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АДМИНИСТРАЦИЯ ГОРОДСКОГО ПОСЕЛЕНИЯ</w:t>
      </w:r>
    </w:p>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«ГОРОД КРАСНОКАМЕНСК» МУНИЦИПАЛЬНОГО РАЙОНА</w:t>
      </w:r>
    </w:p>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«ГОРОД КРАСНОКАМЕНСК И КРАСНОКАМЕНСКИЙ РАЙОН»</w:t>
      </w:r>
    </w:p>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ЗАБАЙКАЛЬСКОГО КРАЯ</w:t>
      </w:r>
    </w:p>
    <w:p w:rsidR="004923F0" w:rsidRPr="00350C24" w:rsidRDefault="004923F0" w:rsidP="009A00DE">
      <w:pPr>
        <w:shd w:val="clear" w:color="auto" w:fill="FFFFFF" w:themeFill="background1"/>
        <w:jc w:val="center"/>
        <w:rPr>
          <w:b/>
          <w:bCs/>
          <w:sz w:val="20"/>
          <w:szCs w:val="20"/>
        </w:rPr>
      </w:pPr>
    </w:p>
    <w:p w:rsidR="004923F0" w:rsidRPr="00350C24" w:rsidRDefault="00FB320C" w:rsidP="009A00DE">
      <w:pPr>
        <w:shd w:val="clear" w:color="auto" w:fill="FFFFFF" w:themeFill="background1"/>
        <w:jc w:val="center"/>
        <w:rPr>
          <w:b/>
          <w:bCs/>
          <w:sz w:val="40"/>
          <w:szCs w:val="40"/>
        </w:rPr>
      </w:pPr>
      <w:r w:rsidRPr="00350C24">
        <w:rPr>
          <w:b/>
          <w:bCs/>
          <w:sz w:val="40"/>
          <w:szCs w:val="40"/>
        </w:rPr>
        <w:t>ПОСТАНОВЛЕНИЕ</w:t>
      </w:r>
    </w:p>
    <w:p w:rsidR="004237F2" w:rsidRDefault="004237F2" w:rsidP="009A00DE">
      <w:pPr>
        <w:shd w:val="clear" w:color="auto" w:fill="FFFFFF" w:themeFill="background1"/>
        <w:jc w:val="center"/>
        <w:rPr>
          <w:b/>
          <w:bCs/>
        </w:rPr>
      </w:pPr>
    </w:p>
    <w:p w:rsidR="00AF4061" w:rsidRPr="00350C24" w:rsidRDefault="00AF4061" w:rsidP="009A00DE">
      <w:pPr>
        <w:shd w:val="clear" w:color="auto" w:fill="FFFFFF" w:themeFill="background1"/>
        <w:jc w:val="center"/>
        <w:rPr>
          <w:b/>
          <w:bCs/>
        </w:rPr>
      </w:pPr>
    </w:p>
    <w:p w:rsidR="008300F2" w:rsidRDefault="006800F9" w:rsidP="006800F9">
      <w:pPr>
        <w:shd w:val="clear" w:color="auto" w:fill="FFFFFF" w:themeFill="background1"/>
        <w:rPr>
          <w:sz w:val="28"/>
          <w:szCs w:val="28"/>
        </w:rPr>
      </w:pPr>
      <w:r>
        <w:rPr>
          <w:sz w:val="28"/>
          <w:szCs w:val="28"/>
        </w:rPr>
        <w:t>«</w:t>
      </w:r>
      <w:r w:rsidR="00C23CC3">
        <w:rPr>
          <w:sz w:val="28"/>
          <w:szCs w:val="28"/>
        </w:rPr>
        <w:t xml:space="preserve"> 24 </w:t>
      </w:r>
      <w:r>
        <w:rPr>
          <w:sz w:val="28"/>
          <w:szCs w:val="28"/>
        </w:rPr>
        <w:t>»</w:t>
      </w:r>
      <w:r w:rsidR="00C23CC3">
        <w:rPr>
          <w:sz w:val="28"/>
          <w:szCs w:val="28"/>
        </w:rPr>
        <w:t xml:space="preserve"> февраля </w:t>
      </w:r>
      <w:r>
        <w:rPr>
          <w:sz w:val="28"/>
          <w:szCs w:val="28"/>
        </w:rPr>
        <w:t>2021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C23CC3">
        <w:rPr>
          <w:sz w:val="28"/>
          <w:szCs w:val="28"/>
        </w:rPr>
        <w:t xml:space="preserve"> 111</w:t>
      </w:r>
    </w:p>
    <w:p w:rsidR="006800F9" w:rsidRPr="00350C24" w:rsidRDefault="006800F9" w:rsidP="006800F9">
      <w:pPr>
        <w:shd w:val="clear" w:color="auto" w:fill="FFFFFF" w:themeFill="background1"/>
        <w:rPr>
          <w:sz w:val="28"/>
          <w:szCs w:val="28"/>
        </w:rPr>
      </w:pPr>
    </w:p>
    <w:p w:rsidR="004237F2" w:rsidRDefault="004237F2" w:rsidP="009A00DE">
      <w:pPr>
        <w:shd w:val="clear" w:color="auto" w:fill="FFFFFF" w:themeFill="background1"/>
        <w:jc w:val="center"/>
        <w:rPr>
          <w:sz w:val="28"/>
          <w:szCs w:val="28"/>
        </w:rPr>
      </w:pPr>
      <w:r w:rsidRPr="00350C24">
        <w:rPr>
          <w:sz w:val="28"/>
          <w:szCs w:val="28"/>
        </w:rPr>
        <w:t>г. Краснокаменск</w:t>
      </w:r>
    </w:p>
    <w:p w:rsidR="003579C5" w:rsidRPr="00350C24" w:rsidRDefault="003579C5" w:rsidP="009A00DE">
      <w:pPr>
        <w:shd w:val="clear" w:color="auto" w:fill="FFFFFF" w:themeFill="background1"/>
        <w:jc w:val="both"/>
      </w:pPr>
    </w:p>
    <w:p w:rsidR="00940BE0" w:rsidRPr="00350C24" w:rsidRDefault="00940BE0" w:rsidP="009A00DE">
      <w:pPr>
        <w:shd w:val="clear" w:color="auto" w:fill="FFFFFF" w:themeFill="background1"/>
        <w:jc w:val="both"/>
        <w:rPr>
          <w:b/>
          <w:sz w:val="28"/>
          <w:szCs w:val="28"/>
        </w:rPr>
      </w:pPr>
      <w:r w:rsidRPr="00350C24">
        <w:rPr>
          <w:b/>
          <w:sz w:val="28"/>
          <w:szCs w:val="28"/>
        </w:rPr>
        <w:t xml:space="preserve">Об утверждении </w:t>
      </w:r>
      <w:r w:rsidR="006D44B7" w:rsidRPr="00350C24">
        <w:rPr>
          <w:b/>
          <w:sz w:val="28"/>
          <w:szCs w:val="28"/>
        </w:rPr>
        <w:t>годовых отчетов о выполнении муниципальн</w:t>
      </w:r>
      <w:r w:rsidR="007A6476" w:rsidRPr="00350C24">
        <w:rPr>
          <w:b/>
          <w:sz w:val="28"/>
          <w:szCs w:val="28"/>
        </w:rPr>
        <w:t>ых</w:t>
      </w:r>
      <w:r w:rsidR="006D44B7" w:rsidRPr="00350C24">
        <w:rPr>
          <w:b/>
          <w:sz w:val="28"/>
          <w:szCs w:val="28"/>
        </w:rPr>
        <w:t xml:space="preserve"> программ</w:t>
      </w:r>
      <w:r w:rsidRPr="00350C24">
        <w:rPr>
          <w:b/>
          <w:sz w:val="28"/>
          <w:szCs w:val="28"/>
        </w:rPr>
        <w:t xml:space="preserve"> городского поселения «Город Краснокаменск»</w:t>
      </w:r>
    </w:p>
    <w:p w:rsidR="0067374E" w:rsidRDefault="0067374E" w:rsidP="00AE7720">
      <w:pPr>
        <w:shd w:val="clear" w:color="auto" w:fill="FFFFFF" w:themeFill="background1"/>
        <w:jc w:val="both"/>
      </w:pPr>
    </w:p>
    <w:p w:rsidR="006800F9" w:rsidRPr="00DF7FFD" w:rsidRDefault="006800F9" w:rsidP="00AE7720">
      <w:pPr>
        <w:shd w:val="clear" w:color="auto" w:fill="FFFFFF" w:themeFill="background1"/>
        <w:jc w:val="both"/>
      </w:pPr>
    </w:p>
    <w:p w:rsidR="004E05BF" w:rsidRPr="00DF7FFD" w:rsidRDefault="00940BE0" w:rsidP="009A00DE">
      <w:pPr>
        <w:shd w:val="clear" w:color="auto" w:fill="FFFFFF" w:themeFill="background1"/>
        <w:tabs>
          <w:tab w:val="left" w:pos="1134"/>
        </w:tabs>
        <w:ind w:firstLine="708"/>
        <w:jc w:val="both"/>
        <w:rPr>
          <w:b/>
          <w:bCs/>
        </w:rPr>
      </w:pPr>
      <w:r w:rsidRPr="00DF7FFD">
        <w:t xml:space="preserve">В соответствии с </w:t>
      </w:r>
      <w:r w:rsidR="0040586A" w:rsidRPr="00DF7FFD">
        <w:t>Порядком разработки, реализации и оценки эффективности муниципальных программ городского поселения «Город Краснокам</w:t>
      </w:r>
      <w:r w:rsidR="00216B87" w:rsidRPr="00DF7FFD">
        <w:t xml:space="preserve">енск», утвержденным </w:t>
      </w:r>
      <w:r w:rsidR="0040586A" w:rsidRPr="00DF7FFD">
        <w:t>Постановлением Администрации городского поселения «Город Краснокаменск» от 30 января 2014 года № 66,</w:t>
      </w:r>
      <w:r w:rsidR="0003142B" w:rsidRPr="00DF7FFD">
        <w:t xml:space="preserve"> </w:t>
      </w:r>
      <w:r w:rsidR="00EE46AC" w:rsidRPr="00DF7FFD">
        <w:t xml:space="preserve">руководствуясь </w:t>
      </w:r>
      <w:r w:rsidR="00E022B8" w:rsidRPr="00DF7FFD">
        <w:t>Ус</w:t>
      </w:r>
      <w:r w:rsidR="00490DE6" w:rsidRPr="00DF7FFD">
        <w:t xml:space="preserve">тавом   городского   поселения </w:t>
      </w:r>
      <w:r w:rsidR="00E022B8" w:rsidRPr="00DF7FFD">
        <w:t xml:space="preserve">«Город   Краснокаменск», </w:t>
      </w:r>
      <w:r w:rsidR="004E05BF" w:rsidRPr="00DF7FFD">
        <w:rPr>
          <w:b/>
          <w:bCs/>
        </w:rPr>
        <w:t>п о с т а н о в л я ю:</w:t>
      </w:r>
    </w:p>
    <w:p w:rsidR="00AA2853" w:rsidRPr="00DF7FFD" w:rsidRDefault="00AA2853" w:rsidP="009A00DE">
      <w:pPr>
        <w:shd w:val="clear" w:color="auto" w:fill="FFFFFF" w:themeFill="background1"/>
        <w:tabs>
          <w:tab w:val="left" w:pos="1134"/>
        </w:tabs>
        <w:ind w:firstLine="708"/>
        <w:jc w:val="both"/>
        <w:rPr>
          <w:b/>
          <w:bCs/>
        </w:rPr>
      </w:pPr>
    </w:p>
    <w:p w:rsidR="0040586A" w:rsidRPr="00DF7FFD" w:rsidRDefault="00940BE0" w:rsidP="009A00DE">
      <w:pPr>
        <w:pStyle w:val="a7"/>
        <w:numPr>
          <w:ilvl w:val="1"/>
          <w:numId w:val="1"/>
        </w:numPr>
        <w:shd w:val="clear" w:color="auto" w:fill="FFFFFF" w:themeFill="background1"/>
        <w:tabs>
          <w:tab w:val="left" w:pos="0"/>
          <w:tab w:val="left" w:pos="709"/>
          <w:tab w:val="left" w:pos="1134"/>
        </w:tabs>
        <w:ind w:left="0" w:firstLine="708"/>
        <w:jc w:val="both"/>
        <w:rPr>
          <w:bCs/>
        </w:rPr>
      </w:pPr>
      <w:r w:rsidRPr="00DF7FFD">
        <w:t xml:space="preserve">Утвердить </w:t>
      </w:r>
      <w:r w:rsidR="006D44B7" w:rsidRPr="00DF7FFD">
        <w:t xml:space="preserve">годовой отчет о выполнении муниципальной программы </w:t>
      </w:r>
      <w:r w:rsidR="00F4386E" w:rsidRPr="00DF7FFD">
        <w:rPr>
          <w:color w:val="000000"/>
        </w:rPr>
        <w:t xml:space="preserve">"Творческое наследие" на </w:t>
      </w:r>
      <w:r w:rsidR="006800F9">
        <w:rPr>
          <w:color w:val="000000"/>
        </w:rPr>
        <w:t>2020</w:t>
      </w:r>
      <w:r w:rsidR="00F4386E" w:rsidRPr="00DF7FFD">
        <w:rPr>
          <w:color w:val="000000"/>
        </w:rPr>
        <w:t xml:space="preserve"> год, утвержде</w:t>
      </w:r>
      <w:r w:rsidR="001A0E77" w:rsidRPr="00DF7FFD">
        <w:rPr>
          <w:color w:val="000000"/>
        </w:rPr>
        <w:t>н</w:t>
      </w:r>
      <w:r w:rsidR="00F4386E" w:rsidRPr="00DF7FFD">
        <w:rPr>
          <w:color w:val="000000"/>
        </w:rPr>
        <w:t xml:space="preserve">ной Постановлением Администрации городского поселения "Город Краснокаменск" от </w:t>
      </w:r>
      <w:r w:rsidR="006800F9">
        <w:rPr>
          <w:color w:val="000000"/>
        </w:rPr>
        <w:t>14 января 2020</w:t>
      </w:r>
      <w:r w:rsidR="00F4386E" w:rsidRPr="00DF7FFD">
        <w:rPr>
          <w:color w:val="000000"/>
        </w:rPr>
        <w:t xml:space="preserve"> года № </w:t>
      </w:r>
      <w:r w:rsidR="006800F9">
        <w:rPr>
          <w:color w:val="000000"/>
        </w:rPr>
        <w:t>28</w:t>
      </w:r>
      <w:r w:rsidR="00F4386E" w:rsidRPr="00DF7FFD">
        <w:rPr>
          <w:color w:val="000000"/>
        </w:rPr>
        <w:t xml:space="preserve"> </w:t>
      </w:r>
      <w:r w:rsidR="0060231D" w:rsidRPr="00DF7FFD">
        <w:rPr>
          <w:color w:val="000000"/>
        </w:rPr>
        <w:t>за январь – декабрь 20</w:t>
      </w:r>
      <w:r w:rsidR="006800F9">
        <w:rPr>
          <w:color w:val="000000"/>
        </w:rPr>
        <w:t>20</w:t>
      </w:r>
      <w:r w:rsidR="0060231D" w:rsidRPr="00DF7FFD">
        <w:rPr>
          <w:color w:val="000000"/>
        </w:rPr>
        <w:t xml:space="preserve"> года</w:t>
      </w:r>
      <w:r w:rsidRPr="00DF7FFD">
        <w:t xml:space="preserve"> (</w:t>
      </w:r>
      <w:r w:rsidR="006D44B7" w:rsidRPr="00DF7FFD">
        <w:t>Приложение 1</w:t>
      </w:r>
      <w:r w:rsidRPr="00DF7FFD">
        <w:t>).</w:t>
      </w:r>
    </w:p>
    <w:p w:rsidR="0060231D" w:rsidRPr="00DF7FFD" w:rsidRDefault="0060231D" w:rsidP="009A00DE">
      <w:pPr>
        <w:pStyle w:val="a7"/>
        <w:numPr>
          <w:ilvl w:val="1"/>
          <w:numId w:val="1"/>
        </w:numPr>
        <w:shd w:val="clear" w:color="auto" w:fill="FFFFFF" w:themeFill="background1"/>
        <w:tabs>
          <w:tab w:val="left" w:pos="0"/>
          <w:tab w:val="left" w:pos="709"/>
          <w:tab w:val="left" w:pos="1134"/>
        </w:tabs>
        <w:ind w:left="0" w:firstLine="708"/>
        <w:jc w:val="both"/>
        <w:rPr>
          <w:bCs/>
        </w:rPr>
      </w:pPr>
      <w:r w:rsidRPr="00DF7FFD">
        <w:t xml:space="preserve">Утвердить годовой отчет о выполнении муниципальной программы </w:t>
      </w:r>
      <w:r w:rsidR="00CF4732" w:rsidRPr="00DF7FFD">
        <w:rPr>
          <w:color w:val="000000"/>
        </w:rPr>
        <w:t xml:space="preserve">«Защита населения и территории от чрезвычайных ситуаций, обеспечения пожарной безопасности и безопасности людей на водных объектах на 2019-2022 годы в городском поселении «Город Краснокаменск», утвержденной Постановлением Администрации городского поселения «Город Краснокаменск» от 19 сентября 2019 года № 834 </w:t>
      </w:r>
      <w:r w:rsidR="005A4A09" w:rsidRPr="00DF7FFD">
        <w:rPr>
          <w:color w:val="000000"/>
        </w:rPr>
        <w:t>за январь - декабрь 201</w:t>
      </w:r>
      <w:r w:rsidR="0003142B" w:rsidRPr="00DF7FFD">
        <w:rPr>
          <w:color w:val="000000"/>
        </w:rPr>
        <w:t>9</w:t>
      </w:r>
      <w:r w:rsidR="005A4A09" w:rsidRPr="00DF7FFD">
        <w:rPr>
          <w:color w:val="000000"/>
        </w:rPr>
        <w:t xml:space="preserve"> года</w:t>
      </w:r>
      <w:r w:rsidR="0003142B" w:rsidRPr="00DF7FFD">
        <w:rPr>
          <w:color w:val="000000"/>
        </w:rPr>
        <w:t xml:space="preserve"> </w:t>
      </w:r>
      <w:r w:rsidRPr="00DF7FFD">
        <w:t>(Приложение 2).</w:t>
      </w:r>
    </w:p>
    <w:p w:rsidR="00653261" w:rsidRPr="00DF7FFD" w:rsidRDefault="00653261" w:rsidP="009A00DE">
      <w:pPr>
        <w:pStyle w:val="a7"/>
        <w:shd w:val="clear" w:color="auto" w:fill="FFFFFF" w:themeFill="background1"/>
        <w:tabs>
          <w:tab w:val="left" w:pos="0"/>
          <w:tab w:val="left" w:pos="709"/>
          <w:tab w:val="left" w:pos="1134"/>
        </w:tabs>
        <w:ind w:left="0" w:firstLine="708"/>
        <w:jc w:val="both"/>
        <w:rPr>
          <w:bCs/>
        </w:rPr>
      </w:pPr>
      <w:r w:rsidRPr="00DF7FFD">
        <w:t xml:space="preserve">2.1. Признать целесообразным сохранение и продолжение реализации муниципальной программы </w:t>
      </w:r>
      <w:r w:rsidR="00C52AFB" w:rsidRPr="00DF7FFD">
        <w:rPr>
          <w:color w:val="000000"/>
        </w:rPr>
        <w:t xml:space="preserve">«Защита населения и территории от чрезвычайных ситуаций, обеспечения пожарной безопасности и безопасности людей на водных объектах на </w:t>
      </w:r>
      <w:r w:rsidR="0003142B" w:rsidRPr="00DF7FFD">
        <w:rPr>
          <w:color w:val="000000"/>
        </w:rPr>
        <w:t>20</w:t>
      </w:r>
      <w:r w:rsidR="006800F9">
        <w:rPr>
          <w:color w:val="000000"/>
        </w:rPr>
        <w:t>20</w:t>
      </w:r>
      <w:r w:rsidR="0003142B" w:rsidRPr="00DF7FFD">
        <w:rPr>
          <w:color w:val="000000"/>
        </w:rPr>
        <w:t>-202</w:t>
      </w:r>
      <w:r w:rsidR="006800F9">
        <w:rPr>
          <w:color w:val="000000"/>
        </w:rPr>
        <w:t>3</w:t>
      </w:r>
      <w:r w:rsidR="00C52AFB" w:rsidRPr="00DF7FFD">
        <w:rPr>
          <w:color w:val="000000"/>
        </w:rPr>
        <w:t xml:space="preserve"> годы в городском поселении «Город Краснокаменск», утвержденной Постановлением Администрации городского посел</w:t>
      </w:r>
      <w:r w:rsidR="0003142B" w:rsidRPr="00DF7FFD">
        <w:rPr>
          <w:color w:val="000000"/>
        </w:rPr>
        <w:t xml:space="preserve">ения «Город Краснокаменск» от </w:t>
      </w:r>
      <w:r w:rsidR="006800F9">
        <w:rPr>
          <w:color w:val="000000"/>
        </w:rPr>
        <w:t>29 декабря 2020 года № 1088</w:t>
      </w:r>
      <w:r w:rsidR="002B09A9" w:rsidRPr="00DF7FFD">
        <w:t>.</w:t>
      </w:r>
    </w:p>
    <w:p w:rsidR="00AC78D8" w:rsidRPr="00DF7FFD" w:rsidRDefault="00AC78D8" w:rsidP="009A00DE">
      <w:pPr>
        <w:pStyle w:val="a7"/>
        <w:numPr>
          <w:ilvl w:val="1"/>
          <w:numId w:val="1"/>
        </w:numPr>
        <w:shd w:val="clear" w:color="auto" w:fill="FFFFFF" w:themeFill="background1"/>
        <w:tabs>
          <w:tab w:val="left" w:pos="0"/>
          <w:tab w:val="left" w:pos="709"/>
          <w:tab w:val="left" w:pos="1134"/>
        </w:tabs>
        <w:ind w:left="0" w:firstLine="708"/>
        <w:jc w:val="both"/>
      </w:pPr>
      <w:r w:rsidRPr="00DF7FFD">
        <w:t>Утвердить годовой отчет о выполнении муниципальной программы</w:t>
      </w:r>
      <w:r w:rsidR="007033FA" w:rsidRPr="00DF7FFD">
        <w:t xml:space="preserve"> </w:t>
      </w:r>
      <w:r w:rsidR="00CF4732" w:rsidRPr="00DF7FFD">
        <w:rPr>
          <w:color w:val="000000"/>
        </w:rPr>
        <w:t>«Управление муниципальной собственностью городского поселения «Город Краснокаменск» (2019-2022годы)», утвержденной Постановлением Администрации городского поселения «Город Краснокаменск»  от 25 сентября 2019 года №</w:t>
      </w:r>
      <w:r w:rsidR="00A3726A">
        <w:rPr>
          <w:color w:val="000000"/>
        </w:rPr>
        <w:t xml:space="preserve"> </w:t>
      </w:r>
      <w:r w:rsidR="00CF4732" w:rsidRPr="00DF7FFD">
        <w:rPr>
          <w:color w:val="000000"/>
        </w:rPr>
        <w:t>870</w:t>
      </w:r>
      <w:r w:rsidR="00666E3D" w:rsidRPr="00DF7FFD">
        <w:rPr>
          <w:color w:val="000000"/>
        </w:rPr>
        <w:t xml:space="preserve"> </w:t>
      </w:r>
      <w:r w:rsidR="005A4A09" w:rsidRPr="00DF7FFD">
        <w:rPr>
          <w:color w:val="000000"/>
        </w:rPr>
        <w:t>за январь - декабрь 20</w:t>
      </w:r>
      <w:r w:rsidR="00A3726A">
        <w:rPr>
          <w:color w:val="000000"/>
        </w:rPr>
        <w:t>20</w:t>
      </w:r>
      <w:r w:rsidR="005A4A09" w:rsidRPr="00DF7FFD">
        <w:rPr>
          <w:color w:val="000000"/>
        </w:rPr>
        <w:t xml:space="preserve"> года </w:t>
      </w:r>
      <w:r w:rsidRPr="00DF7FFD">
        <w:t>(Приложение 3).</w:t>
      </w:r>
    </w:p>
    <w:p w:rsidR="002B09A9" w:rsidRPr="00DF7FFD" w:rsidRDefault="002B09A9" w:rsidP="009A00DE">
      <w:pPr>
        <w:pStyle w:val="a7"/>
        <w:shd w:val="clear" w:color="auto" w:fill="FFFFFF" w:themeFill="background1"/>
        <w:tabs>
          <w:tab w:val="left" w:pos="0"/>
          <w:tab w:val="left" w:pos="709"/>
          <w:tab w:val="left" w:pos="1134"/>
        </w:tabs>
        <w:ind w:left="0" w:firstLine="708"/>
        <w:jc w:val="both"/>
        <w:rPr>
          <w:bCs/>
        </w:rPr>
      </w:pPr>
      <w:r w:rsidRPr="00DF7FFD">
        <w:t xml:space="preserve">3.1. Признать целесообразным сохранение и продолжение реализации муниципальной программы </w:t>
      </w:r>
      <w:r w:rsidR="00666E3D" w:rsidRPr="00DF7FFD">
        <w:rPr>
          <w:color w:val="000000"/>
        </w:rPr>
        <w:t>«Управление муниципальной собственностью городского поселения «Город Краснокаменск» (</w:t>
      </w:r>
      <w:r w:rsidR="00A3726A">
        <w:rPr>
          <w:color w:val="000000"/>
        </w:rPr>
        <w:t xml:space="preserve">2020-2023 </w:t>
      </w:r>
      <w:r w:rsidR="00666E3D" w:rsidRPr="00DF7FFD">
        <w:rPr>
          <w:color w:val="000000"/>
        </w:rPr>
        <w:t>годы)», утвержденной Постановлением Администрации городского поселе</w:t>
      </w:r>
      <w:r w:rsidR="007033FA" w:rsidRPr="00DF7FFD">
        <w:rPr>
          <w:color w:val="000000"/>
        </w:rPr>
        <w:t>ния «Город Краснокаменск»  от 25 сентября 2019 года №870</w:t>
      </w:r>
      <w:r w:rsidR="00666E3D" w:rsidRPr="00DF7FFD">
        <w:rPr>
          <w:color w:val="000000"/>
        </w:rPr>
        <w:t>.</w:t>
      </w:r>
    </w:p>
    <w:p w:rsidR="00AC78D8" w:rsidRPr="00DF7FFD" w:rsidRDefault="00AC78D8" w:rsidP="009A00DE">
      <w:pPr>
        <w:pStyle w:val="a7"/>
        <w:numPr>
          <w:ilvl w:val="1"/>
          <w:numId w:val="1"/>
        </w:numPr>
        <w:shd w:val="clear" w:color="auto" w:fill="FFFFFF" w:themeFill="background1"/>
        <w:tabs>
          <w:tab w:val="left" w:pos="0"/>
          <w:tab w:val="left" w:pos="709"/>
          <w:tab w:val="left" w:pos="1134"/>
        </w:tabs>
        <w:ind w:left="0" w:firstLine="708"/>
        <w:jc w:val="both"/>
        <w:rPr>
          <w:bCs/>
        </w:rPr>
      </w:pPr>
      <w:r w:rsidRPr="00DF7FFD">
        <w:t xml:space="preserve">Утвердить годовой отчет о выполнении муниципальной программы </w:t>
      </w:r>
      <w:r w:rsidR="005A4A09" w:rsidRPr="00DF7FFD">
        <w:rPr>
          <w:color w:val="000000"/>
        </w:rPr>
        <w:t>«</w:t>
      </w:r>
      <w:r w:rsidR="00661075" w:rsidRPr="00DF7FFD">
        <w:rPr>
          <w:color w:val="000000"/>
        </w:rPr>
        <w:t xml:space="preserve">Развитие малого и среднего </w:t>
      </w:r>
      <w:r w:rsidR="00661075">
        <w:rPr>
          <w:color w:val="000000"/>
        </w:rPr>
        <w:t>предпринимательства</w:t>
      </w:r>
      <w:r w:rsidR="00661075" w:rsidRPr="00DF7FFD">
        <w:rPr>
          <w:color w:val="000000"/>
        </w:rPr>
        <w:t xml:space="preserve"> на территории городского поселения «Город Краснокаменск» на </w:t>
      </w:r>
      <w:r w:rsidR="00661075">
        <w:rPr>
          <w:color w:val="000000"/>
        </w:rPr>
        <w:t>2020-2023</w:t>
      </w:r>
      <w:r w:rsidR="00661075" w:rsidRPr="00DF7FFD">
        <w:rPr>
          <w:color w:val="000000"/>
        </w:rPr>
        <w:t xml:space="preserve"> годы</w:t>
      </w:r>
      <w:r w:rsidR="00E90E51" w:rsidRPr="00DF7FFD">
        <w:rPr>
          <w:color w:val="000000"/>
        </w:rPr>
        <w:t xml:space="preserve">», </w:t>
      </w:r>
      <w:r w:rsidR="005A4A09" w:rsidRPr="00DF7FFD">
        <w:rPr>
          <w:color w:val="000000"/>
        </w:rPr>
        <w:t>утвержден</w:t>
      </w:r>
      <w:r w:rsidR="00BD795F" w:rsidRPr="00DF7FFD">
        <w:rPr>
          <w:color w:val="000000"/>
        </w:rPr>
        <w:t>ной</w:t>
      </w:r>
      <w:r w:rsidR="00E90E51" w:rsidRPr="00DF7FFD">
        <w:rPr>
          <w:color w:val="000000"/>
        </w:rPr>
        <w:t xml:space="preserve"> Постановлением </w:t>
      </w:r>
      <w:r w:rsidR="00661075" w:rsidRPr="00DF7FFD">
        <w:rPr>
          <w:color w:val="000000"/>
        </w:rPr>
        <w:t xml:space="preserve">от </w:t>
      </w:r>
      <w:r w:rsidR="00661075">
        <w:rPr>
          <w:color w:val="000000"/>
        </w:rPr>
        <w:t>10</w:t>
      </w:r>
      <w:r w:rsidR="00661075" w:rsidRPr="00DF7FFD">
        <w:rPr>
          <w:color w:val="000000"/>
        </w:rPr>
        <w:t xml:space="preserve"> </w:t>
      </w:r>
      <w:r w:rsidR="00661075">
        <w:rPr>
          <w:color w:val="000000"/>
        </w:rPr>
        <w:t>июня</w:t>
      </w:r>
      <w:r w:rsidR="00661075" w:rsidRPr="00DF7FFD">
        <w:rPr>
          <w:color w:val="000000"/>
        </w:rPr>
        <w:t xml:space="preserve"> 20</w:t>
      </w:r>
      <w:r w:rsidR="00661075">
        <w:rPr>
          <w:color w:val="000000"/>
        </w:rPr>
        <w:t>20</w:t>
      </w:r>
      <w:r w:rsidR="00661075" w:rsidRPr="00DF7FFD">
        <w:rPr>
          <w:color w:val="000000"/>
        </w:rPr>
        <w:t xml:space="preserve"> года № </w:t>
      </w:r>
      <w:r w:rsidR="00661075">
        <w:rPr>
          <w:color w:val="000000"/>
        </w:rPr>
        <w:t>485</w:t>
      </w:r>
      <w:r w:rsidR="005A4A09" w:rsidRPr="00DF7FFD">
        <w:rPr>
          <w:color w:val="000000"/>
        </w:rPr>
        <w:t xml:space="preserve"> за январь - декабрь 20</w:t>
      </w:r>
      <w:r w:rsidR="00A3726A">
        <w:rPr>
          <w:color w:val="000000"/>
        </w:rPr>
        <w:t>20</w:t>
      </w:r>
      <w:r w:rsidR="005A4A09" w:rsidRPr="00DF7FFD">
        <w:rPr>
          <w:color w:val="000000"/>
        </w:rPr>
        <w:t xml:space="preserve"> года</w:t>
      </w:r>
      <w:r w:rsidRPr="00DF7FFD">
        <w:t xml:space="preserve"> (Приложение </w:t>
      </w:r>
      <w:r w:rsidR="00AA3D32" w:rsidRPr="00DF7FFD">
        <w:t>4</w:t>
      </w:r>
      <w:r w:rsidRPr="00DF7FFD">
        <w:t>).</w:t>
      </w:r>
    </w:p>
    <w:p w:rsidR="0057628C" w:rsidRPr="00DF7FFD" w:rsidRDefault="0057628C" w:rsidP="0057628C">
      <w:pPr>
        <w:shd w:val="clear" w:color="auto" w:fill="FFFFFF" w:themeFill="background1"/>
        <w:tabs>
          <w:tab w:val="left" w:pos="0"/>
          <w:tab w:val="left" w:pos="709"/>
          <w:tab w:val="left" w:pos="1134"/>
        </w:tabs>
        <w:jc w:val="both"/>
        <w:rPr>
          <w:bCs/>
        </w:rPr>
      </w:pPr>
      <w:r w:rsidRPr="00DF7FFD">
        <w:lastRenderedPageBreak/>
        <w:tab/>
        <w:t xml:space="preserve">4.1.  Признать целесообразным сохранение и продолжение реализации муниципальной программы </w:t>
      </w:r>
      <w:r w:rsidRPr="00DF7FFD">
        <w:rPr>
          <w:color w:val="000000"/>
        </w:rPr>
        <w:t xml:space="preserve">«Развитие малого и среднего </w:t>
      </w:r>
      <w:r w:rsidR="00A3726A">
        <w:rPr>
          <w:color w:val="000000"/>
        </w:rPr>
        <w:t>предпринимательства</w:t>
      </w:r>
      <w:r w:rsidRPr="00DF7FFD">
        <w:rPr>
          <w:color w:val="000000"/>
        </w:rPr>
        <w:t xml:space="preserve"> на территории городского поселения «Город Краснокаменск» на </w:t>
      </w:r>
      <w:r w:rsidR="00A3726A">
        <w:rPr>
          <w:color w:val="000000"/>
        </w:rPr>
        <w:t>2020-2023</w:t>
      </w:r>
      <w:r w:rsidRPr="00DF7FFD">
        <w:rPr>
          <w:color w:val="000000"/>
        </w:rPr>
        <w:t xml:space="preserve"> годы», утвержденной Постановлением от </w:t>
      </w:r>
      <w:r w:rsidR="00A3726A">
        <w:rPr>
          <w:color w:val="000000"/>
        </w:rPr>
        <w:t>10</w:t>
      </w:r>
      <w:r w:rsidRPr="00DF7FFD">
        <w:rPr>
          <w:color w:val="000000"/>
        </w:rPr>
        <w:t xml:space="preserve"> </w:t>
      </w:r>
      <w:r w:rsidR="00A3726A">
        <w:rPr>
          <w:color w:val="000000"/>
        </w:rPr>
        <w:t>июня</w:t>
      </w:r>
      <w:r w:rsidRPr="00DF7FFD">
        <w:rPr>
          <w:color w:val="000000"/>
        </w:rPr>
        <w:t xml:space="preserve"> 20</w:t>
      </w:r>
      <w:r w:rsidR="00A3726A">
        <w:rPr>
          <w:color w:val="000000"/>
        </w:rPr>
        <w:t>20</w:t>
      </w:r>
      <w:r w:rsidRPr="00DF7FFD">
        <w:rPr>
          <w:color w:val="000000"/>
        </w:rPr>
        <w:t xml:space="preserve"> года № </w:t>
      </w:r>
      <w:r w:rsidR="00A3726A">
        <w:rPr>
          <w:color w:val="000000"/>
        </w:rPr>
        <w:t>485</w:t>
      </w:r>
      <w:r w:rsidRPr="00DF7FFD">
        <w:rPr>
          <w:color w:val="000000"/>
        </w:rPr>
        <w:t>.</w:t>
      </w:r>
    </w:p>
    <w:p w:rsidR="00AC78D8" w:rsidRPr="00DF7FFD" w:rsidRDefault="00AC78D8" w:rsidP="009A00DE">
      <w:pPr>
        <w:pStyle w:val="a7"/>
        <w:numPr>
          <w:ilvl w:val="1"/>
          <w:numId w:val="1"/>
        </w:numPr>
        <w:shd w:val="clear" w:color="auto" w:fill="FFFFFF" w:themeFill="background1"/>
        <w:tabs>
          <w:tab w:val="left" w:pos="0"/>
          <w:tab w:val="left" w:pos="709"/>
          <w:tab w:val="left" w:pos="1134"/>
        </w:tabs>
        <w:ind w:left="0" w:firstLine="708"/>
        <w:jc w:val="both"/>
        <w:rPr>
          <w:bCs/>
        </w:rPr>
      </w:pPr>
      <w:r w:rsidRPr="00DF7FFD">
        <w:t xml:space="preserve">Утвердить годовой отчет о выполнении муниципальной программы </w:t>
      </w:r>
      <w:r w:rsidR="00D779CB" w:rsidRPr="00DF7FFD">
        <w:rPr>
          <w:color w:val="000000"/>
        </w:rPr>
        <w:t>«</w:t>
      </w:r>
      <w:r w:rsidR="005A4A09" w:rsidRPr="00DF7FFD">
        <w:rPr>
          <w:color w:val="000000"/>
        </w:rPr>
        <w:t xml:space="preserve">Энергосбережение и повышение энергетической эффективности городского поселения </w:t>
      </w:r>
      <w:r w:rsidR="00D779CB" w:rsidRPr="00DF7FFD">
        <w:rPr>
          <w:color w:val="000000"/>
        </w:rPr>
        <w:t>«</w:t>
      </w:r>
      <w:r w:rsidR="005A4A09" w:rsidRPr="00DF7FFD">
        <w:rPr>
          <w:color w:val="000000"/>
        </w:rPr>
        <w:t>Город Краснокаменск</w:t>
      </w:r>
      <w:r w:rsidR="00D779CB" w:rsidRPr="00DF7FFD">
        <w:rPr>
          <w:color w:val="000000"/>
        </w:rPr>
        <w:t xml:space="preserve">» на </w:t>
      </w:r>
      <w:r w:rsidR="00A3726A">
        <w:rPr>
          <w:color w:val="000000"/>
        </w:rPr>
        <w:t>2020-2022</w:t>
      </w:r>
      <w:r w:rsidR="00D779CB" w:rsidRPr="00DF7FFD">
        <w:rPr>
          <w:color w:val="000000"/>
        </w:rPr>
        <w:t xml:space="preserve"> гг.»</w:t>
      </w:r>
      <w:r w:rsidR="005A4A09" w:rsidRPr="00DF7FFD">
        <w:rPr>
          <w:color w:val="000000"/>
        </w:rPr>
        <w:t>, утвержден</w:t>
      </w:r>
      <w:r w:rsidR="00BD795F" w:rsidRPr="00DF7FFD">
        <w:rPr>
          <w:color w:val="000000"/>
        </w:rPr>
        <w:t>ной</w:t>
      </w:r>
      <w:r w:rsidR="005A4A09" w:rsidRPr="00DF7FFD">
        <w:rPr>
          <w:color w:val="000000"/>
        </w:rPr>
        <w:t xml:space="preserve"> Постановлением Администрации городского поселения </w:t>
      </w:r>
      <w:r w:rsidR="00D779CB" w:rsidRPr="00DF7FFD">
        <w:rPr>
          <w:color w:val="000000"/>
        </w:rPr>
        <w:t>«</w:t>
      </w:r>
      <w:r w:rsidR="005A4A09" w:rsidRPr="00DF7FFD">
        <w:rPr>
          <w:color w:val="000000"/>
        </w:rPr>
        <w:t>Город Краснокаменск</w:t>
      </w:r>
      <w:r w:rsidR="00D779CB" w:rsidRPr="00DF7FFD">
        <w:rPr>
          <w:color w:val="000000"/>
        </w:rPr>
        <w:t>»</w:t>
      </w:r>
      <w:r w:rsidR="005A4A09" w:rsidRPr="00DF7FFD">
        <w:rPr>
          <w:color w:val="000000"/>
        </w:rPr>
        <w:t xml:space="preserve"> от </w:t>
      </w:r>
      <w:r w:rsidR="00A3726A">
        <w:rPr>
          <w:color w:val="000000"/>
        </w:rPr>
        <w:t>19 сентября 2019</w:t>
      </w:r>
      <w:r w:rsidR="005A4A09" w:rsidRPr="00DF7FFD">
        <w:rPr>
          <w:color w:val="000000"/>
        </w:rPr>
        <w:t xml:space="preserve"> года № </w:t>
      </w:r>
      <w:r w:rsidR="008A707D">
        <w:rPr>
          <w:color w:val="000000"/>
        </w:rPr>
        <w:t>832</w:t>
      </w:r>
      <w:r w:rsidR="005A4A09" w:rsidRPr="00DF7FFD">
        <w:rPr>
          <w:color w:val="000000"/>
        </w:rPr>
        <w:t xml:space="preserve"> за январь - декабрь 20</w:t>
      </w:r>
      <w:r w:rsidR="008A707D">
        <w:rPr>
          <w:color w:val="000000"/>
        </w:rPr>
        <w:t>20</w:t>
      </w:r>
      <w:r w:rsidR="005A4A09" w:rsidRPr="00DF7FFD">
        <w:rPr>
          <w:color w:val="000000"/>
        </w:rPr>
        <w:t xml:space="preserve"> года</w:t>
      </w:r>
      <w:r w:rsidRPr="00DF7FFD">
        <w:t xml:space="preserve"> (Приложение </w:t>
      </w:r>
      <w:r w:rsidR="004D6AD1" w:rsidRPr="00DF7FFD">
        <w:t>5</w:t>
      </w:r>
      <w:r w:rsidRPr="00DF7FFD">
        <w:t>).</w:t>
      </w:r>
    </w:p>
    <w:p w:rsidR="002C793C" w:rsidRPr="00DF7FFD" w:rsidRDefault="002C793C" w:rsidP="002C793C">
      <w:pPr>
        <w:shd w:val="clear" w:color="auto" w:fill="FFFFFF" w:themeFill="background1"/>
        <w:tabs>
          <w:tab w:val="left" w:pos="0"/>
          <w:tab w:val="left" w:pos="709"/>
          <w:tab w:val="left" w:pos="1134"/>
        </w:tabs>
        <w:jc w:val="both"/>
        <w:rPr>
          <w:bCs/>
        </w:rPr>
      </w:pPr>
      <w:r w:rsidRPr="00DF7FFD">
        <w:tab/>
        <w:t xml:space="preserve">5.1. Признать целесообразным сохранение и продолжение реализации муниципальной программы </w:t>
      </w:r>
      <w:r w:rsidRPr="00DF7FFD">
        <w:rPr>
          <w:color w:val="000000"/>
        </w:rPr>
        <w:t>«Энергосбережение и повышение энергетической эффективности городского поселения «Город Краснокаменск» на 2020-2022гг.», утвержденной Постановлением Администрации городского поселения «Город Краснокаменск»</w:t>
      </w:r>
      <w:r w:rsidR="00E24E32" w:rsidRPr="00DF7FFD">
        <w:rPr>
          <w:color w:val="000000"/>
        </w:rPr>
        <w:t xml:space="preserve"> от 19 сентября 2019</w:t>
      </w:r>
      <w:r w:rsidRPr="00DF7FFD">
        <w:rPr>
          <w:color w:val="000000"/>
        </w:rPr>
        <w:t xml:space="preserve"> года № 832.</w:t>
      </w:r>
    </w:p>
    <w:p w:rsidR="004D6AD1" w:rsidRPr="00DF7FFD" w:rsidRDefault="004D6AD1" w:rsidP="009A00DE">
      <w:pPr>
        <w:pStyle w:val="a7"/>
        <w:numPr>
          <w:ilvl w:val="1"/>
          <w:numId w:val="1"/>
        </w:numPr>
        <w:shd w:val="clear" w:color="auto" w:fill="FFFFFF" w:themeFill="background1"/>
        <w:tabs>
          <w:tab w:val="left" w:pos="0"/>
          <w:tab w:val="left" w:pos="709"/>
          <w:tab w:val="left" w:pos="1134"/>
        </w:tabs>
        <w:ind w:left="0" w:firstLine="708"/>
        <w:jc w:val="both"/>
        <w:rPr>
          <w:bCs/>
        </w:rPr>
      </w:pPr>
      <w:r w:rsidRPr="00DF7FFD">
        <w:t xml:space="preserve">Утвердить годовой отчет о выполнении муниципальной программы </w:t>
      </w:r>
      <w:r w:rsidR="00CF4732" w:rsidRPr="00DF7FFD">
        <w:rPr>
          <w:color w:val="000000"/>
        </w:rPr>
        <w:t xml:space="preserve">«Благоустройство городского поселения «Город Краснокаменск» на  2019-2022гг.», утвержденной Постановлением Администрации городского поселения «Город Краснокаменск» от 19 сентября 2019 года №829 </w:t>
      </w:r>
      <w:r w:rsidRPr="00DF7FFD">
        <w:rPr>
          <w:color w:val="000000"/>
        </w:rPr>
        <w:t>за январь - декабрь 20</w:t>
      </w:r>
      <w:r w:rsidR="008A707D">
        <w:rPr>
          <w:color w:val="000000"/>
        </w:rPr>
        <w:t>20</w:t>
      </w:r>
      <w:r w:rsidRPr="00DF7FFD">
        <w:rPr>
          <w:color w:val="000000"/>
        </w:rPr>
        <w:t xml:space="preserve"> года </w:t>
      </w:r>
      <w:r w:rsidR="00E24E32" w:rsidRPr="00DF7FFD">
        <w:t xml:space="preserve"> (Приложение 6</w:t>
      </w:r>
      <w:r w:rsidRPr="00DF7FFD">
        <w:t>).</w:t>
      </w:r>
    </w:p>
    <w:p w:rsidR="00E24E32" w:rsidRPr="00DF7FFD" w:rsidRDefault="00E24E32" w:rsidP="00E24E32">
      <w:pPr>
        <w:shd w:val="clear" w:color="auto" w:fill="FFFFFF" w:themeFill="background1"/>
        <w:tabs>
          <w:tab w:val="left" w:pos="0"/>
          <w:tab w:val="left" w:pos="709"/>
          <w:tab w:val="left" w:pos="1134"/>
        </w:tabs>
        <w:jc w:val="both"/>
        <w:rPr>
          <w:bCs/>
        </w:rPr>
      </w:pPr>
      <w:r w:rsidRPr="00DF7FFD">
        <w:tab/>
        <w:t xml:space="preserve">6.1. Признать целесообразным сохранение и продолжение реализации муниципальной программы </w:t>
      </w:r>
      <w:r w:rsidRPr="00DF7FFD">
        <w:rPr>
          <w:color w:val="000000"/>
        </w:rPr>
        <w:t xml:space="preserve">«Благоустройство городского поселения «Город Краснокаменск» на  </w:t>
      </w:r>
      <w:r w:rsidR="008A707D">
        <w:rPr>
          <w:color w:val="000000"/>
        </w:rPr>
        <w:t xml:space="preserve">2020-2023 </w:t>
      </w:r>
      <w:r w:rsidRPr="00DF7FFD">
        <w:rPr>
          <w:color w:val="000000"/>
        </w:rPr>
        <w:t xml:space="preserve">гг.», утвержденной Постановлением Администрации городского поселения «Город Краснокаменск» от </w:t>
      </w:r>
      <w:r w:rsidR="008A707D">
        <w:rPr>
          <w:color w:val="000000"/>
        </w:rPr>
        <w:t>30 декабря 2020</w:t>
      </w:r>
      <w:r w:rsidRPr="00DF7FFD">
        <w:rPr>
          <w:color w:val="000000"/>
        </w:rPr>
        <w:t xml:space="preserve"> года №</w:t>
      </w:r>
      <w:r w:rsidR="008A707D">
        <w:rPr>
          <w:color w:val="000000"/>
        </w:rPr>
        <w:t xml:space="preserve"> 1091</w:t>
      </w:r>
      <w:r w:rsidRPr="00DF7FFD">
        <w:rPr>
          <w:bCs/>
        </w:rPr>
        <w:t>.</w:t>
      </w:r>
    </w:p>
    <w:p w:rsidR="00BD795F" w:rsidRPr="00DF7FFD" w:rsidRDefault="00E24E32" w:rsidP="009A00DE">
      <w:pPr>
        <w:shd w:val="clear" w:color="auto" w:fill="FFFFFF" w:themeFill="background1"/>
        <w:tabs>
          <w:tab w:val="left" w:pos="0"/>
          <w:tab w:val="left" w:pos="709"/>
          <w:tab w:val="left" w:pos="1134"/>
        </w:tabs>
        <w:ind w:firstLine="708"/>
        <w:jc w:val="both"/>
        <w:rPr>
          <w:color w:val="000000"/>
        </w:rPr>
      </w:pPr>
      <w:r w:rsidRPr="00DF7FFD">
        <w:rPr>
          <w:color w:val="000000"/>
        </w:rPr>
        <w:t>7</w:t>
      </w:r>
      <w:r w:rsidR="00BD795F" w:rsidRPr="00DF7FFD">
        <w:rPr>
          <w:color w:val="000000"/>
        </w:rPr>
        <w:t xml:space="preserve">. Утвердить годовой отчет о выполнении муниципальной программы </w:t>
      </w:r>
      <w:r w:rsidR="00830E18" w:rsidRPr="00DF7FFD">
        <w:rPr>
          <w:color w:val="000000"/>
        </w:rPr>
        <w:t xml:space="preserve">«Молодежная политика в городском поселении «Город Краснокаменск» на 2019-2022 годы», утвержденной Постановлением Администрации городского поселения "Город Краснокаменск" от 24 сентября 2019 года № 852 </w:t>
      </w:r>
      <w:r w:rsidR="00BD795F" w:rsidRPr="00DF7FFD">
        <w:rPr>
          <w:color w:val="000000"/>
        </w:rPr>
        <w:t>за январь - декабрь 20</w:t>
      </w:r>
      <w:r w:rsidR="008A707D">
        <w:rPr>
          <w:color w:val="000000"/>
        </w:rPr>
        <w:t>20</w:t>
      </w:r>
      <w:r w:rsidR="00BD795F" w:rsidRPr="00DF7FFD">
        <w:rPr>
          <w:color w:val="000000"/>
        </w:rPr>
        <w:t xml:space="preserve"> года</w:t>
      </w:r>
      <w:r w:rsidRPr="00DF7FFD">
        <w:t xml:space="preserve"> (Приложение 7</w:t>
      </w:r>
      <w:r w:rsidR="00BD795F" w:rsidRPr="00DF7FFD">
        <w:t>).</w:t>
      </w:r>
    </w:p>
    <w:p w:rsidR="00BD795F" w:rsidRPr="00DF7FFD" w:rsidRDefault="00E24E32" w:rsidP="009A00DE">
      <w:pPr>
        <w:shd w:val="clear" w:color="auto" w:fill="FFFFFF" w:themeFill="background1"/>
        <w:tabs>
          <w:tab w:val="left" w:pos="0"/>
          <w:tab w:val="left" w:pos="709"/>
          <w:tab w:val="left" w:pos="1134"/>
        </w:tabs>
        <w:ind w:firstLine="708"/>
        <w:jc w:val="both"/>
        <w:rPr>
          <w:color w:val="000000"/>
        </w:rPr>
      </w:pPr>
      <w:r w:rsidRPr="00DF7FFD">
        <w:rPr>
          <w:color w:val="000000"/>
        </w:rPr>
        <w:t>7</w:t>
      </w:r>
      <w:r w:rsidR="00BD795F" w:rsidRPr="00DF7FFD">
        <w:rPr>
          <w:color w:val="000000"/>
        </w:rPr>
        <w:t xml:space="preserve">.1. Признать целесообразным сохранение и продолжение реализации муниципальной программы «Молодежная политика в городском поселении «Город Краснокаменск» на </w:t>
      </w:r>
      <w:r w:rsidR="008A707D">
        <w:rPr>
          <w:color w:val="000000"/>
        </w:rPr>
        <w:t>2020-2023</w:t>
      </w:r>
      <w:r w:rsidR="00BD795F" w:rsidRPr="00DF7FFD">
        <w:rPr>
          <w:color w:val="000000"/>
        </w:rPr>
        <w:t xml:space="preserve"> годы», утвержденной Постановлением Администрации городского поселения "Город Краснокаменск</w:t>
      </w:r>
      <w:r w:rsidR="008A707D">
        <w:rPr>
          <w:color w:val="000000"/>
        </w:rPr>
        <w:t>" от 29</w:t>
      </w:r>
      <w:r w:rsidRPr="00DF7FFD">
        <w:rPr>
          <w:color w:val="000000"/>
        </w:rPr>
        <w:t xml:space="preserve"> </w:t>
      </w:r>
      <w:r w:rsidR="008A707D">
        <w:rPr>
          <w:color w:val="000000"/>
        </w:rPr>
        <w:t>декабря</w:t>
      </w:r>
      <w:r w:rsidRPr="00DF7FFD">
        <w:rPr>
          <w:color w:val="000000"/>
        </w:rPr>
        <w:t xml:space="preserve"> 20</w:t>
      </w:r>
      <w:r w:rsidR="008A707D">
        <w:rPr>
          <w:color w:val="000000"/>
        </w:rPr>
        <w:t xml:space="preserve">20 </w:t>
      </w:r>
      <w:r w:rsidRPr="00DF7FFD">
        <w:rPr>
          <w:color w:val="000000"/>
        </w:rPr>
        <w:t xml:space="preserve">года № </w:t>
      </w:r>
      <w:r w:rsidR="008A707D">
        <w:rPr>
          <w:color w:val="000000"/>
        </w:rPr>
        <w:t>1080</w:t>
      </w:r>
      <w:r w:rsidR="00BD795F" w:rsidRPr="00DF7FFD">
        <w:rPr>
          <w:color w:val="000000"/>
        </w:rPr>
        <w:t>.</w:t>
      </w:r>
    </w:p>
    <w:p w:rsidR="00BD795F" w:rsidRPr="00DF7FFD" w:rsidRDefault="00E24E32" w:rsidP="009A00DE">
      <w:pPr>
        <w:shd w:val="clear" w:color="auto" w:fill="FFFFFF" w:themeFill="background1"/>
        <w:tabs>
          <w:tab w:val="left" w:pos="0"/>
          <w:tab w:val="left" w:pos="709"/>
          <w:tab w:val="left" w:pos="1134"/>
        </w:tabs>
        <w:ind w:firstLine="708"/>
        <w:jc w:val="both"/>
        <w:rPr>
          <w:color w:val="000000"/>
        </w:rPr>
      </w:pPr>
      <w:r w:rsidRPr="00DF7FFD">
        <w:rPr>
          <w:color w:val="000000"/>
        </w:rPr>
        <w:t>8</w:t>
      </w:r>
      <w:r w:rsidR="00BD795F" w:rsidRPr="00DF7FFD">
        <w:rPr>
          <w:color w:val="000000"/>
        </w:rPr>
        <w:t>. Утвердить годовой отчет о выполнении муниципальной программы</w:t>
      </w:r>
      <w:r w:rsidR="00A3571E" w:rsidRPr="00DF7FFD">
        <w:rPr>
          <w:color w:val="000000"/>
        </w:rPr>
        <w:t xml:space="preserve"> </w:t>
      </w:r>
      <w:r w:rsidR="00830E18" w:rsidRPr="00DF7FFD">
        <w:rPr>
          <w:bCs/>
        </w:rPr>
        <w:t>«Развитие культуры и спорта на территории городского поселения «Город Краснокаменск» на 2019-2022гг.», утвержденной Постановлением Администрации городского поселения «Город Краснокаменск»  от 24 сентября 2019 года № 850</w:t>
      </w:r>
      <w:r w:rsidR="00B62EC1" w:rsidRPr="00DF7FFD">
        <w:rPr>
          <w:bCs/>
        </w:rPr>
        <w:t xml:space="preserve"> </w:t>
      </w:r>
      <w:r w:rsidR="00D836BD" w:rsidRPr="00DF7FFD">
        <w:rPr>
          <w:bCs/>
        </w:rPr>
        <w:t>за январь - декабрь 20</w:t>
      </w:r>
      <w:r w:rsidR="008A707D">
        <w:rPr>
          <w:bCs/>
        </w:rPr>
        <w:t>20</w:t>
      </w:r>
      <w:r w:rsidR="00A3571E" w:rsidRPr="00DF7FFD">
        <w:rPr>
          <w:bCs/>
        </w:rPr>
        <w:t xml:space="preserve"> года (Приложение 8</w:t>
      </w:r>
      <w:r w:rsidR="00D836BD" w:rsidRPr="00DF7FFD">
        <w:rPr>
          <w:bCs/>
        </w:rPr>
        <w:t>).</w:t>
      </w:r>
    </w:p>
    <w:p w:rsidR="00D836BD" w:rsidRPr="00DF7FFD" w:rsidRDefault="00A3571E" w:rsidP="009A00DE">
      <w:pPr>
        <w:shd w:val="clear" w:color="auto" w:fill="FFFFFF" w:themeFill="background1"/>
        <w:tabs>
          <w:tab w:val="left" w:pos="0"/>
          <w:tab w:val="left" w:pos="709"/>
          <w:tab w:val="left" w:pos="1134"/>
        </w:tabs>
        <w:ind w:firstLine="708"/>
        <w:jc w:val="both"/>
        <w:rPr>
          <w:bCs/>
        </w:rPr>
      </w:pPr>
      <w:r w:rsidRPr="00DF7FFD">
        <w:rPr>
          <w:bCs/>
        </w:rPr>
        <w:t>8</w:t>
      </w:r>
      <w:r w:rsidR="00BD795F" w:rsidRPr="00DF7FFD">
        <w:rPr>
          <w:bCs/>
        </w:rPr>
        <w:t>.1. Признать целесообразным сохранение и продолжение реализации муниципальной программы</w:t>
      </w:r>
      <w:r w:rsidRPr="00DF7FFD">
        <w:rPr>
          <w:bCs/>
        </w:rPr>
        <w:t xml:space="preserve"> </w:t>
      </w:r>
      <w:r w:rsidR="00B62EC1" w:rsidRPr="00DF7FFD">
        <w:rPr>
          <w:bCs/>
        </w:rPr>
        <w:t xml:space="preserve">«Развитие культуры и спорта на территории городского поселения «Город Краснокаменск» на </w:t>
      </w:r>
      <w:r w:rsidR="008A707D">
        <w:rPr>
          <w:bCs/>
        </w:rPr>
        <w:t xml:space="preserve">2020-2023 </w:t>
      </w:r>
      <w:r w:rsidRPr="00DF7FFD">
        <w:rPr>
          <w:bCs/>
        </w:rPr>
        <w:t>гг</w:t>
      </w:r>
      <w:r w:rsidR="00B62EC1" w:rsidRPr="00DF7FFD">
        <w:rPr>
          <w:bCs/>
        </w:rPr>
        <w:t>.», утвержденной Постановлением Администрации городского поселе</w:t>
      </w:r>
      <w:r w:rsidRPr="00DF7FFD">
        <w:rPr>
          <w:bCs/>
        </w:rPr>
        <w:t xml:space="preserve">ния «Город Краснокаменск»  от </w:t>
      </w:r>
      <w:r w:rsidR="008A707D">
        <w:rPr>
          <w:bCs/>
        </w:rPr>
        <w:t>29 декабря 2020</w:t>
      </w:r>
      <w:r w:rsidRPr="00DF7FFD">
        <w:rPr>
          <w:bCs/>
        </w:rPr>
        <w:t xml:space="preserve"> года № </w:t>
      </w:r>
      <w:r w:rsidR="008A707D">
        <w:rPr>
          <w:bCs/>
        </w:rPr>
        <w:t>1078</w:t>
      </w:r>
      <w:r w:rsidR="00D836BD" w:rsidRPr="00DF7FFD">
        <w:rPr>
          <w:bCs/>
        </w:rPr>
        <w:t xml:space="preserve">. </w:t>
      </w:r>
    </w:p>
    <w:p w:rsidR="00D836BD" w:rsidRPr="00DF7FFD" w:rsidRDefault="00A3571E" w:rsidP="009A00DE">
      <w:pPr>
        <w:shd w:val="clear" w:color="auto" w:fill="FFFFFF" w:themeFill="background1"/>
        <w:tabs>
          <w:tab w:val="left" w:pos="0"/>
          <w:tab w:val="left" w:pos="709"/>
          <w:tab w:val="left" w:pos="1134"/>
        </w:tabs>
        <w:ind w:firstLine="708"/>
        <w:jc w:val="both"/>
        <w:rPr>
          <w:bCs/>
        </w:rPr>
      </w:pPr>
      <w:r w:rsidRPr="00DF7FFD">
        <w:rPr>
          <w:bCs/>
        </w:rPr>
        <w:t>9</w:t>
      </w:r>
      <w:r w:rsidR="00D836BD" w:rsidRPr="00DF7FFD">
        <w:rPr>
          <w:bCs/>
        </w:rPr>
        <w:t xml:space="preserve">. Утвердить годовой отчет о выполнении муниципальной программы </w:t>
      </w:r>
      <w:r w:rsidR="00830E18" w:rsidRPr="00DF7FFD">
        <w:rPr>
          <w:bCs/>
        </w:rPr>
        <w:t xml:space="preserve">«Социальная поддержка граждан, проживающих на территории городского поселения «Город Краснокаменск» на 2019-2022 годы», утвержденной Постановлением Администрации городского поселения «Город Краснокаменск» от 23 сентября 2019 года № 848 </w:t>
      </w:r>
      <w:r w:rsidR="00D836BD" w:rsidRPr="00DF7FFD">
        <w:rPr>
          <w:bCs/>
        </w:rPr>
        <w:t>за январь - декабрь 20</w:t>
      </w:r>
      <w:r w:rsidR="008A707D">
        <w:rPr>
          <w:bCs/>
        </w:rPr>
        <w:t>20</w:t>
      </w:r>
      <w:r w:rsidRPr="00DF7FFD">
        <w:rPr>
          <w:bCs/>
        </w:rPr>
        <w:t xml:space="preserve"> года (Приложение 9</w:t>
      </w:r>
      <w:r w:rsidR="00D836BD" w:rsidRPr="00DF7FFD">
        <w:rPr>
          <w:bCs/>
        </w:rPr>
        <w:t>).</w:t>
      </w:r>
    </w:p>
    <w:p w:rsidR="00D836BD" w:rsidRPr="00DF7FFD" w:rsidRDefault="00A3571E" w:rsidP="009A00DE">
      <w:pPr>
        <w:shd w:val="clear" w:color="auto" w:fill="FFFFFF" w:themeFill="background1"/>
        <w:tabs>
          <w:tab w:val="left" w:pos="0"/>
          <w:tab w:val="left" w:pos="709"/>
          <w:tab w:val="left" w:pos="1134"/>
        </w:tabs>
        <w:ind w:firstLine="708"/>
        <w:jc w:val="both"/>
        <w:rPr>
          <w:bCs/>
        </w:rPr>
      </w:pPr>
      <w:r w:rsidRPr="00DF7FFD">
        <w:rPr>
          <w:bCs/>
        </w:rPr>
        <w:t>9</w:t>
      </w:r>
      <w:r w:rsidR="00D836BD" w:rsidRPr="00DF7FFD">
        <w:rPr>
          <w:bCs/>
        </w:rPr>
        <w:t xml:space="preserve">.1. Признать целесообразным сохранение и продолжение реализации муниципальной программы </w:t>
      </w:r>
      <w:r w:rsidR="009367BF" w:rsidRPr="00DF7FFD">
        <w:rPr>
          <w:bCs/>
        </w:rPr>
        <w:t xml:space="preserve">«Социальная поддержка граждан, проживающих на территории городского поселения «Город Краснокаменск» на </w:t>
      </w:r>
      <w:r w:rsidR="008A707D">
        <w:rPr>
          <w:bCs/>
        </w:rPr>
        <w:t>2020-2023</w:t>
      </w:r>
      <w:r w:rsidRPr="00DF7FFD">
        <w:rPr>
          <w:bCs/>
        </w:rPr>
        <w:t xml:space="preserve"> </w:t>
      </w:r>
      <w:r w:rsidR="009367BF" w:rsidRPr="00DF7FFD">
        <w:rPr>
          <w:bCs/>
        </w:rPr>
        <w:t xml:space="preserve">годы», утвержденной Постановлением Администрации городского поселения </w:t>
      </w:r>
      <w:r w:rsidR="00BF1E3E" w:rsidRPr="00DF7FFD">
        <w:rPr>
          <w:bCs/>
        </w:rPr>
        <w:t>«</w:t>
      </w:r>
      <w:r w:rsidR="009367BF" w:rsidRPr="00DF7FFD">
        <w:rPr>
          <w:bCs/>
        </w:rPr>
        <w:t>Город Краснокаменск</w:t>
      </w:r>
      <w:r w:rsidR="00BF1E3E" w:rsidRPr="00DF7FFD">
        <w:rPr>
          <w:bCs/>
        </w:rPr>
        <w:t xml:space="preserve">» </w:t>
      </w:r>
      <w:r w:rsidRPr="00DF7FFD">
        <w:rPr>
          <w:bCs/>
        </w:rPr>
        <w:t xml:space="preserve">от </w:t>
      </w:r>
      <w:r w:rsidR="008A707D">
        <w:rPr>
          <w:bCs/>
        </w:rPr>
        <w:t>28 декабря 2020</w:t>
      </w:r>
      <w:r w:rsidRPr="00DF7FFD">
        <w:rPr>
          <w:bCs/>
        </w:rPr>
        <w:t xml:space="preserve"> года № </w:t>
      </w:r>
      <w:r w:rsidR="008A707D">
        <w:rPr>
          <w:bCs/>
        </w:rPr>
        <w:t>1074</w:t>
      </w:r>
      <w:r w:rsidR="00D836BD" w:rsidRPr="00DF7FFD">
        <w:rPr>
          <w:bCs/>
        </w:rPr>
        <w:t>.</w:t>
      </w:r>
    </w:p>
    <w:p w:rsidR="00A03665" w:rsidRPr="00DF7FFD" w:rsidRDefault="00A3571E" w:rsidP="009A00DE">
      <w:pPr>
        <w:shd w:val="clear" w:color="auto" w:fill="FFFFFF" w:themeFill="background1"/>
        <w:tabs>
          <w:tab w:val="left" w:pos="0"/>
          <w:tab w:val="left" w:pos="709"/>
          <w:tab w:val="left" w:pos="1134"/>
        </w:tabs>
        <w:ind w:firstLine="708"/>
        <w:jc w:val="both"/>
        <w:rPr>
          <w:bCs/>
        </w:rPr>
      </w:pPr>
      <w:r w:rsidRPr="00DF7FFD">
        <w:rPr>
          <w:bCs/>
        </w:rPr>
        <w:t>10</w:t>
      </w:r>
      <w:r w:rsidR="00A03665" w:rsidRPr="00DF7FFD">
        <w:rPr>
          <w:bCs/>
        </w:rPr>
        <w:t xml:space="preserve">.  Утвердить годовой отчет о выполнении муниципальной программы </w:t>
      </w:r>
      <w:r w:rsidR="00BF1E3E" w:rsidRPr="00DF7FFD">
        <w:rPr>
          <w:bCs/>
        </w:rPr>
        <w:t>«</w:t>
      </w:r>
      <w:r w:rsidR="00A03665" w:rsidRPr="00DF7FFD">
        <w:rPr>
          <w:bCs/>
        </w:rPr>
        <w:t xml:space="preserve">Обеспечение жильем молодых семей городского поселения </w:t>
      </w:r>
      <w:r w:rsidR="00BF1E3E" w:rsidRPr="00DF7FFD">
        <w:rPr>
          <w:bCs/>
        </w:rPr>
        <w:t>«</w:t>
      </w:r>
      <w:r w:rsidR="00A03665" w:rsidRPr="00DF7FFD">
        <w:rPr>
          <w:bCs/>
        </w:rPr>
        <w:t>Город Краснокаменск</w:t>
      </w:r>
      <w:r w:rsidR="00BF1E3E" w:rsidRPr="00DF7FFD">
        <w:rPr>
          <w:bCs/>
        </w:rPr>
        <w:t>»</w:t>
      </w:r>
      <w:r w:rsidR="00A03665" w:rsidRPr="00DF7FFD">
        <w:rPr>
          <w:bCs/>
        </w:rPr>
        <w:t xml:space="preserve"> </w:t>
      </w:r>
      <w:r w:rsidR="00A03665" w:rsidRPr="00DF7FFD">
        <w:rPr>
          <w:bCs/>
        </w:rPr>
        <w:lastRenderedPageBreak/>
        <w:t xml:space="preserve">муниципального района </w:t>
      </w:r>
      <w:r w:rsidR="00BF1E3E" w:rsidRPr="00DF7FFD">
        <w:rPr>
          <w:bCs/>
        </w:rPr>
        <w:t>«</w:t>
      </w:r>
      <w:r w:rsidR="00A03665" w:rsidRPr="00DF7FFD">
        <w:rPr>
          <w:bCs/>
        </w:rPr>
        <w:t>Город Краснокаменск</w:t>
      </w:r>
      <w:r w:rsidR="00BF1E3E" w:rsidRPr="00DF7FFD">
        <w:rPr>
          <w:bCs/>
        </w:rPr>
        <w:t>»</w:t>
      </w:r>
      <w:r w:rsidR="00A03665" w:rsidRPr="00DF7FFD">
        <w:rPr>
          <w:bCs/>
        </w:rPr>
        <w:t xml:space="preserve"> и Краснокаменский район</w:t>
      </w:r>
      <w:r w:rsidR="00BF1E3E" w:rsidRPr="00DF7FFD">
        <w:rPr>
          <w:bCs/>
        </w:rPr>
        <w:t>»</w:t>
      </w:r>
      <w:r w:rsidR="00A03665" w:rsidRPr="00DF7FFD">
        <w:rPr>
          <w:bCs/>
        </w:rPr>
        <w:t xml:space="preserve"> Забайкальского края на 2015-2020 годы</w:t>
      </w:r>
      <w:r w:rsidR="00BF1E3E" w:rsidRPr="00DF7FFD">
        <w:rPr>
          <w:bCs/>
        </w:rPr>
        <w:t>»</w:t>
      </w:r>
      <w:r w:rsidR="00A03665" w:rsidRPr="00DF7FFD">
        <w:rPr>
          <w:bCs/>
        </w:rPr>
        <w:t xml:space="preserve">, утвержденной Постановлением Администрации городского поселения </w:t>
      </w:r>
      <w:r w:rsidR="00BF1E3E" w:rsidRPr="00DF7FFD">
        <w:rPr>
          <w:bCs/>
        </w:rPr>
        <w:t>«</w:t>
      </w:r>
      <w:r w:rsidR="00A03665" w:rsidRPr="00DF7FFD">
        <w:rPr>
          <w:bCs/>
        </w:rPr>
        <w:t>Город Краснокаменск</w:t>
      </w:r>
      <w:r w:rsidR="00BF1E3E" w:rsidRPr="00DF7FFD">
        <w:rPr>
          <w:bCs/>
        </w:rPr>
        <w:t xml:space="preserve">» </w:t>
      </w:r>
      <w:r w:rsidR="00A03665" w:rsidRPr="00DF7FFD">
        <w:rPr>
          <w:bCs/>
        </w:rPr>
        <w:t>от 31 декабря 2010 го</w:t>
      </w:r>
      <w:r w:rsidR="008A707D">
        <w:rPr>
          <w:bCs/>
        </w:rPr>
        <w:t>да № 906 за январь - декабрь 2020</w:t>
      </w:r>
      <w:r w:rsidRPr="00DF7FFD">
        <w:rPr>
          <w:bCs/>
        </w:rPr>
        <w:t xml:space="preserve"> года (Приложение 10</w:t>
      </w:r>
      <w:r w:rsidR="00A03665" w:rsidRPr="00DF7FFD">
        <w:rPr>
          <w:bCs/>
        </w:rPr>
        <w:t>).</w:t>
      </w:r>
    </w:p>
    <w:p w:rsidR="00A03665" w:rsidRPr="00DF7FFD" w:rsidRDefault="00A3571E" w:rsidP="009A00DE">
      <w:pPr>
        <w:shd w:val="clear" w:color="auto" w:fill="FFFFFF" w:themeFill="background1"/>
        <w:tabs>
          <w:tab w:val="left" w:pos="0"/>
          <w:tab w:val="left" w:pos="709"/>
          <w:tab w:val="left" w:pos="1134"/>
        </w:tabs>
        <w:ind w:firstLine="708"/>
        <w:jc w:val="both"/>
        <w:rPr>
          <w:bCs/>
        </w:rPr>
      </w:pPr>
      <w:r w:rsidRPr="00DF7FFD">
        <w:rPr>
          <w:bCs/>
        </w:rPr>
        <w:t>10</w:t>
      </w:r>
      <w:r w:rsidR="00A03665" w:rsidRPr="00DF7FFD">
        <w:rPr>
          <w:bCs/>
        </w:rPr>
        <w:t xml:space="preserve">.1. Признать целесообразным сохранение и продолжение реализации муниципальной программы </w:t>
      </w:r>
      <w:r w:rsidR="00BF1E3E" w:rsidRPr="00DF7FFD">
        <w:rPr>
          <w:bCs/>
        </w:rPr>
        <w:t>«</w:t>
      </w:r>
      <w:r w:rsidR="00A03665" w:rsidRPr="00DF7FFD">
        <w:rPr>
          <w:bCs/>
        </w:rPr>
        <w:t xml:space="preserve">Обеспечение жильем молодых семей городского поселения </w:t>
      </w:r>
      <w:r w:rsidR="00BF1E3E" w:rsidRPr="00DF7FFD">
        <w:rPr>
          <w:bCs/>
        </w:rPr>
        <w:t>«</w:t>
      </w:r>
      <w:r w:rsidR="00A03665" w:rsidRPr="00DF7FFD">
        <w:rPr>
          <w:bCs/>
        </w:rPr>
        <w:t>Город Краснокаменск</w:t>
      </w:r>
      <w:r w:rsidR="00BF1E3E" w:rsidRPr="00DF7FFD">
        <w:rPr>
          <w:bCs/>
        </w:rPr>
        <w:t>»</w:t>
      </w:r>
      <w:r w:rsidR="00A03665" w:rsidRPr="00DF7FFD">
        <w:rPr>
          <w:bCs/>
        </w:rPr>
        <w:t xml:space="preserve"> муниципального района </w:t>
      </w:r>
      <w:r w:rsidR="00BF1E3E" w:rsidRPr="00DF7FFD">
        <w:rPr>
          <w:bCs/>
        </w:rPr>
        <w:t>«</w:t>
      </w:r>
      <w:r w:rsidR="00A03665" w:rsidRPr="00DF7FFD">
        <w:rPr>
          <w:bCs/>
        </w:rPr>
        <w:t>Город Краснокаменск</w:t>
      </w:r>
      <w:r w:rsidR="00BF1E3E" w:rsidRPr="00DF7FFD">
        <w:rPr>
          <w:bCs/>
        </w:rPr>
        <w:t>»</w:t>
      </w:r>
      <w:r w:rsidR="00A03665" w:rsidRPr="00DF7FFD">
        <w:rPr>
          <w:bCs/>
        </w:rPr>
        <w:t xml:space="preserve"> и Краснокаменский район</w:t>
      </w:r>
      <w:r w:rsidR="00BF1E3E" w:rsidRPr="00DF7FFD">
        <w:rPr>
          <w:bCs/>
        </w:rPr>
        <w:t>»</w:t>
      </w:r>
      <w:r w:rsidR="00A03665" w:rsidRPr="00DF7FFD">
        <w:rPr>
          <w:bCs/>
        </w:rPr>
        <w:t xml:space="preserve"> Забайкальского края на </w:t>
      </w:r>
      <w:r w:rsidR="008A707D">
        <w:rPr>
          <w:bCs/>
        </w:rPr>
        <w:t>2020-2024</w:t>
      </w:r>
      <w:r w:rsidR="00A03665" w:rsidRPr="00DF7FFD">
        <w:rPr>
          <w:bCs/>
        </w:rPr>
        <w:t xml:space="preserve"> годы</w:t>
      </w:r>
      <w:r w:rsidR="00BF1E3E" w:rsidRPr="00DF7FFD">
        <w:rPr>
          <w:bCs/>
        </w:rPr>
        <w:t>»</w:t>
      </w:r>
      <w:r w:rsidR="00A03665" w:rsidRPr="00DF7FFD">
        <w:rPr>
          <w:bCs/>
        </w:rPr>
        <w:t xml:space="preserve">, утвержденной Постановлением Администрации городского поселения </w:t>
      </w:r>
      <w:r w:rsidR="00BF1E3E" w:rsidRPr="00DF7FFD">
        <w:rPr>
          <w:bCs/>
        </w:rPr>
        <w:t>«</w:t>
      </w:r>
      <w:r w:rsidR="00A03665" w:rsidRPr="00DF7FFD">
        <w:rPr>
          <w:bCs/>
        </w:rPr>
        <w:t>Город Краснокаменск</w:t>
      </w:r>
      <w:r w:rsidR="00BF1E3E" w:rsidRPr="00DF7FFD">
        <w:rPr>
          <w:bCs/>
        </w:rPr>
        <w:t>»</w:t>
      </w:r>
      <w:r w:rsidR="00A03665" w:rsidRPr="00DF7FFD">
        <w:rPr>
          <w:bCs/>
        </w:rPr>
        <w:t xml:space="preserve"> от 31 декабря 2010 года № 906.</w:t>
      </w:r>
    </w:p>
    <w:p w:rsidR="00D836BD" w:rsidRPr="00DF7FFD" w:rsidRDefault="00D836BD" w:rsidP="009A00DE">
      <w:pPr>
        <w:shd w:val="clear" w:color="auto" w:fill="FFFFFF" w:themeFill="background1"/>
        <w:tabs>
          <w:tab w:val="left" w:pos="0"/>
          <w:tab w:val="left" w:pos="709"/>
          <w:tab w:val="left" w:pos="1134"/>
        </w:tabs>
        <w:ind w:firstLine="708"/>
        <w:jc w:val="both"/>
        <w:rPr>
          <w:bCs/>
        </w:rPr>
      </w:pPr>
      <w:r w:rsidRPr="00DF7FFD">
        <w:rPr>
          <w:bCs/>
        </w:rPr>
        <w:t>1</w:t>
      </w:r>
      <w:r w:rsidR="00A3571E" w:rsidRPr="00DF7FFD">
        <w:rPr>
          <w:bCs/>
        </w:rPr>
        <w:t>1</w:t>
      </w:r>
      <w:r w:rsidRPr="00DF7FFD">
        <w:rPr>
          <w:bCs/>
        </w:rPr>
        <w:t>. Утвердить годовой отчет о выполнении муниципальной программы</w:t>
      </w:r>
      <w:r w:rsidR="00A3571E" w:rsidRPr="00DF7FFD">
        <w:rPr>
          <w:bCs/>
        </w:rPr>
        <w:t xml:space="preserve"> </w:t>
      </w:r>
      <w:r w:rsidR="00830E18" w:rsidRPr="00DF7FFD">
        <w:rPr>
          <w:bCs/>
        </w:rPr>
        <w:t>«Информационное обеспечение</w:t>
      </w:r>
      <w:r w:rsidR="00DF7FFD" w:rsidRPr="00DF7FFD">
        <w:rPr>
          <w:bCs/>
        </w:rPr>
        <w:t xml:space="preserve"> населения городского поселения «Город Краснокаменск</w:t>
      </w:r>
      <w:r w:rsidR="00830E18" w:rsidRPr="00DF7FFD">
        <w:rPr>
          <w:bCs/>
        </w:rPr>
        <w:t>» на 2019-2022 годы, утвержденной Постановлением Администрации городского поселения «Город Краснокаменск» от 08 ноября 2016 года № 1559</w:t>
      </w:r>
      <w:r w:rsidR="00111DC8" w:rsidRPr="00DF7FFD">
        <w:rPr>
          <w:bCs/>
        </w:rPr>
        <w:t xml:space="preserve"> за январь - декабрь 20</w:t>
      </w:r>
      <w:r w:rsidR="008A707D">
        <w:rPr>
          <w:bCs/>
        </w:rPr>
        <w:t>20</w:t>
      </w:r>
      <w:r w:rsidR="00111DC8" w:rsidRPr="00DF7FFD">
        <w:rPr>
          <w:bCs/>
        </w:rPr>
        <w:t xml:space="preserve"> года (Приложение 1</w:t>
      </w:r>
      <w:r w:rsidR="00A3571E" w:rsidRPr="00DF7FFD">
        <w:rPr>
          <w:bCs/>
        </w:rPr>
        <w:t>1</w:t>
      </w:r>
      <w:r w:rsidR="00111DC8" w:rsidRPr="00DF7FFD">
        <w:rPr>
          <w:bCs/>
        </w:rPr>
        <w:t>).</w:t>
      </w:r>
    </w:p>
    <w:p w:rsidR="00D836BD" w:rsidRPr="00DF7FFD" w:rsidRDefault="00D836BD" w:rsidP="009A00DE">
      <w:pPr>
        <w:shd w:val="clear" w:color="auto" w:fill="FFFFFF" w:themeFill="background1"/>
        <w:tabs>
          <w:tab w:val="left" w:pos="0"/>
          <w:tab w:val="left" w:pos="709"/>
          <w:tab w:val="left" w:pos="1134"/>
        </w:tabs>
        <w:ind w:firstLine="708"/>
        <w:jc w:val="both"/>
        <w:rPr>
          <w:bCs/>
        </w:rPr>
      </w:pPr>
      <w:r w:rsidRPr="00DF7FFD">
        <w:rPr>
          <w:bCs/>
        </w:rPr>
        <w:t>1</w:t>
      </w:r>
      <w:r w:rsidR="00A3571E" w:rsidRPr="00DF7FFD">
        <w:rPr>
          <w:bCs/>
        </w:rPr>
        <w:t>1</w:t>
      </w:r>
      <w:r w:rsidRPr="00DF7FFD">
        <w:rPr>
          <w:bCs/>
        </w:rPr>
        <w:t>.1. Признать целесообразным сохранение и продолжение реализации муниципальной программы</w:t>
      </w:r>
      <w:r w:rsidR="00A3571E" w:rsidRPr="00DF7FFD">
        <w:rPr>
          <w:bCs/>
        </w:rPr>
        <w:t xml:space="preserve"> </w:t>
      </w:r>
      <w:r w:rsidR="00BF1E3E" w:rsidRPr="00DF7FFD">
        <w:rPr>
          <w:bCs/>
        </w:rPr>
        <w:t>«</w:t>
      </w:r>
      <w:r w:rsidR="00111DC8" w:rsidRPr="00DF7FFD">
        <w:rPr>
          <w:bCs/>
        </w:rPr>
        <w:t>Информационное обеспечение</w:t>
      </w:r>
      <w:r w:rsidR="00DF7FFD" w:rsidRPr="00DF7FFD">
        <w:rPr>
          <w:bCs/>
        </w:rPr>
        <w:t xml:space="preserve"> населения городского поселения «Город Краснокаменск</w:t>
      </w:r>
      <w:r w:rsidR="00BF1E3E" w:rsidRPr="00DF7FFD">
        <w:rPr>
          <w:bCs/>
        </w:rPr>
        <w:t>»</w:t>
      </w:r>
      <w:r w:rsidR="00111DC8" w:rsidRPr="00DF7FFD">
        <w:rPr>
          <w:bCs/>
        </w:rPr>
        <w:t xml:space="preserve"> на </w:t>
      </w:r>
      <w:r w:rsidR="008A707D">
        <w:rPr>
          <w:bCs/>
        </w:rPr>
        <w:t>2020-2024</w:t>
      </w:r>
      <w:r w:rsidR="00111DC8" w:rsidRPr="00DF7FFD">
        <w:rPr>
          <w:bCs/>
        </w:rPr>
        <w:t xml:space="preserve"> годы, утвержденной Постановлением Администрации городского поселения «Город Краснокаменск» от 08 ноября 2016 года № 1559.</w:t>
      </w:r>
    </w:p>
    <w:p w:rsidR="00D836BD" w:rsidRPr="00DF7FFD" w:rsidRDefault="00D7620F" w:rsidP="009A00DE">
      <w:pPr>
        <w:shd w:val="clear" w:color="auto" w:fill="FFFFFF" w:themeFill="background1"/>
        <w:tabs>
          <w:tab w:val="left" w:pos="0"/>
          <w:tab w:val="left" w:pos="709"/>
          <w:tab w:val="left" w:pos="1134"/>
        </w:tabs>
        <w:ind w:firstLine="708"/>
        <w:jc w:val="both"/>
        <w:rPr>
          <w:bCs/>
        </w:rPr>
      </w:pPr>
      <w:r w:rsidRPr="00DF7FFD">
        <w:rPr>
          <w:bCs/>
        </w:rPr>
        <w:t>12</w:t>
      </w:r>
      <w:r w:rsidR="00A03665" w:rsidRPr="00DF7FFD">
        <w:rPr>
          <w:bCs/>
        </w:rPr>
        <w:t xml:space="preserve">. Утвердить годовой отчет о выполнении муниципальной программы </w:t>
      </w:r>
      <w:r w:rsidR="007E3AB3" w:rsidRPr="00DF7FFD">
        <w:rPr>
          <w:bCs/>
        </w:rPr>
        <w:t>«Формирование современной городской среды на территории городского поселения «Город</w:t>
      </w:r>
      <w:r w:rsidR="00DF7FFD" w:rsidRPr="00DF7FFD">
        <w:rPr>
          <w:bCs/>
        </w:rPr>
        <w:t xml:space="preserve"> Краснокаменск» на  2018-202</w:t>
      </w:r>
      <w:r w:rsidR="009F5540">
        <w:rPr>
          <w:bCs/>
        </w:rPr>
        <w:t>4</w:t>
      </w:r>
      <w:r w:rsidR="00DF7FFD" w:rsidRPr="00DF7FFD">
        <w:rPr>
          <w:bCs/>
        </w:rPr>
        <w:t xml:space="preserve"> годы</w:t>
      </w:r>
      <w:r w:rsidR="007E3AB3" w:rsidRPr="00DF7FFD">
        <w:rPr>
          <w:bCs/>
        </w:rPr>
        <w:t xml:space="preserve">», утвержденной Постановлением Администрации городского поселения </w:t>
      </w:r>
      <w:r w:rsidR="00BF1E3E" w:rsidRPr="00DF7FFD">
        <w:rPr>
          <w:bCs/>
        </w:rPr>
        <w:t>«</w:t>
      </w:r>
      <w:r w:rsidR="007E3AB3" w:rsidRPr="00DF7FFD">
        <w:rPr>
          <w:bCs/>
        </w:rPr>
        <w:t>Город Краснокаменск</w:t>
      </w:r>
      <w:r w:rsidR="00BF1E3E" w:rsidRPr="00DF7FFD">
        <w:rPr>
          <w:bCs/>
        </w:rPr>
        <w:t>»</w:t>
      </w:r>
      <w:r w:rsidR="007E3AB3" w:rsidRPr="00DF7FFD">
        <w:rPr>
          <w:bCs/>
        </w:rPr>
        <w:t xml:space="preserve"> от </w:t>
      </w:r>
      <w:r w:rsidR="009F5540">
        <w:rPr>
          <w:bCs/>
        </w:rPr>
        <w:t>29 марта 2019</w:t>
      </w:r>
      <w:r w:rsidR="007E3AB3" w:rsidRPr="00DF7FFD">
        <w:rPr>
          <w:bCs/>
        </w:rPr>
        <w:t xml:space="preserve"> года № </w:t>
      </w:r>
      <w:r w:rsidR="009F5540">
        <w:rPr>
          <w:bCs/>
        </w:rPr>
        <w:t>265</w:t>
      </w:r>
      <w:r w:rsidR="007E3AB3" w:rsidRPr="00DF7FFD">
        <w:rPr>
          <w:bCs/>
        </w:rPr>
        <w:t xml:space="preserve"> </w:t>
      </w:r>
      <w:r w:rsidR="00A03665" w:rsidRPr="00DF7FFD">
        <w:rPr>
          <w:bCs/>
        </w:rPr>
        <w:t xml:space="preserve"> за январь - декабрь 20</w:t>
      </w:r>
      <w:r w:rsidR="009F5540">
        <w:rPr>
          <w:bCs/>
        </w:rPr>
        <w:t>20</w:t>
      </w:r>
      <w:r w:rsidR="00A03665" w:rsidRPr="00DF7FFD">
        <w:rPr>
          <w:bCs/>
        </w:rPr>
        <w:t xml:space="preserve"> года</w:t>
      </w:r>
      <w:r w:rsidRPr="00DF7FFD">
        <w:rPr>
          <w:bCs/>
        </w:rPr>
        <w:t xml:space="preserve"> (Приложение 12</w:t>
      </w:r>
      <w:r w:rsidR="00A03665" w:rsidRPr="00DF7FFD">
        <w:rPr>
          <w:bCs/>
        </w:rPr>
        <w:t>).</w:t>
      </w:r>
    </w:p>
    <w:p w:rsidR="007E3AB3" w:rsidRPr="00DF7FFD" w:rsidRDefault="00D7620F" w:rsidP="009A00DE">
      <w:pPr>
        <w:shd w:val="clear" w:color="auto" w:fill="FFFFFF" w:themeFill="background1"/>
        <w:tabs>
          <w:tab w:val="left" w:pos="0"/>
          <w:tab w:val="left" w:pos="709"/>
          <w:tab w:val="left" w:pos="1134"/>
        </w:tabs>
        <w:ind w:firstLine="708"/>
        <w:jc w:val="both"/>
        <w:rPr>
          <w:bCs/>
        </w:rPr>
      </w:pPr>
      <w:r w:rsidRPr="00DF7FFD">
        <w:rPr>
          <w:bCs/>
        </w:rPr>
        <w:t>12</w:t>
      </w:r>
      <w:r w:rsidR="007E3AB3" w:rsidRPr="00DF7FFD">
        <w:rPr>
          <w:bCs/>
        </w:rPr>
        <w:t xml:space="preserve">.1. Признать целесообразным сохранение и продолжение реализации муниципальной программы «Формирование современной городской среды на территории городского поселения «Город Краснокаменск» на  </w:t>
      </w:r>
      <w:r w:rsidR="00DF7FFD" w:rsidRPr="00DF7FFD">
        <w:rPr>
          <w:bCs/>
        </w:rPr>
        <w:t>2018</w:t>
      </w:r>
      <w:r w:rsidRPr="00DF7FFD">
        <w:rPr>
          <w:bCs/>
        </w:rPr>
        <w:t>-2024</w:t>
      </w:r>
      <w:r w:rsidR="00DF7FFD" w:rsidRPr="00DF7FFD">
        <w:rPr>
          <w:bCs/>
        </w:rPr>
        <w:t xml:space="preserve"> годы</w:t>
      </w:r>
      <w:r w:rsidR="007E3AB3" w:rsidRPr="00DF7FFD">
        <w:rPr>
          <w:bCs/>
        </w:rPr>
        <w:t>», утвержденной Постановлением Администрации городского посел</w:t>
      </w:r>
      <w:r w:rsidR="00DF7FFD" w:rsidRPr="00DF7FFD">
        <w:rPr>
          <w:bCs/>
        </w:rPr>
        <w:t>ения "Город Краснокаменск" от 2</w:t>
      </w:r>
      <w:r w:rsidRPr="00DF7FFD">
        <w:rPr>
          <w:bCs/>
        </w:rPr>
        <w:t>9 марта 2019</w:t>
      </w:r>
      <w:r w:rsidR="007E3AB3" w:rsidRPr="00DF7FFD">
        <w:rPr>
          <w:bCs/>
        </w:rPr>
        <w:t xml:space="preserve"> года № </w:t>
      </w:r>
      <w:r w:rsidRPr="00DF7FFD">
        <w:rPr>
          <w:bCs/>
        </w:rPr>
        <w:t>265</w:t>
      </w:r>
      <w:r w:rsidR="007E3AB3" w:rsidRPr="00DF7FFD">
        <w:rPr>
          <w:bCs/>
        </w:rPr>
        <w:t>.</w:t>
      </w:r>
    </w:p>
    <w:p w:rsidR="00A03665" w:rsidRPr="00DF7FFD" w:rsidRDefault="00D7620F" w:rsidP="009A00DE">
      <w:pPr>
        <w:shd w:val="clear" w:color="auto" w:fill="FFFFFF" w:themeFill="background1"/>
        <w:tabs>
          <w:tab w:val="left" w:pos="0"/>
          <w:tab w:val="left" w:pos="709"/>
          <w:tab w:val="left" w:pos="1134"/>
        </w:tabs>
        <w:ind w:firstLine="708"/>
        <w:jc w:val="both"/>
        <w:rPr>
          <w:bCs/>
        </w:rPr>
      </w:pPr>
      <w:r w:rsidRPr="00DF7FFD">
        <w:rPr>
          <w:bCs/>
        </w:rPr>
        <w:t>13</w:t>
      </w:r>
      <w:r w:rsidR="00A03665" w:rsidRPr="00DF7FFD">
        <w:rPr>
          <w:bCs/>
        </w:rPr>
        <w:t xml:space="preserve">.Утвердить годовой отчет о выполнении муниципальной программы  «Комплексное развитие лифтового хозяйства городского поселения «Город Краснокаменск» на  </w:t>
      </w:r>
      <w:r w:rsidR="009F5540">
        <w:rPr>
          <w:bCs/>
        </w:rPr>
        <w:t>2020-2022</w:t>
      </w:r>
      <w:r w:rsidR="00A03665" w:rsidRPr="00DF7FFD">
        <w:rPr>
          <w:bCs/>
        </w:rPr>
        <w:t xml:space="preserve"> годы», утвержден</w:t>
      </w:r>
      <w:r w:rsidR="007E3AB3" w:rsidRPr="00DF7FFD">
        <w:rPr>
          <w:bCs/>
        </w:rPr>
        <w:t>ной</w:t>
      </w:r>
      <w:r w:rsidR="00A03665" w:rsidRPr="00DF7FFD">
        <w:rPr>
          <w:bCs/>
        </w:rPr>
        <w:t xml:space="preserve"> Постановлением Администрации городского поселения "Город Краснокаменск" от </w:t>
      </w:r>
      <w:r w:rsidR="009F5540">
        <w:rPr>
          <w:bCs/>
        </w:rPr>
        <w:t>19 сентября 2019</w:t>
      </w:r>
      <w:r w:rsidR="00A03665" w:rsidRPr="00DF7FFD">
        <w:rPr>
          <w:bCs/>
        </w:rPr>
        <w:t xml:space="preserve"> года № </w:t>
      </w:r>
      <w:r w:rsidR="009F5540">
        <w:rPr>
          <w:bCs/>
        </w:rPr>
        <w:t xml:space="preserve">831 </w:t>
      </w:r>
      <w:r w:rsidR="00A03665" w:rsidRPr="00DF7FFD">
        <w:rPr>
          <w:bCs/>
        </w:rPr>
        <w:t>за январь - декабрь 20</w:t>
      </w:r>
      <w:r w:rsidR="009F5540">
        <w:rPr>
          <w:bCs/>
        </w:rPr>
        <w:t>20</w:t>
      </w:r>
      <w:r w:rsidRPr="00DF7FFD">
        <w:rPr>
          <w:bCs/>
        </w:rPr>
        <w:t xml:space="preserve"> года (Приложение 13</w:t>
      </w:r>
      <w:r w:rsidR="00A03665" w:rsidRPr="00DF7FFD">
        <w:rPr>
          <w:bCs/>
        </w:rPr>
        <w:t xml:space="preserve">). </w:t>
      </w:r>
    </w:p>
    <w:p w:rsidR="00D7620F" w:rsidRPr="00DF7FFD" w:rsidRDefault="00D7620F" w:rsidP="00D7620F">
      <w:pPr>
        <w:shd w:val="clear" w:color="auto" w:fill="FFFFFF" w:themeFill="background1"/>
        <w:tabs>
          <w:tab w:val="left" w:pos="0"/>
          <w:tab w:val="left" w:pos="709"/>
          <w:tab w:val="left" w:pos="1134"/>
        </w:tabs>
        <w:jc w:val="both"/>
        <w:rPr>
          <w:bCs/>
        </w:rPr>
      </w:pPr>
      <w:r w:rsidRPr="00DF7FFD">
        <w:rPr>
          <w:bCs/>
        </w:rPr>
        <w:tab/>
        <w:t>13.1. Признать целесообразным сохранение и продолжение реализации муниципальной программы «Комплексное развитие лифтового хозяйства городского поселения «Город Краснокаменск» на  2020 – 2022 годы», утвержденной Постановлением Администрации городского поселения "Город Краснокаменск" от 19 сентября 2019 года № 831.</w:t>
      </w:r>
    </w:p>
    <w:p w:rsidR="00D7620F" w:rsidRPr="00DF7FFD" w:rsidRDefault="00D7620F" w:rsidP="00D7620F">
      <w:pPr>
        <w:shd w:val="clear" w:color="auto" w:fill="FFFFFF" w:themeFill="background1"/>
        <w:tabs>
          <w:tab w:val="left" w:pos="0"/>
          <w:tab w:val="left" w:pos="709"/>
          <w:tab w:val="left" w:pos="1134"/>
        </w:tabs>
        <w:jc w:val="both"/>
        <w:rPr>
          <w:bCs/>
        </w:rPr>
      </w:pPr>
      <w:r w:rsidRPr="00DF7FFD">
        <w:rPr>
          <w:bCs/>
        </w:rPr>
        <w:tab/>
        <w:t>14. Утвердить годовой отчет о выполнении муниципальной программы  «Комплексное развитие транспортной инфраструктуры городского посе</w:t>
      </w:r>
      <w:r w:rsidR="00696FB7" w:rsidRPr="00DF7FFD">
        <w:rPr>
          <w:bCs/>
        </w:rPr>
        <w:t>ления «Город Краснокаменск» на 2019-2028</w:t>
      </w:r>
      <w:r w:rsidRPr="00DF7FFD">
        <w:rPr>
          <w:bCs/>
        </w:rPr>
        <w:t xml:space="preserve"> годы », утвержденной Постановлением Администрации городского поселения "Город Краснокаменс</w:t>
      </w:r>
      <w:r w:rsidR="00696FB7" w:rsidRPr="00DF7FFD">
        <w:rPr>
          <w:bCs/>
        </w:rPr>
        <w:t>к" от 25 января 2019 года № 34</w:t>
      </w:r>
      <w:r w:rsidRPr="00DF7FFD">
        <w:rPr>
          <w:bCs/>
        </w:rPr>
        <w:t xml:space="preserve"> за январь - декабрь 20</w:t>
      </w:r>
      <w:r w:rsidR="009F5540">
        <w:rPr>
          <w:bCs/>
        </w:rPr>
        <w:t>20</w:t>
      </w:r>
      <w:r w:rsidR="00696FB7" w:rsidRPr="00DF7FFD">
        <w:rPr>
          <w:bCs/>
        </w:rPr>
        <w:t xml:space="preserve"> года (Приложение 14</w:t>
      </w:r>
      <w:r w:rsidRPr="00DF7FFD">
        <w:rPr>
          <w:bCs/>
        </w:rPr>
        <w:t>).</w:t>
      </w:r>
    </w:p>
    <w:p w:rsidR="00714750" w:rsidRPr="00DF7FFD" w:rsidRDefault="00714750" w:rsidP="00D7620F">
      <w:pPr>
        <w:shd w:val="clear" w:color="auto" w:fill="FFFFFF" w:themeFill="background1"/>
        <w:tabs>
          <w:tab w:val="left" w:pos="0"/>
          <w:tab w:val="left" w:pos="709"/>
          <w:tab w:val="left" w:pos="1134"/>
        </w:tabs>
        <w:jc w:val="both"/>
        <w:rPr>
          <w:bCs/>
        </w:rPr>
      </w:pPr>
      <w:r w:rsidRPr="00DF7FFD">
        <w:rPr>
          <w:bCs/>
        </w:rPr>
        <w:tab/>
        <w:t>14.1. Признать целесообразным сохранение и продолжение реализации муниципальной программы «Комплексное развитие транспортной инфраструктуры городского поселения «Город Краснокаменск» на 2019-2028 годы», утвержденной Постановлением Администрации городского поселения "Город Краснокаменск" от 25 января 2019 года № 34.</w:t>
      </w:r>
    </w:p>
    <w:p w:rsidR="00696FB7" w:rsidRPr="00DF7FFD" w:rsidRDefault="0071659C" w:rsidP="00D7620F">
      <w:pPr>
        <w:shd w:val="clear" w:color="auto" w:fill="FFFFFF" w:themeFill="background1"/>
        <w:tabs>
          <w:tab w:val="left" w:pos="0"/>
          <w:tab w:val="left" w:pos="709"/>
          <w:tab w:val="left" w:pos="1134"/>
        </w:tabs>
        <w:jc w:val="both"/>
        <w:rPr>
          <w:bCs/>
        </w:rPr>
      </w:pPr>
      <w:r w:rsidRPr="00DF7FFD">
        <w:rPr>
          <w:bCs/>
        </w:rPr>
        <w:tab/>
      </w:r>
      <w:r w:rsidR="00696FB7" w:rsidRPr="00DF7FFD">
        <w:rPr>
          <w:bCs/>
        </w:rPr>
        <w:t>15</w:t>
      </w:r>
      <w:r w:rsidRPr="00DF7FFD">
        <w:rPr>
          <w:bCs/>
        </w:rPr>
        <w:t>. Утвердить годовой отчет о выполнении муниципальной программы  «</w:t>
      </w:r>
      <w:r w:rsidR="00714750" w:rsidRPr="00DF7FFD">
        <w:rPr>
          <w:bCs/>
        </w:rPr>
        <w:t>Капитальный ремонт общего имущества в многоквартирных домах, расположенных на территории городского поселения «Город Краснокаменск»</w:t>
      </w:r>
      <w:r w:rsidRPr="00DF7FFD">
        <w:rPr>
          <w:bCs/>
        </w:rPr>
        <w:t xml:space="preserve">, утвержденной </w:t>
      </w:r>
      <w:r w:rsidRPr="00DF7FFD">
        <w:rPr>
          <w:bCs/>
        </w:rPr>
        <w:lastRenderedPageBreak/>
        <w:t>Постановлением Администрации городского поселения "Город Краснокаменс</w:t>
      </w:r>
      <w:r w:rsidR="00714750" w:rsidRPr="00DF7FFD">
        <w:rPr>
          <w:bCs/>
        </w:rPr>
        <w:t>к" от 29</w:t>
      </w:r>
      <w:r w:rsidRPr="00DF7FFD">
        <w:rPr>
          <w:bCs/>
        </w:rPr>
        <w:t xml:space="preserve"> </w:t>
      </w:r>
      <w:r w:rsidR="00714750" w:rsidRPr="00DF7FFD">
        <w:rPr>
          <w:bCs/>
        </w:rPr>
        <w:t>августа 2017 года № 1250</w:t>
      </w:r>
      <w:r w:rsidRPr="00DF7FFD">
        <w:rPr>
          <w:bCs/>
        </w:rPr>
        <w:t xml:space="preserve"> за январь - декабрь 20</w:t>
      </w:r>
      <w:r w:rsidR="009F5540">
        <w:rPr>
          <w:bCs/>
        </w:rPr>
        <w:t>20</w:t>
      </w:r>
      <w:r w:rsidR="00714750" w:rsidRPr="00DF7FFD">
        <w:rPr>
          <w:bCs/>
        </w:rPr>
        <w:t xml:space="preserve"> года (Приложение 15</w:t>
      </w:r>
      <w:r w:rsidRPr="00DF7FFD">
        <w:rPr>
          <w:bCs/>
        </w:rPr>
        <w:t>).</w:t>
      </w:r>
    </w:p>
    <w:p w:rsidR="00714750" w:rsidRDefault="00714750" w:rsidP="00D7620F">
      <w:pPr>
        <w:shd w:val="clear" w:color="auto" w:fill="FFFFFF" w:themeFill="background1"/>
        <w:tabs>
          <w:tab w:val="left" w:pos="0"/>
          <w:tab w:val="left" w:pos="709"/>
          <w:tab w:val="left" w:pos="1134"/>
        </w:tabs>
        <w:jc w:val="both"/>
        <w:rPr>
          <w:bCs/>
        </w:rPr>
      </w:pPr>
      <w:r w:rsidRPr="00DF7FFD">
        <w:rPr>
          <w:bCs/>
        </w:rPr>
        <w:tab/>
        <w:t>15.1. Признать целесообразным сохранение и продолжение реализации муниципальной программы  «Капитальный ремонт общего имущества в многоквартирных домах, расположенных на территории городского поселения «Город Краснокаменск», утвержденной Постановлением Администрации городского поселения "Город Краснокаменск" от 29 августа 2017 года № 1250.</w:t>
      </w:r>
    </w:p>
    <w:p w:rsidR="00D36223" w:rsidRDefault="00D36223" w:rsidP="00D36223">
      <w:pPr>
        <w:shd w:val="clear" w:color="auto" w:fill="FFFFFF" w:themeFill="background1"/>
        <w:tabs>
          <w:tab w:val="left" w:pos="0"/>
          <w:tab w:val="left" w:pos="709"/>
          <w:tab w:val="left" w:pos="1134"/>
        </w:tabs>
        <w:jc w:val="both"/>
        <w:rPr>
          <w:bCs/>
        </w:rPr>
      </w:pPr>
      <w:r>
        <w:rPr>
          <w:bCs/>
        </w:rPr>
        <w:tab/>
        <w:t xml:space="preserve">16. </w:t>
      </w:r>
      <w:r w:rsidRPr="00DF7FFD">
        <w:rPr>
          <w:bCs/>
        </w:rPr>
        <w:t>Признать целесообразным сохранение и продолжение реализации муниципальной программы  «</w:t>
      </w:r>
      <w:r w:rsidRPr="00D36223">
        <w:rPr>
          <w:bCs/>
        </w:rPr>
        <w:t>Профилактика правонарушений, противодействие терроризму и экстремистской деятельности на 2020-2022 годы на территории городского поселения «Город Краснокаменск»</w:t>
      </w:r>
      <w:r w:rsidRPr="00DF7FFD">
        <w:rPr>
          <w:bCs/>
        </w:rPr>
        <w:t xml:space="preserve">, утвержденной Постановлением Администрации городского поселения "Город Краснокаменск" от </w:t>
      </w:r>
      <w:r>
        <w:rPr>
          <w:bCs/>
        </w:rPr>
        <w:t xml:space="preserve">18 марта </w:t>
      </w:r>
      <w:r w:rsidRPr="00DF7FFD">
        <w:rPr>
          <w:bCs/>
        </w:rPr>
        <w:t>20</w:t>
      </w:r>
      <w:r>
        <w:rPr>
          <w:bCs/>
        </w:rPr>
        <w:t>20</w:t>
      </w:r>
      <w:r w:rsidRPr="00DF7FFD">
        <w:rPr>
          <w:bCs/>
        </w:rPr>
        <w:t xml:space="preserve"> года № </w:t>
      </w:r>
      <w:r>
        <w:rPr>
          <w:bCs/>
        </w:rPr>
        <w:t xml:space="preserve">238 </w:t>
      </w:r>
      <w:r w:rsidRPr="00DF7FFD">
        <w:rPr>
          <w:bCs/>
        </w:rPr>
        <w:t>за январь - декабрь 20</w:t>
      </w:r>
      <w:r>
        <w:rPr>
          <w:bCs/>
        </w:rPr>
        <w:t>20</w:t>
      </w:r>
      <w:r w:rsidRPr="00DF7FFD">
        <w:rPr>
          <w:bCs/>
        </w:rPr>
        <w:t xml:space="preserve"> года (Приложение 1</w:t>
      </w:r>
      <w:r>
        <w:rPr>
          <w:bCs/>
        </w:rPr>
        <w:t>6</w:t>
      </w:r>
      <w:r w:rsidRPr="00DF7FFD">
        <w:rPr>
          <w:bCs/>
        </w:rPr>
        <w:t>).</w:t>
      </w:r>
    </w:p>
    <w:p w:rsidR="00D36223" w:rsidRDefault="00D36223" w:rsidP="00D36223">
      <w:pPr>
        <w:shd w:val="clear" w:color="auto" w:fill="FFFFFF" w:themeFill="background1"/>
        <w:tabs>
          <w:tab w:val="left" w:pos="0"/>
          <w:tab w:val="left" w:pos="709"/>
          <w:tab w:val="left" w:pos="1134"/>
        </w:tabs>
        <w:jc w:val="both"/>
        <w:rPr>
          <w:bCs/>
        </w:rPr>
      </w:pPr>
      <w:r>
        <w:rPr>
          <w:bCs/>
        </w:rPr>
        <w:tab/>
        <w:t xml:space="preserve">16.1. </w:t>
      </w:r>
      <w:r w:rsidRPr="00DF7FFD">
        <w:rPr>
          <w:bCs/>
        </w:rPr>
        <w:t>Признать целесообразным сохранение и продолжение реализации муниципальной программы  «</w:t>
      </w:r>
      <w:r w:rsidRPr="00D36223">
        <w:rPr>
          <w:bCs/>
        </w:rPr>
        <w:t>Профилактика правонарушений, противодействие терроризму и экстремистской деятельности на 2020-2022 годы на территории городского поселения «Город Краснокаменск»</w:t>
      </w:r>
      <w:r w:rsidRPr="00DF7FFD">
        <w:rPr>
          <w:bCs/>
        </w:rPr>
        <w:t xml:space="preserve">, утвержденной Постановлением Администрации городского поселения "Город Краснокаменск" от </w:t>
      </w:r>
      <w:r>
        <w:rPr>
          <w:bCs/>
        </w:rPr>
        <w:t xml:space="preserve">18 марта </w:t>
      </w:r>
      <w:r w:rsidRPr="00DF7FFD">
        <w:rPr>
          <w:bCs/>
        </w:rPr>
        <w:t>20</w:t>
      </w:r>
      <w:r>
        <w:rPr>
          <w:bCs/>
        </w:rPr>
        <w:t>20</w:t>
      </w:r>
      <w:r w:rsidRPr="00DF7FFD">
        <w:rPr>
          <w:bCs/>
        </w:rPr>
        <w:t xml:space="preserve"> года № </w:t>
      </w:r>
      <w:r>
        <w:rPr>
          <w:bCs/>
        </w:rPr>
        <w:t>238</w:t>
      </w:r>
      <w:r w:rsidRPr="00DF7FFD">
        <w:rPr>
          <w:bCs/>
        </w:rPr>
        <w:t>.</w:t>
      </w:r>
    </w:p>
    <w:p w:rsidR="00DF7FFD" w:rsidRPr="00DF7FFD" w:rsidRDefault="00714750" w:rsidP="00DF7FFD">
      <w:pPr>
        <w:ind w:firstLine="567"/>
        <w:jc w:val="both"/>
      </w:pPr>
      <w:r w:rsidRPr="00DF7FFD">
        <w:t>1</w:t>
      </w:r>
      <w:r w:rsidR="00D36223">
        <w:t>7</w:t>
      </w:r>
      <w:r w:rsidR="00451CF0" w:rsidRPr="00DF7FFD">
        <w:t xml:space="preserve">. </w:t>
      </w:r>
      <w:r w:rsidR="00DF7FFD" w:rsidRPr="00DF7FFD">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DF7FFD" w:rsidRPr="00DF7FFD">
          <w:rPr>
            <w:rStyle w:val="a9"/>
          </w:rPr>
          <w:t>www.красно-каменск.рф</w:t>
        </w:r>
      </w:hyperlink>
      <w:r w:rsidR="00DF7FFD" w:rsidRPr="00DF7FFD">
        <w:t>.</w:t>
      </w:r>
    </w:p>
    <w:p w:rsidR="00DF7FFD" w:rsidRPr="00DF7FFD" w:rsidRDefault="00DF7FFD" w:rsidP="00DF7FFD">
      <w:pPr>
        <w:ind w:firstLine="567"/>
        <w:jc w:val="both"/>
      </w:pPr>
    </w:p>
    <w:p w:rsidR="009D35F6" w:rsidRPr="00DF7FFD" w:rsidRDefault="009D35F6" w:rsidP="00DF7FFD">
      <w:pPr>
        <w:shd w:val="clear" w:color="auto" w:fill="FFFFFF" w:themeFill="background1"/>
        <w:tabs>
          <w:tab w:val="left" w:pos="426"/>
          <w:tab w:val="left" w:pos="993"/>
          <w:tab w:val="left" w:pos="1134"/>
        </w:tabs>
        <w:suppressAutoHyphens/>
        <w:autoSpaceDE w:val="0"/>
        <w:autoSpaceDN w:val="0"/>
        <w:adjustRightInd w:val="0"/>
        <w:ind w:right="-143" w:firstLine="708"/>
        <w:jc w:val="both"/>
      </w:pPr>
    </w:p>
    <w:p w:rsidR="00451CF0" w:rsidRPr="00DF7FFD" w:rsidRDefault="00451CF0" w:rsidP="009A00DE">
      <w:pPr>
        <w:shd w:val="clear" w:color="auto" w:fill="FFFFFF" w:themeFill="background1"/>
        <w:tabs>
          <w:tab w:val="left" w:pos="1134"/>
        </w:tabs>
        <w:ind w:firstLine="708"/>
        <w:jc w:val="both"/>
      </w:pPr>
    </w:p>
    <w:p w:rsidR="00D1553A" w:rsidRPr="00DF7FFD" w:rsidRDefault="00D1553A" w:rsidP="009A00DE">
      <w:pPr>
        <w:shd w:val="clear" w:color="auto" w:fill="FFFFFF" w:themeFill="background1"/>
        <w:tabs>
          <w:tab w:val="left" w:pos="1134"/>
        </w:tabs>
        <w:jc w:val="both"/>
      </w:pPr>
      <w:r w:rsidRPr="00DF7FFD">
        <w:t>Глав</w:t>
      </w:r>
      <w:r w:rsidR="00E75C45" w:rsidRPr="00DF7FFD">
        <w:t>а</w:t>
      </w:r>
      <w:r w:rsidRPr="00DF7FFD">
        <w:t xml:space="preserve"> городского поселения           </w:t>
      </w:r>
      <w:r w:rsidR="00242204" w:rsidRPr="00DF7FFD">
        <w:t xml:space="preserve">                   </w:t>
      </w:r>
      <w:r w:rsidR="0067374E">
        <w:t xml:space="preserve">    </w:t>
      </w:r>
      <w:r w:rsidR="00242204" w:rsidRPr="00DF7FFD">
        <w:t xml:space="preserve">               </w:t>
      </w:r>
      <w:r w:rsidRPr="00DF7FFD">
        <w:t xml:space="preserve">  </w:t>
      </w:r>
      <w:r w:rsidR="001E48F5">
        <w:t xml:space="preserve">                          </w:t>
      </w:r>
      <w:r w:rsidRPr="00DF7FFD">
        <w:t xml:space="preserve"> </w:t>
      </w:r>
      <w:r w:rsidR="009F5540">
        <w:t>И.Г. Мудрак</w:t>
      </w:r>
    </w:p>
    <w:p w:rsidR="0085626D" w:rsidRDefault="0085626D" w:rsidP="009A00DE">
      <w:pPr>
        <w:shd w:val="clear" w:color="auto" w:fill="FFFFFF" w:themeFill="background1"/>
        <w:jc w:val="both"/>
        <w:rPr>
          <w:sz w:val="28"/>
          <w:szCs w:val="28"/>
        </w:rPr>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CA03AD" w:rsidRDefault="00CA03AD" w:rsidP="009A00DE">
      <w:pPr>
        <w:shd w:val="clear" w:color="auto" w:fill="FFFFFF" w:themeFill="background1"/>
        <w:jc w:val="both"/>
      </w:pPr>
    </w:p>
    <w:p w:rsidR="00CA03AD" w:rsidRDefault="00CA03AD"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D36223" w:rsidRDefault="00D36223" w:rsidP="009A00DE">
      <w:pPr>
        <w:shd w:val="clear" w:color="auto" w:fill="FFFFFF" w:themeFill="background1"/>
        <w:jc w:val="both"/>
      </w:pPr>
    </w:p>
    <w:p w:rsidR="00923E27" w:rsidRDefault="00CA03AD" w:rsidP="009A00DE">
      <w:pPr>
        <w:shd w:val="clear" w:color="auto" w:fill="FFFFFF" w:themeFill="background1"/>
        <w:jc w:val="both"/>
        <w:rPr>
          <w:sz w:val="28"/>
          <w:szCs w:val="28"/>
        </w:rPr>
      </w:pPr>
      <w:r>
        <w:rPr>
          <w:sz w:val="28"/>
          <w:szCs w:val="28"/>
        </w:rPr>
        <w:t>СОГЛАСОВАНО</w:t>
      </w:r>
      <w:r w:rsidR="00923E27" w:rsidRPr="003B3EA3">
        <w:rPr>
          <w:sz w:val="28"/>
          <w:szCs w:val="28"/>
        </w:rPr>
        <w:t>:</w:t>
      </w:r>
    </w:p>
    <w:p w:rsidR="005D08BB" w:rsidRDefault="005D08BB" w:rsidP="009A00DE">
      <w:pPr>
        <w:shd w:val="clear" w:color="auto" w:fill="FFFFFF" w:themeFill="background1"/>
        <w:jc w:val="both"/>
        <w:rPr>
          <w:sz w:val="28"/>
          <w:szCs w:val="28"/>
        </w:rPr>
      </w:pPr>
    </w:p>
    <w:p w:rsidR="005D08BB" w:rsidRDefault="005D08BB" w:rsidP="009A00DE">
      <w:pPr>
        <w:shd w:val="clear" w:color="auto" w:fill="FFFFFF" w:themeFill="background1"/>
        <w:jc w:val="both"/>
        <w:rPr>
          <w:sz w:val="28"/>
          <w:szCs w:val="28"/>
        </w:rPr>
      </w:pPr>
      <w:r>
        <w:rPr>
          <w:sz w:val="28"/>
          <w:szCs w:val="28"/>
        </w:rPr>
        <w:t>Заместитель руководителя</w:t>
      </w:r>
    </w:p>
    <w:p w:rsidR="005D08BB" w:rsidRDefault="005D08BB" w:rsidP="009A00DE">
      <w:pPr>
        <w:shd w:val="clear" w:color="auto" w:fill="FFFFFF" w:themeFill="background1"/>
        <w:jc w:val="both"/>
        <w:rPr>
          <w:sz w:val="28"/>
          <w:szCs w:val="28"/>
        </w:rPr>
      </w:pPr>
      <w:r>
        <w:rPr>
          <w:sz w:val="28"/>
          <w:szCs w:val="28"/>
        </w:rPr>
        <w:t>администрации                                                                     О.Л. Канунникова</w:t>
      </w:r>
    </w:p>
    <w:p w:rsidR="009F5540" w:rsidRDefault="009F5540" w:rsidP="009A00DE">
      <w:pPr>
        <w:shd w:val="clear" w:color="auto" w:fill="FFFFFF" w:themeFill="background1"/>
        <w:jc w:val="both"/>
        <w:rPr>
          <w:sz w:val="28"/>
          <w:szCs w:val="28"/>
        </w:rPr>
      </w:pPr>
    </w:p>
    <w:p w:rsidR="009F5540" w:rsidRDefault="009F5540" w:rsidP="009F5540">
      <w:pPr>
        <w:shd w:val="clear" w:color="auto" w:fill="FFFFFF" w:themeFill="background1"/>
        <w:jc w:val="both"/>
        <w:rPr>
          <w:sz w:val="28"/>
          <w:szCs w:val="28"/>
        </w:rPr>
      </w:pPr>
      <w:r>
        <w:rPr>
          <w:sz w:val="28"/>
          <w:szCs w:val="28"/>
        </w:rPr>
        <w:t>Начальник финансового</w:t>
      </w:r>
    </w:p>
    <w:p w:rsidR="009F5540" w:rsidRPr="003B3EA3" w:rsidRDefault="009F5540" w:rsidP="009F5540">
      <w:pPr>
        <w:shd w:val="clear" w:color="auto" w:fill="FFFFFF" w:themeFill="background1"/>
        <w:jc w:val="both"/>
        <w:rPr>
          <w:sz w:val="28"/>
          <w:szCs w:val="28"/>
        </w:rPr>
      </w:pPr>
      <w:r>
        <w:rPr>
          <w:sz w:val="28"/>
          <w:szCs w:val="28"/>
        </w:rPr>
        <w:t>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Н.Я. Шуськина</w:t>
      </w:r>
    </w:p>
    <w:p w:rsidR="00923E27" w:rsidRPr="003B3EA3" w:rsidRDefault="00923E27" w:rsidP="009A00DE">
      <w:pPr>
        <w:shd w:val="clear" w:color="auto" w:fill="FFFFFF" w:themeFill="background1"/>
        <w:jc w:val="both"/>
        <w:rPr>
          <w:sz w:val="28"/>
          <w:szCs w:val="28"/>
        </w:rPr>
      </w:pPr>
    </w:p>
    <w:p w:rsidR="00242204" w:rsidRDefault="00242204" w:rsidP="009A00DE">
      <w:pPr>
        <w:shd w:val="clear" w:color="auto" w:fill="FFFFFF" w:themeFill="background1"/>
        <w:jc w:val="both"/>
        <w:rPr>
          <w:sz w:val="28"/>
          <w:szCs w:val="28"/>
        </w:rPr>
      </w:pPr>
      <w:r>
        <w:rPr>
          <w:sz w:val="28"/>
          <w:szCs w:val="28"/>
        </w:rPr>
        <w:t>Начальник отдела</w:t>
      </w:r>
    </w:p>
    <w:p w:rsidR="00923E27" w:rsidRDefault="00242204" w:rsidP="009A00DE">
      <w:pPr>
        <w:shd w:val="clear" w:color="auto" w:fill="FFFFFF" w:themeFill="background1"/>
        <w:jc w:val="both"/>
        <w:rPr>
          <w:sz w:val="28"/>
          <w:szCs w:val="28"/>
        </w:rPr>
      </w:pPr>
      <w:r>
        <w:rPr>
          <w:sz w:val="28"/>
          <w:szCs w:val="28"/>
        </w:rPr>
        <w:t xml:space="preserve">правового обеспечения          </w:t>
      </w:r>
      <w:r w:rsidR="009F5540">
        <w:rPr>
          <w:sz w:val="28"/>
          <w:szCs w:val="28"/>
        </w:rPr>
        <w:tab/>
      </w:r>
      <w:r w:rsidR="009F5540">
        <w:rPr>
          <w:sz w:val="28"/>
          <w:szCs w:val="28"/>
        </w:rPr>
        <w:tab/>
      </w:r>
      <w:r w:rsidR="009F5540">
        <w:rPr>
          <w:sz w:val="28"/>
          <w:szCs w:val="28"/>
        </w:rPr>
        <w:tab/>
      </w:r>
      <w:r w:rsidR="009F5540">
        <w:rPr>
          <w:sz w:val="28"/>
          <w:szCs w:val="28"/>
        </w:rPr>
        <w:tab/>
      </w:r>
      <w:r w:rsidR="009F5540">
        <w:rPr>
          <w:sz w:val="28"/>
          <w:szCs w:val="28"/>
        </w:rPr>
        <w:tab/>
      </w:r>
      <w:r w:rsidR="009F5540">
        <w:rPr>
          <w:sz w:val="28"/>
          <w:szCs w:val="28"/>
        </w:rPr>
        <w:tab/>
        <w:t>О.Г. Игнатова</w:t>
      </w:r>
      <w:r>
        <w:rPr>
          <w:sz w:val="28"/>
          <w:szCs w:val="28"/>
        </w:rPr>
        <w:t xml:space="preserve">                                                   </w:t>
      </w:r>
    </w:p>
    <w:p w:rsidR="009F5540" w:rsidRPr="003B3EA3" w:rsidRDefault="009F5540" w:rsidP="009A00DE">
      <w:pPr>
        <w:shd w:val="clear" w:color="auto" w:fill="FFFFFF" w:themeFill="background1"/>
        <w:jc w:val="both"/>
        <w:rPr>
          <w:sz w:val="28"/>
          <w:szCs w:val="28"/>
        </w:rPr>
      </w:pPr>
    </w:p>
    <w:p w:rsidR="00242204" w:rsidRDefault="00923E27" w:rsidP="00923E27">
      <w:pPr>
        <w:shd w:val="clear" w:color="auto" w:fill="FFFFFF" w:themeFill="background1"/>
        <w:rPr>
          <w:sz w:val="28"/>
          <w:szCs w:val="28"/>
        </w:rPr>
      </w:pPr>
      <w:r w:rsidRPr="003B3EA3">
        <w:rPr>
          <w:sz w:val="28"/>
          <w:szCs w:val="28"/>
        </w:rPr>
        <w:t>Начальник отдела</w:t>
      </w:r>
    </w:p>
    <w:p w:rsidR="00923E27" w:rsidRPr="003B3EA3" w:rsidRDefault="00242204" w:rsidP="00923E27">
      <w:pPr>
        <w:shd w:val="clear" w:color="auto" w:fill="FFFFFF" w:themeFill="background1"/>
        <w:rPr>
          <w:sz w:val="28"/>
          <w:szCs w:val="28"/>
        </w:rPr>
      </w:pPr>
      <w:r>
        <w:rPr>
          <w:sz w:val="28"/>
          <w:szCs w:val="28"/>
        </w:rPr>
        <w:t>экономики и торговли</w:t>
      </w:r>
      <w:r w:rsidR="00923E27" w:rsidRPr="003B3EA3">
        <w:rPr>
          <w:sz w:val="28"/>
          <w:szCs w:val="28"/>
        </w:rPr>
        <w:t xml:space="preserve">                                                       </w:t>
      </w:r>
      <w:r>
        <w:rPr>
          <w:sz w:val="28"/>
          <w:szCs w:val="28"/>
        </w:rPr>
        <w:t xml:space="preserve">        </w:t>
      </w:r>
      <w:r w:rsidR="00923E27" w:rsidRPr="003B3EA3">
        <w:rPr>
          <w:sz w:val="28"/>
          <w:szCs w:val="28"/>
        </w:rPr>
        <w:t xml:space="preserve"> </w:t>
      </w:r>
      <w:r w:rsidR="009F5540">
        <w:rPr>
          <w:sz w:val="28"/>
          <w:szCs w:val="28"/>
        </w:rPr>
        <w:t>К.В. Ван-Пин</w:t>
      </w:r>
    </w:p>
    <w:p w:rsidR="00923E27" w:rsidRPr="003B3EA3" w:rsidRDefault="00923E27" w:rsidP="00923E27">
      <w:pPr>
        <w:shd w:val="clear" w:color="auto" w:fill="FFFFFF" w:themeFill="background1"/>
        <w:rPr>
          <w:sz w:val="28"/>
          <w:szCs w:val="28"/>
        </w:rPr>
      </w:pPr>
    </w:p>
    <w:p w:rsidR="009F5540" w:rsidRDefault="009F5540" w:rsidP="00923E27">
      <w:pPr>
        <w:shd w:val="clear" w:color="auto" w:fill="FFFFFF" w:themeFill="background1"/>
        <w:rPr>
          <w:sz w:val="28"/>
          <w:szCs w:val="28"/>
        </w:rPr>
      </w:pPr>
      <w:r>
        <w:rPr>
          <w:sz w:val="28"/>
          <w:szCs w:val="28"/>
        </w:rPr>
        <w:t>ИСПОЛНИТЕЛЬ:</w:t>
      </w:r>
    </w:p>
    <w:p w:rsidR="009F5540" w:rsidRDefault="009F5540" w:rsidP="00923E27">
      <w:pPr>
        <w:shd w:val="clear" w:color="auto" w:fill="FFFFFF" w:themeFill="background1"/>
        <w:rPr>
          <w:sz w:val="28"/>
          <w:szCs w:val="28"/>
        </w:rPr>
      </w:pPr>
    </w:p>
    <w:p w:rsidR="00242204" w:rsidRDefault="00242204" w:rsidP="00923E27">
      <w:pPr>
        <w:shd w:val="clear" w:color="auto" w:fill="FFFFFF" w:themeFill="background1"/>
        <w:rPr>
          <w:sz w:val="28"/>
          <w:szCs w:val="28"/>
        </w:rPr>
      </w:pPr>
      <w:r>
        <w:rPr>
          <w:sz w:val="28"/>
          <w:szCs w:val="28"/>
        </w:rPr>
        <w:t>Главный специалист</w:t>
      </w:r>
    </w:p>
    <w:p w:rsidR="00923E27" w:rsidRPr="003B3EA3" w:rsidRDefault="00242204" w:rsidP="00923E27">
      <w:pPr>
        <w:shd w:val="clear" w:color="auto" w:fill="FFFFFF" w:themeFill="background1"/>
        <w:rPr>
          <w:sz w:val="28"/>
          <w:szCs w:val="28"/>
        </w:rPr>
        <w:sectPr w:rsidR="00923E27" w:rsidRPr="003B3EA3" w:rsidSect="000E08EE">
          <w:headerReference w:type="first" r:id="rId9"/>
          <w:pgSz w:w="11907" w:h="16840" w:code="9"/>
          <w:pgMar w:top="851" w:right="851" w:bottom="851" w:left="1701" w:header="567" w:footer="720" w:gutter="0"/>
          <w:cols w:space="720"/>
          <w:docGrid w:linePitch="326"/>
        </w:sectPr>
      </w:pPr>
      <w:r>
        <w:rPr>
          <w:sz w:val="28"/>
          <w:szCs w:val="28"/>
        </w:rPr>
        <w:t>отдела экономики и торговли</w:t>
      </w:r>
      <w:r w:rsidR="00923E27" w:rsidRPr="003B3EA3">
        <w:rPr>
          <w:sz w:val="28"/>
          <w:szCs w:val="28"/>
        </w:rPr>
        <w:t xml:space="preserve"> </w:t>
      </w:r>
      <w:r>
        <w:rPr>
          <w:sz w:val="28"/>
          <w:szCs w:val="28"/>
        </w:rPr>
        <w:t xml:space="preserve">                                                   </w:t>
      </w:r>
      <w:r w:rsidR="009F5540">
        <w:rPr>
          <w:sz w:val="28"/>
          <w:szCs w:val="28"/>
        </w:rPr>
        <w:t>Н.В. Бачило</w:t>
      </w:r>
    </w:p>
    <w:p w:rsidR="001168FB" w:rsidRDefault="001168FB" w:rsidP="001168FB">
      <w:pPr>
        <w:shd w:val="clear" w:color="auto" w:fill="FFFFFF" w:themeFill="background1"/>
        <w:jc w:val="right"/>
      </w:pPr>
      <w:bookmarkStart w:id="0" w:name="Par741"/>
      <w:bookmarkEnd w:id="0"/>
      <w:r w:rsidRPr="00350C24">
        <w:lastRenderedPageBreak/>
        <w:t xml:space="preserve">                                                  </w:t>
      </w:r>
    </w:p>
    <w:p w:rsidR="001168FB" w:rsidRPr="00EC3EC1" w:rsidRDefault="001168FB" w:rsidP="001168FB">
      <w:pPr>
        <w:shd w:val="clear" w:color="auto" w:fill="FFFFFF" w:themeFill="background1"/>
        <w:jc w:val="right"/>
      </w:pPr>
      <w:r w:rsidRPr="00350C24">
        <w:t xml:space="preserve">                                                            </w:t>
      </w:r>
      <w:r>
        <w:t>Приложение № 1</w:t>
      </w:r>
    </w:p>
    <w:p w:rsidR="001168FB" w:rsidRPr="00DF6F56" w:rsidRDefault="001168FB" w:rsidP="001168FB">
      <w:pPr>
        <w:shd w:val="clear" w:color="auto" w:fill="FFFFFF" w:themeFill="background1"/>
        <w:jc w:val="right"/>
      </w:pPr>
      <w:r w:rsidRPr="00EC3EC1">
        <w:t xml:space="preserve">к Постановлению  Администрации </w:t>
      </w:r>
      <w:r w:rsidRPr="00DF6F56">
        <w:t xml:space="preserve">городского поселения «Город Краснокаменск» </w:t>
      </w:r>
    </w:p>
    <w:p w:rsidR="001168FB" w:rsidRPr="00C23CC3" w:rsidRDefault="001168FB" w:rsidP="001168FB">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w:t>
      </w:r>
      <w:r w:rsidR="00C23CC3" w:rsidRPr="00C23CC3">
        <w:rPr>
          <w:rFonts w:ascii="Times New Roman" w:hAnsi="Times New Roman" w:cs="Times New Roman"/>
          <w:sz w:val="24"/>
          <w:szCs w:val="24"/>
        </w:rPr>
        <w:t xml:space="preserve"> 24 </w:t>
      </w:r>
      <w:r w:rsidRPr="00C23CC3">
        <w:rPr>
          <w:rFonts w:ascii="Times New Roman" w:hAnsi="Times New Roman" w:cs="Times New Roman"/>
          <w:sz w:val="24"/>
          <w:szCs w:val="24"/>
        </w:rPr>
        <w:t>»</w:t>
      </w:r>
      <w:r w:rsidR="00C23CC3" w:rsidRPr="00C23CC3">
        <w:rPr>
          <w:rFonts w:ascii="Times New Roman" w:hAnsi="Times New Roman" w:cs="Times New Roman"/>
          <w:sz w:val="24"/>
          <w:szCs w:val="24"/>
        </w:rPr>
        <w:t xml:space="preserve"> февраля </w:t>
      </w:r>
      <w:r w:rsidRPr="00C23CC3">
        <w:rPr>
          <w:rFonts w:ascii="Times New Roman" w:hAnsi="Times New Roman" w:cs="Times New Roman"/>
          <w:sz w:val="24"/>
          <w:szCs w:val="24"/>
        </w:rPr>
        <w:t xml:space="preserve"> 2021 года № </w:t>
      </w:r>
      <w:r w:rsidR="00C23CC3" w:rsidRPr="00C23CC3">
        <w:rPr>
          <w:rFonts w:ascii="Times New Roman" w:hAnsi="Times New Roman" w:cs="Times New Roman"/>
          <w:sz w:val="24"/>
          <w:szCs w:val="24"/>
        </w:rPr>
        <w:t>111</w:t>
      </w:r>
      <w:r w:rsidRPr="00C23CC3">
        <w:rPr>
          <w:rFonts w:ascii="Times New Roman" w:hAnsi="Times New Roman" w:cs="Times New Roman"/>
          <w:sz w:val="24"/>
          <w:szCs w:val="24"/>
          <w:u w:val="single"/>
        </w:rPr>
        <w:t xml:space="preserve"> </w:t>
      </w:r>
    </w:p>
    <w:p w:rsidR="001168FB" w:rsidRPr="00DF6F56" w:rsidRDefault="001168FB" w:rsidP="001168FB">
      <w:pPr>
        <w:shd w:val="clear" w:color="auto" w:fill="FFFFFF" w:themeFill="background1"/>
        <w:jc w:val="right"/>
      </w:pPr>
    </w:p>
    <w:p w:rsidR="001168FB" w:rsidRPr="00DF6F56" w:rsidRDefault="001168FB" w:rsidP="001168FB">
      <w:pPr>
        <w:shd w:val="clear" w:color="auto" w:fill="FFFFFF" w:themeFill="background1"/>
        <w:jc w:val="center"/>
      </w:pPr>
    </w:p>
    <w:p w:rsidR="001168FB" w:rsidRPr="009A0579" w:rsidRDefault="001168FB" w:rsidP="001168FB">
      <w:pPr>
        <w:pStyle w:val="ConsPlusNonformat"/>
        <w:shd w:val="clear" w:color="auto" w:fill="FFFFFF" w:themeFill="background1"/>
        <w:jc w:val="center"/>
        <w:rPr>
          <w:rFonts w:ascii="Times New Roman" w:hAnsi="Times New Roman" w:cs="Times New Roman"/>
          <w:b/>
          <w:sz w:val="28"/>
          <w:szCs w:val="28"/>
        </w:rPr>
      </w:pPr>
      <w:r w:rsidRPr="009A0579">
        <w:rPr>
          <w:rFonts w:ascii="Times New Roman" w:hAnsi="Times New Roman" w:cs="Times New Roman"/>
          <w:b/>
          <w:sz w:val="28"/>
          <w:szCs w:val="28"/>
        </w:rPr>
        <w:t>ГОДОВОЙ ОТЧЕТ О ВЫПОЛНЕНИИ МУНИЦИПАЛЬНОЙ ПРОГРАММЫ</w:t>
      </w:r>
    </w:p>
    <w:p w:rsidR="001168FB" w:rsidRPr="00DF6F56" w:rsidRDefault="001168FB" w:rsidP="001168FB">
      <w:pPr>
        <w:pStyle w:val="Style29"/>
        <w:shd w:val="clear" w:color="auto" w:fill="FFFFFF" w:themeFill="background1"/>
        <w:jc w:val="center"/>
        <w:rPr>
          <w:color w:val="000000"/>
          <w:sz w:val="28"/>
          <w:szCs w:val="28"/>
        </w:rPr>
      </w:pPr>
      <w:r w:rsidRPr="00DF6F56">
        <w:rPr>
          <w:color w:val="000000"/>
          <w:sz w:val="28"/>
          <w:szCs w:val="28"/>
        </w:rPr>
        <w:t>«</w:t>
      </w:r>
      <w:r w:rsidRPr="00594F0E">
        <w:rPr>
          <w:color w:val="000000"/>
          <w:sz w:val="28"/>
          <w:szCs w:val="28"/>
        </w:rPr>
        <w:t>Творческое наследие» на 2020 год</w:t>
      </w:r>
      <w:r w:rsidRPr="00DF6F56">
        <w:rPr>
          <w:color w:val="000000"/>
          <w:sz w:val="28"/>
          <w:szCs w:val="28"/>
        </w:rPr>
        <w:t xml:space="preserve">», утвержденной Постановлением Администрации городского поселения «Город Краснокаменск» от </w:t>
      </w:r>
      <w:r>
        <w:rPr>
          <w:color w:val="000000"/>
          <w:sz w:val="28"/>
          <w:szCs w:val="28"/>
        </w:rPr>
        <w:t>14 января 2020</w:t>
      </w:r>
      <w:r w:rsidRPr="00DF6F56">
        <w:rPr>
          <w:color w:val="000000"/>
          <w:sz w:val="28"/>
          <w:szCs w:val="28"/>
        </w:rPr>
        <w:t xml:space="preserve"> года №</w:t>
      </w:r>
      <w:r>
        <w:rPr>
          <w:color w:val="000000"/>
          <w:sz w:val="28"/>
          <w:szCs w:val="28"/>
        </w:rPr>
        <w:t xml:space="preserve"> 28</w:t>
      </w:r>
    </w:p>
    <w:p w:rsidR="001168FB" w:rsidRPr="00BE3E70" w:rsidRDefault="001168FB" w:rsidP="001168FB">
      <w:pPr>
        <w:pStyle w:val="Style29"/>
        <w:shd w:val="clear" w:color="auto" w:fill="FFFFFF" w:themeFill="background1"/>
        <w:jc w:val="center"/>
        <w:rPr>
          <w:i/>
          <w:color w:val="000000"/>
          <w:szCs w:val="28"/>
        </w:rPr>
      </w:pPr>
      <w:r w:rsidRPr="00BE3E70">
        <w:rPr>
          <w:i/>
          <w:color w:val="000000"/>
          <w:szCs w:val="28"/>
        </w:rPr>
        <w:t xml:space="preserve">(ранее действовала муниципальная программа «Творческое наследие» на 2017-2019 годы», утвержденная Постановлением Администрации городского поселения «Город Краснокаменск» </w:t>
      </w:r>
    </w:p>
    <w:p w:rsidR="001168FB" w:rsidRPr="00BE3E70" w:rsidRDefault="001168FB" w:rsidP="001168FB">
      <w:pPr>
        <w:pStyle w:val="Style29"/>
        <w:shd w:val="clear" w:color="auto" w:fill="FFFFFF" w:themeFill="background1"/>
        <w:jc w:val="center"/>
        <w:rPr>
          <w:color w:val="000000"/>
          <w:szCs w:val="28"/>
        </w:rPr>
      </w:pPr>
      <w:r w:rsidRPr="00BE3E70">
        <w:rPr>
          <w:i/>
          <w:color w:val="000000"/>
          <w:szCs w:val="28"/>
        </w:rPr>
        <w:t>от  26 октября 2016 года № 1523)</w:t>
      </w:r>
    </w:p>
    <w:p w:rsidR="001168FB" w:rsidRPr="009A0579" w:rsidRDefault="001168FB" w:rsidP="001168FB">
      <w:pPr>
        <w:pStyle w:val="Style29"/>
        <w:shd w:val="clear" w:color="auto" w:fill="FFFFFF" w:themeFill="background1"/>
        <w:jc w:val="center"/>
        <w:rPr>
          <w:b/>
          <w:i/>
          <w:sz w:val="28"/>
          <w:szCs w:val="28"/>
        </w:rPr>
      </w:pPr>
      <w:r w:rsidRPr="009A0579">
        <w:rPr>
          <w:b/>
          <w:i/>
          <w:sz w:val="28"/>
          <w:szCs w:val="28"/>
        </w:rPr>
        <w:t>за январь - декабрь 2020 года</w:t>
      </w:r>
    </w:p>
    <w:p w:rsidR="001168FB" w:rsidRPr="00DF6F56" w:rsidRDefault="001168FB" w:rsidP="001168FB">
      <w:pPr>
        <w:pStyle w:val="ConsPlusNonformat"/>
        <w:shd w:val="clear" w:color="auto" w:fill="FFFFFF" w:themeFill="background1"/>
        <w:jc w:val="center"/>
        <w:rPr>
          <w:rFonts w:ascii="Times New Roman" w:hAnsi="Times New Roman" w:cs="Times New Roman"/>
          <w:sz w:val="28"/>
          <w:szCs w:val="28"/>
        </w:rPr>
      </w:pPr>
    </w:p>
    <w:p w:rsidR="001168FB" w:rsidRPr="00DF6F56" w:rsidRDefault="001168FB" w:rsidP="001168FB">
      <w:pPr>
        <w:pStyle w:val="ConsPlusNonformat"/>
        <w:shd w:val="clear" w:color="auto" w:fill="FFFFFF" w:themeFill="background1"/>
        <w:jc w:val="center"/>
        <w:rPr>
          <w:rFonts w:ascii="Times New Roman" w:hAnsi="Times New Roman" w:cs="Times New Roman"/>
          <w:sz w:val="28"/>
          <w:szCs w:val="28"/>
        </w:rPr>
      </w:pPr>
      <w:r w:rsidRPr="00DF6F56">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F6F56" w:rsidRDefault="001168FB" w:rsidP="001168FB">
      <w:pPr>
        <w:pStyle w:val="ConsPlusNonformat"/>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Источник финансирования: бюджет городского поселения «Город Краснокаменск»</w:t>
      </w:r>
    </w:p>
    <w:tbl>
      <w:tblPr>
        <w:tblW w:w="15032" w:type="dxa"/>
        <w:tblCellSpacing w:w="5" w:type="nil"/>
        <w:tblInd w:w="-356" w:type="dxa"/>
        <w:tblLayout w:type="fixed"/>
        <w:tblCellMar>
          <w:left w:w="75" w:type="dxa"/>
          <w:right w:w="75" w:type="dxa"/>
        </w:tblCellMar>
        <w:tblLook w:val="0000"/>
      </w:tblPr>
      <w:tblGrid>
        <w:gridCol w:w="527"/>
        <w:gridCol w:w="4866"/>
        <w:gridCol w:w="1984"/>
        <w:gridCol w:w="1701"/>
        <w:gridCol w:w="3686"/>
        <w:gridCol w:w="2268"/>
      </w:tblGrid>
      <w:tr w:rsidR="001168FB" w:rsidRPr="00DF6F56" w:rsidTr="009A0579">
        <w:trPr>
          <w:trHeight w:val="1229"/>
          <w:tblCellSpacing w:w="5" w:type="nil"/>
        </w:trPr>
        <w:tc>
          <w:tcPr>
            <w:tcW w:w="5393" w:type="dxa"/>
            <w:gridSpan w:val="2"/>
            <w:tcBorders>
              <w:top w:val="single" w:sz="4" w:space="0" w:color="auto"/>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 xml:space="preserve">Объем финансирования </w:t>
            </w:r>
            <w:r w:rsidRPr="009A0579">
              <w:rPr>
                <w:rFonts w:ascii="Times New Roman" w:hAnsi="Times New Roman" w:cs="Times New Roman"/>
                <w:sz w:val="24"/>
                <w:szCs w:val="24"/>
              </w:rPr>
              <w:t>на 2020 год</w:t>
            </w:r>
            <w:r w:rsidRPr="00DF6F56">
              <w:rPr>
                <w:rFonts w:ascii="Times New Roman" w:hAnsi="Times New Roman" w:cs="Times New Roman"/>
                <w:sz w:val="24"/>
                <w:szCs w:val="24"/>
              </w:rPr>
              <w:t xml:space="preserve">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DF6F56">
                <w:rPr>
                  <w:rFonts w:ascii="Times New Roman" w:hAnsi="Times New Roman" w:cs="Times New Roman"/>
                  <w:sz w:val="24"/>
                  <w:szCs w:val="24"/>
                </w:rPr>
                <w:t>графе 3</w:t>
              </w:r>
            </w:hyperlink>
            <w:r w:rsidRPr="00DF6F56">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9A0579"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Профинансировано</w:t>
            </w:r>
          </w:p>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 xml:space="preserve"> (тыс. руб.)</w:t>
            </w:r>
          </w:p>
        </w:tc>
      </w:tr>
      <w:tr w:rsidR="001168FB" w:rsidRPr="00F223E5" w:rsidTr="009A0579">
        <w:trPr>
          <w:tblCellSpacing w:w="5" w:type="nil"/>
        </w:trPr>
        <w:tc>
          <w:tcPr>
            <w:tcW w:w="5393" w:type="dxa"/>
            <w:gridSpan w:val="2"/>
            <w:tcBorders>
              <w:left w:val="single" w:sz="4" w:space="0" w:color="auto"/>
              <w:bottom w:val="single" w:sz="4" w:space="0" w:color="auto"/>
              <w:right w:val="single" w:sz="4" w:space="0" w:color="auto"/>
            </w:tcBorders>
            <w:vAlign w:val="center"/>
          </w:tcPr>
          <w:p w:rsidR="001168FB" w:rsidRPr="00F223E5" w:rsidRDefault="001168FB" w:rsidP="00165188">
            <w:pPr>
              <w:pStyle w:val="ConsPlusCell"/>
              <w:shd w:val="clear" w:color="auto" w:fill="FFFFFF" w:themeFill="background1"/>
              <w:jc w:val="center"/>
              <w:rPr>
                <w:rFonts w:ascii="Times New Roman" w:hAnsi="Times New Roman" w:cs="Times New Roman"/>
                <w:sz w:val="18"/>
                <w:szCs w:val="24"/>
              </w:rPr>
            </w:pPr>
            <w:r w:rsidRPr="00F223E5">
              <w:rPr>
                <w:rFonts w:ascii="Times New Roman" w:hAnsi="Times New Roman" w:cs="Times New Roman"/>
                <w:sz w:val="18"/>
                <w:szCs w:val="24"/>
              </w:rPr>
              <w:t>1</w:t>
            </w:r>
          </w:p>
        </w:tc>
        <w:tc>
          <w:tcPr>
            <w:tcW w:w="1984" w:type="dxa"/>
            <w:tcBorders>
              <w:left w:val="single" w:sz="4" w:space="0" w:color="auto"/>
              <w:bottom w:val="single" w:sz="4" w:space="0" w:color="auto"/>
              <w:right w:val="single" w:sz="4" w:space="0" w:color="auto"/>
            </w:tcBorders>
            <w:vAlign w:val="center"/>
          </w:tcPr>
          <w:p w:rsidR="001168FB" w:rsidRPr="00F223E5" w:rsidRDefault="001168FB" w:rsidP="00165188">
            <w:pPr>
              <w:pStyle w:val="ConsPlusCell"/>
              <w:shd w:val="clear" w:color="auto" w:fill="FFFFFF" w:themeFill="background1"/>
              <w:jc w:val="center"/>
              <w:rPr>
                <w:rFonts w:ascii="Times New Roman" w:hAnsi="Times New Roman" w:cs="Times New Roman"/>
                <w:sz w:val="18"/>
                <w:szCs w:val="24"/>
              </w:rPr>
            </w:pPr>
            <w:r w:rsidRPr="00F223E5">
              <w:rPr>
                <w:rFonts w:ascii="Times New Roman" w:hAnsi="Times New Roman" w:cs="Times New Roman"/>
                <w:sz w:val="18"/>
                <w:szCs w:val="24"/>
              </w:rPr>
              <w:t>2</w:t>
            </w:r>
          </w:p>
        </w:tc>
        <w:tc>
          <w:tcPr>
            <w:tcW w:w="1701" w:type="dxa"/>
            <w:tcBorders>
              <w:left w:val="single" w:sz="4" w:space="0" w:color="auto"/>
              <w:bottom w:val="single" w:sz="4" w:space="0" w:color="auto"/>
              <w:right w:val="single" w:sz="4" w:space="0" w:color="auto"/>
            </w:tcBorders>
            <w:vAlign w:val="center"/>
          </w:tcPr>
          <w:p w:rsidR="001168FB" w:rsidRPr="00F223E5" w:rsidRDefault="001168FB" w:rsidP="00165188">
            <w:pPr>
              <w:pStyle w:val="ConsPlusCell"/>
              <w:shd w:val="clear" w:color="auto" w:fill="FFFFFF" w:themeFill="background1"/>
              <w:jc w:val="center"/>
              <w:rPr>
                <w:rFonts w:ascii="Times New Roman" w:hAnsi="Times New Roman" w:cs="Times New Roman"/>
                <w:sz w:val="18"/>
                <w:szCs w:val="24"/>
              </w:rPr>
            </w:pPr>
            <w:r w:rsidRPr="00F223E5">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F223E5" w:rsidRDefault="001168FB" w:rsidP="00165188">
            <w:pPr>
              <w:pStyle w:val="ConsPlusCell"/>
              <w:shd w:val="clear" w:color="auto" w:fill="FFFFFF" w:themeFill="background1"/>
              <w:jc w:val="center"/>
              <w:rPr>
                <w:rFonts w:ascii="Times New Roman" w:hAnsi="Times New Roman" w:cs="Times New Roman"/>
                <w:sz w:val="18"/>
                <w:szCs w:val="24"/>
              </w:rPr>
            </w:pPr>
            <w:r w:rsidRPr="00F223E5">
              <w:rPr>
                <w:rFonts w:ascii="Times New Roman" w:hAnsi="Times New Roman" w:cs="Times New Roman"/>
                <w:sz w:val="18"/>
                <w:szCs w:val="24"/>
              </w:rPr>
              <w:t>4</w:t>
            </w:r>
          </w:p>
        </w:tc>
        <w:tc>
          <w:tcPr>
            <w:tcW w:w="2268" w:type="dxa"/>
            <w:tcBorders>
              <w:left w:val="single" w:sz="4" w:space="0" w:color="auto"/>
              <w:bottom w:val="single" w:sz="4" w:space="0" w:color="auto"/>
              <w:right w:val="single" w:sz="4" w:space="0" w:color="auto"/>
            </w:tcBorders>
            <w:vAlign w:val="center"/>
          </w:tcPr>
          <w:p w:rsidR="001168FB" w:rsidRPr="00F223E5" w:rsidRDefault="001168FB" w:rsidP="00165188">
            <w:pPr>
              <w:pStyle w:val="ConsPlusCell"/>
              <w:shd w:val="clear" w:color="auto" w:fill="FFFFFF" w:themeFill="background1"/>
              <w:jc w:val="center"/>
              <w:rPr>
                <w:rFonts w:ascii="Times New Roman" w:hAnsi="Times New Roman" w:cs="Times New Roman"/>
                <w:sz w:val="18"/>
                <w:szCs w:val="24"/>
              </w:rPr>
            </w:pPr>
            <w:r w:rsidRPr="00F223E5">
              <w:rPr>
                <w:rFonts w:ascii="Times New Roman" w:hAnsi="Times New Roman" w:cs="Times New Roman"/>
                <w:sz w:val="18"/>
                <w:szCs w:val="24"/>
              </w:rPr>
              <w:t>5</w:t>
            </w:r>
          </w:p>
        </w:tc>
      </w:tr>
      <w:tr w:rsidR="001168FB" w:rsidRPr="00DF6F56" w:rsidTr="009A0579">
        <w:trPr>
          <w:trHeight w:val="737"/>
          <w:tblCellSpacing w:w="5" w:type="nil"/>
        </w:trPr>
        <w:tc>
          <w:tcPr>
            <w:tcW w:w="527" w:type="dxa"/>
            <w:tcBorders>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1.</w:t>
            </w:r>
          </w:p>
        </w:tc>
        <w:tc>
          <w:tcPr>
            <w:tcW w:w="4866" w:type="dxa"/>
            <w:tcBorders>
              <w:top w:val="single" w:sz="4" w:space="0" w:color="auto"/>
              <w:left w:val="single" w:sz="4" w:space="0" w:color="auto"/>
              <w:bottom w:val="single" w:sz="4" w:space="0" w:color="auto"/>
              <w:right w:val="single" w:sz="4" w:space="0" w:color="auto"/>
            </w:tcBorders>
          </w:tcPr>
          <w:p w:rsidR="001168FB" w:rsidRDefault="001168FB" w:rsidP="00165188">
            <w:pPr>
              <w:pStyle w:val="ConsPlusCell"/>
              <w:rPr>
                <w:rFonts w:ascii="Times New Roman" w:hAnsi="Times New Roman" w:cs="Times New Roman"/>
                <w:sz w:val="24"/>
                <w:szCs w:val="24"/>
              </w:rPr>
            </w:pPr>
            <w:r w:rsidRPr="002C72A5">
              <w:rPr>
                <w:rFonts w:ascii="Times New Roman" w:hAnsi="Times New Roman" w:cs="Times New Roman"/>
                <w:sz w:val="24"/>
                <w:szCs w:val="24"/>
              </w:rPr>
              <w:t>Поддержка авторской творческой инициативы жител</w:t>
            </w:r>
            <w:r>
              <w:rPr>
                <w:rFonts w:ascii="Times New Roman" w:hAnsi="Times New Roman" w:cs="Times New Roman"/>
                <w:sz w:val="24"/>
                <w:szCs w:val="24"/>
              </w:rPr>
              <w:t>ей города в области литературы.</w:t>
            </w:r>
          </w:p>
          <w:p w:rsidR="001168FB" w:rsidRDefault="001168FB" w:rsidP="00165188">
            <w:pPr>
              <w:pStyle w:val="ConsPlusCell"/>
              <w:rPr>
                <w:rFonts w:ascii="Times New Roman" w:hAnsi="Times New Roman" w:cs="Times New Roman"/>
                <w:sz w:val="24"/>
                <w:szCs w:val="24"/>
              </w:rPr>
            </w:pPr>
            <w:r w:rsidRPr="002C72A5">
              <w:rPr>
                <w:rFonts w:ascii="Times New Roman" w:hAnsi="Times New Roman" w:cs="Times New Roman"/>
                <w:sz w:val="24"/>
                <w:szCs w:val="24"/>
              </w:rPr>
              <w:t>Создание позитивного культурного образа города Краснокаменска в краевом, региональном и общероссийском сообществе.</w:t>
            </w:r>
          </w:p>
          <w:p w:rsidR="001168FB" w:rsidRPr="00DF6F56" w:rsidRDefault="001168FB" w:rsidP="00165188">
            <w:pPr>
              <w:pStyle w:val="ae"/>
              <w:shd w:val="clear" w:color="auto" w:fill="FFFFFF" w:themeFill="background1"/>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120,0</w:t>
            </w:r>
          </w:p>
        </w:tc>
        <w:tc>
          <w:tcPr>
            <w:tcW w:w="1701" w:type="dxa"/>
            <w:tcBorders>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120,0</w:t>
            </w:r>
          </w:p>
        </w:tc>
        <w:tc>
          <w:tcPr>
            <w:tcW w:w="3686" w:type="dxa"/>
            <w:tcBorders>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w:t>
            </w:r>
            <w:r w:rsidRPr="00624608">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120,0</w:t>
            </w:r>
          </w:p>
        </w:tc>
      </w:tr>
      <w:tr w:rsidR="001168FB" w:rsidRPr="00EC3EC1" w:rsidTr="009A0579">
        <w:trPr>
          <w:trHeight w:val="253"/>
          <w:tblCellSpacing w:w="5" w:type="nil"/>
        </w:trPr>
        <w:tc>
          <w:tcPr>
            <w:tcW w:w="5393" w:type="dxa"/>
            <w:gridSpan w:val="2"/>
            <w:tcBorders>
              <w:left w:val="single" w:sz="4" w:space="0" w:color="auto"/>
              <w:bottom w:val="single" w:sz="4" w:space="0" w:color="auto"/>
              <w:right w:val="single" w:sz="4" w:space="0" w:color="auto"/>
            </w:tcBorders>
            <w:vAlign w:val="center"/>
          </w:tcPr>
          <w:p w:rsidR="001168FB" w:rsidRPr="007B428C" w:rsidRDefault="00DF4A05" w:rsidP="00DF4A05">
            <w:pPr>
              <w:pStyle w:val="ConsPlusCell"/>
              <w:shd w:val="clear" w:color="auto" w:fill="FFFFFF" w:themeFill="background1"/>
              <w:jc w:val="center"/>
              <w:rPr>
                <w:rFonts w:ascii="Times New Roman" w:hAnsi="Times New Roman" w:cs="Times New Roman"/>
                <w:b/>
                <w:i/>
                <w:sz w:val="24"/>
                <w:szCs w:val="24"/>
              </w:rPr>
            </w:pPr>
            <w:r w:rsidRPr="007B428C">
              <w:rPr>
                <w:rFonts w:ascii="Times New Roman" w:hAnsi="Times New Roman" w:cs="Times New Roman"/>
                <w:b/>
                <w:i/>
                <w:sz w:val="22"/>
                <w:szCs w:val="24"/>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b/>
                <w:sz w:val="24"/>
                <w:szCs w:val="24"/>
              </w:rPr>
            </w:pPr>
          </w:p>
          <w:p w:rsidR="001168FB" w:rsidRPr="00594F0E"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w:t>
            </w:r>
            <w:r w:rsidRPr="00594F0E">
              <w:rPr>
                <w:rFonts w:ascii="Times New Roman" w:hAnsi="Times New Roman" w:cs="Times New Roman"/>
                <w:b/>
                <w:sz w:val="24"/>
                <w:szCs w:val="24"/>
              </w:rPr>
              <w:t>20,0</w:t>
            </w:r>
          </w:p>
          <w:p w:rsidR="001168FB" w:rsidRPr="00594F0E" w:rsidRDefault="001168FB" w:rsidP="00165188">
            <w:pPr>
              <w:pStyle w:val="ConsPlusCell"/>
              <w:shd w:val="clear" w:color="auto" w:fill="FFFFFF" w:themeFill="background1"/>
              <w:jc w:val="center"/>
              <w:rPr>
                <w:rFonts w:ascii="Times New Roman" w:hAnsi="Times New Roman" w:cs="Times New Roman"/>
                <w:b/>
                <w:sz w:val="24"/>
                <w:szCs w:val="24"/>
              </w:rPr>
            </w:pPr>
          </w:p>
        </w:tc>
        <w:tc>
          <w:tcPr>
            <w:tcW w:w="1701" w:type="dxa"/>
            <w:tcBorders>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b/>
                <w:sz w:val="24"/>
                <w:szCs w:val="24"/>
              </w:rPr>
            </w:pPr>
          </w:p>
          <w:p w:rsidR="001168FB" w:rsidRPr="00594F0E" w:rsidRDefault="001168FB" w:rsidP="00165188">
            <w:pPr>
              <w:pStyle w:val="ConsPlusCell"/>
              <w:shd w:val="clear" w:color="auto" w:fill="FFFFFF" w:themeFill="background1"/>
              <w:jc w:val="center"/>
              <w:rPr>
                <w:rFonts w:ascii="Times New Roman" w:hAnsi="Times New Roman" w:cs="Times New Roman"/>
                <w:b/>
                <w:sz w:val="24"/>
                <w:szCs w:val="24"/>
              </w:rPr>
            </w:pPr>
            <w:r w:rsidRPr="00594F0E">
              <w:rPr>
                <w:rFonts w:ascii="Times New Roman" w:hAnsi="Times New Roman" w:cs="Times New Roman"/>
                <w:b/>
                <w:sz w:val="24"/>
                <w:szCs w:val="24"/>
              </w:rPr>
              <w:t>120,0</w:t>
            </w:r>
          </w:p>
          <w:p w:rsidR="001168FB" w:rsidRPr="00594F0E" w:rsidRDefault="001168FB" w:rsidP="00165188">
            <w:pPr>
              <w:pStyle w:val="ConsPlusCell"/>
              <w:shd w:val="clear" w:color="auto" w:fill="FFFFFF" w:themeFill="background1"/>
              <w:jc w:val="center"/>
              <w:rPr>
                <w:rFonts w:ascii="Times New Roman" w:hAnsi="Times New Roman" w:cs="Times New Roman"/>
                <w:b/>
                <w:sz w:val="24"/>
                <w:szCs w:val="24"/>
              </w:rPr>
            </w:pPr>
          </w:p>
        </w:tc>
        <w:tc>
          <w:tcPr>
            <w:tcW w:w="3686" w:type="dxa"/>
            <w:tcBorders>
              <w:left w:val="single" w:sz="4" w:space="0" w:color="auto"/>
              <w:bottom w:val="single" w:sz="4" w:space="0" w:color="auto"/>
              <w:right w:val="single" w:sz="4" w:space="0" w:color="auto"/>
            </w:tcBorders>
            <w:vAlign w:val="center"/>
          </w:tcPr>
          <w:p w:rsidR="001168FB" w:rsidRPr="00594F0E" w:rsidRDefault="001168FB" w:rsidP="00165188">
            <w:pPr>
              <w:pStyle w:val="ConsPlusCell"/>
              <w:shd w:val="clear" w:color="auto" w:fill="FFFFFF" w:themeFill="background1"/>
              <w:jc w:val="center"/>
              <w:rPr>
                <w:rFonts w:ascii="Times New Roman" w:hAnsi="Times New Roman" w:cs="Times New Roman"/>
                <w:b/>
                <w:sz w:val="24"/>
                <w:szCs w:val="24"/>
              </w:rPr>
            </w:pPr>
            <w:r w:rsidRPr="00594F0E">
              <w:rPr>
                <w:rFonts w:ascii="Times New Roman" w:hAnsi="Times New Roman" w:cs="Times New Roman"/>
                <w:b/>
                <w:sz w:val="24"/>
                <w:szCs w:val="24"/>
              </w:rPr>
              <w:t>100%</w:t>
            </w:r>
          </w:p>
        </w:tc>
        <w:tc>
          <w:tcPr>
            <w:tcW w:w="2268" w:type="dxa"/>
            <w:tcBorders>
              <w:left w:val="single" w:sz="4" w:space="0" w:color="auto"/>
              <w:bottom w:val="single" w:sz="4" w:space="0" w:color="auto"/>
              <w:right w:val="single" w:sz="4" w:space="0" w:color="auto"/>
            </w:tcBorders>
            <w:vAlign w:val="center"/>
          </w:tcPr>
          <w:p w:rsidR="001168FB" w:rsidRPr="00594F0E" w:rsidRDefault="001168FB" w:rsidP="00165188">
            <w:pPr>
              <w:pStyle w:val="ConsPlusCell"/>
              <w:shd w:val="clear" w:color="auto" w:fill="FFFFFF" w:themeFill="background1"/>
              <w:jc w:val="center"/>
              <w:rPr>
                <w:rFonts w:ascii="Times New Roman" w:hAnsi="Times New Roman" w:cs="Times New Roman"/>
                <w:b/>
                <w:sz w:val="24"/>
                <w:szCs w:val="24"/>
              </w:rPr>
            </w:pPr>
          </w:p>
          <w:p w:rsidR="001168FB" w:rsidRPr="00594F0E" w:rsidRDefault="001168FB" w:rsidP="00165188">
            <w:pPr>
              <w:pStyle w:val="ConsPlusCell"/>
              <w:shd w:val="clear" w:color="auto" w:fill="FFFFFF" w:themeFill="background1"/>
              <w:jc w:val="center"/>
              <w:rPr>
                <w:rFonts w:ascii="Times New Roman" w:hAnsi="Times New Roman" w:cs="Times New Roman"/>
                <w:b/>
                <w:sz w:val="24"/>
                <w:szCs w:val="24"/>
              </w:rPr>
            </w:pPr>
            <w:r w:rsidRPr="00594F0E">
              <w:rPr>
                <w:rFonts w:ascii="Times New Roman" w:hAnsi="Times New Roman" w:cs="Times New Roman"/>
                <w:b/>
                <w:sz w:val="24"/>
                <w:szCs w:val="24"/>
              </w:rPr>
              <w:t>120,0</w:t>
            </w:r>
          </w:p>
          <w:p w:rsidR="001168FB" w:rsidRPr="00594F0E" w:rsidRDefault="001168FB" w:rsidP="00165188">
            <w:pPr>
              <w:shd w:val="clear" w:color="auto" w:fill="FFFFFF" w:themeFill="background1"/>
              <w:jc w:val="center"/>
              <w:rPr>
                <w:b/>
              </w:rPr>
            </w:pPr>
          </w:p>
        </w:tc>
      </w:tr>
    </w:tbl>
    <w:p w:rsidR="009A0579" w:rsidRDefault="009A0579" w:rsidP="00DF4A05">
      <w:pPr>
        <w:pStyle w:val="af"/>
        <w:shd w:val="clear" w:color="auto" w:fill="FFFFFF"/>
        <w:spacing w:before="0" w:after="0"/>
        <w:ind w:firstLine="426"/>
        <w:jc w:val="both"/>
        <w:rPr>
          <w:rFonts w:asciiTheme="majorHAnsi" w:hAnsiTheme="majorHAnsi"/>
          <w:color w:val="000000"/>
          <w:u w:val="single"/>
        </w:rPr>
      </w:pPr>
    </w:p>
    <w:p w:rsidR="001168FB" w:rsidRPr="009A0579" w:rsidRDefault="001168FB" w:rsidP="00DF4A05">
      <w:pPr>
        <w:pStyle w:val="af"/>
        <w:shd w:val="clear" w:color="auto" w:fill="FFFFFF"/>
        <w:spacing w:before="0" w:after="0"/>
        <w:ind w:firstLine="426"/>
        <w:jc w:val="both"/>
        <w:rPr>
          <w:rFonts w:asciiTheme="majorHAnsi" w:hAnsiTheme="majorHAnsi"/>
          <w:color w:val="000000"/>
          <w:u w:val="single"/>
        </w:rPr>
      </w:pPr>
      <w:r w:rsidRPr="009A0579">
        <w:rPr>
          <w:rFonts w:asciiTheme="majorHAnsi" w:hAnsiTheme="majorHAnsi"/>
          <w:color w:val="000000"/>
          <w:u w:val="single"/>
        </w:rPr>
        <w:t>Пояснительная записка:</w:t>
      </w:r>
    </w:p>
    <w:p w:rsidR="001168FB" w:rsidRPr="005253EF" w:rsidRDefault="001168FB" w:rsidP="009A0579">
      <w:pPr>
        <w:pStyle w:val="ConsPlusCell"/>
        <w:ind w:firstLine="709"/>
        <w:contextualSpacing/>
        <w:mirrorIndents/>
        <w:jc w:val="both"/>
        <w:rPr>
          <w:rFonts w:ascii="Times New Roman" w:hAnsi="Times New Roman" w:cs="Times New Roman"/>
          <w:sz w:val="24"/>
          <w:szCs w:val="24"/>
        </w:rPr>
      </w:pPr>
      <w:r w:rsidRPr="005253EF">
        <w:rPr>
          <w:rFonts w:ascii="Times New Roman" w:hAnsi="Times New Roman" w:cs="Times New Roman"/>
          <w:color w:val="000000"/>
          <w:sz w:val="24"/>
          <w:szCs w:val="24"/>
        </w:rPr>
        <w:lastRenderedPageBreak/>
        <w:t>Целью муниципальной программы</w:t>
      </w:r>
      <w:r w:rsidRPr="005253EF">
        <w:rPr>
          <w:rStyle w:val="apple-converted-space"/>
          <w:rFonts w:ascii="Times New Roman" w:hAnsi="Times New Roman" w:cs="Times New Roman"/>
          <w:color w:val="000000"/>
          <w:sz w:val="24"/>
          <w:szCs w:val="24"/>
        </w:rPr>
        <w:t> </w:t>
      </w:r>
      <w:r w:rsidRPr="005253EF">
        <w:rPr>
          <w:rFonts w:ascii="Times New Roman" w:hAnsi="Times New Roman" w:cs="Times New Roman"/>
          <w:color w:val="000000"/>
          <w:sz w:val="24"/>
          <w:szCs w:val="24"/>
        </w:rPr>
        <w:t>"Творческое наследие"  на 2020 год, утвержденной  Постановлением Администрации городского поселения "Город Краснокаменск" от 14 января 2020 № 28</w:t>
      </w:r>
      <w:r w:rsidRPr="005253EF">
        <w:rPr>
          <w:rFonts w:ascii="Times New Roman" w:hAnsi="Times New Roman" w:cs="Times New Roman"/>
          <w:bCs/>
          <w:sz w:val="24"/>
          <w:szCs w:val="24"/>
        </w:rPr>
        <w:t xml:space="preserve"> </w:t>
      </w:r>
      <w:r w:rsidRPr="005253EF">
        <w:rPr>
          <w:rFonts w:ascii="Times New Roman" w:hAnsi="Times New Roman" w:cs="Times New Roman"/>
          <w:color w:val="000000"/>
          <w:sz w:val="24"/>
          <w:szCs w:val="24"/>
        </w:rPr>
        <w:t xml:space="preserve"> (далее по тексту – Программа)</w:t>
      </w:r>
      <w:r w:rsidRPr="005253EF">
        <w:rPr>
          <w:rStyle w:val="apple-converted-space"/>
          <w:rFonts w:ascii="Times New Roman" w:hAnsi="Times New Roman" w:cs="Times New Roman"/>
          <w:color w:val="000000"/>
          <w:sz w:val="24"/>
          <w:szCs w:val="24"/>
        </w:rPr>
        <w:t> </w:t>
      </w:r>
      <w:r w:rsidRPr="005253EF">
        <w:rPr>
          <w:rFonts w:ascii="Times New Roman" w:hAnsi="Times New Roman" w:cs="Times New Roman"/>
          <w:color w:val="000000"/>
          <w:sz w:val="24"/>
          <w:szCs w:val="24"/>
        </w:rPr>
        <w:t>является</w:t>
      </w:r>
      <w:r w:rsidRPr="005253EF">
        <w:rPr>
          <w:rFonts w:ascii="Times New Roman" w:hAnsi="Times New Roman" w:cs="Times New Roman"/>
          <w:sz w:val="24"/>
          <w:szCs w:val="24"/>
        </w:rPr>
        <w:t xml:space="preserve"> создание условий для развития местного художественного творчества,  выявление, сохранение и популяризация творческого наследия города Краснокаменска. </w:t>
      </w:r>
    </w:p>
    <w:p w:rsidR="001168FB" w:rsidRPr="005253EF" w:rsidRDefault="001168FB" w:rsidP="009A0579">
      <w:pPr>
        <w:autoSpaceDE w:val="0"/>
        <w:autoSpaceDN w:val="0"/>
        <w:adjustRightInd w:val="0"/>
        <w:ind w:firstLine="709"/>
        <w:contextualSpacing/>
        <w:mirrorIndents/>
        <w:jc w:val="both"/>
        <w:rPr>
          <w:color w:val="000000"/>
        </w:rPr>
      </w:pPr>
      <w:r w:rsidRPr="005253EF">
        <w:rPr>
          <w:color w:val="000000"/>
        </w:rPr>
        <w:t>Для достижения данных целей в 2020 году в рамках Программы было выполнено запланированное мероприятие:</w:t>
      </w:r>
    </w:p>
    <w:p w:rsidR="001168FB" w:rsidRPr="005253EF" w:rsidRDefault="001168FB" w:rsidP="009A0579">
      <w:pPr>
        <w:ind w:firstLine="709"/>
        <w:contextualSpacing/>
        <w:mirrorIndents/>
        <w:jc w:val="both"/>
        <w:rPr>
          <w:color w:val="000000"/>
        </w:rPr>
      </w:pPr>
      <w:r w:rsidRPr="005253EF">
        <w:rPr>
          <w:color w:val="000000"/>
        </w:rPr>
        <w:t>Проведена работа по подготовке и изданию пятой книги серии «Литературный Краснокаменск». С ООО «Принт» г. Ижевск был заключен договор на издание и доставку книги</w:t>
      </w:r>
      <w:r>
        <w:rPr>
          <w:color w:val="000000"/>
        </w:rPr>
        <w:t xml:space="preserve"> на общую сумму 120,00 тыс. руб</w:t>
      </w:r>
      <w:r w:rsidRPr="005253EF">
        <w:rPr>
          <w:color w:val="000000"/>
        </w:rPr>
        <w:t>. Книга была издана общим тиражом 250 экз. Твердая обложка, 220 страниц.</w:t>
      </w:r>
      <w:r>
        <w:rPr>
          <w:color w:val="000000"/>
        </w:rPr>
        <w:t xml:space="preserve"> Ярким мероприятием в рамках программы стала презентация новой книги, в содержание которой вошли произведения  целого каскада литераторов города.</w:t>
      </w:r>
    </w:p>
    <w:p w:rsidR="001168FB" w:rsidRPr="005253EF" w:rsidRDefault="001168FB" w:rsidP="009A0579">
      <w:pPr>
        <w:ind w:firstLine="709"/>
        <w:contextualSpacing/>
        <w:mirrorIndents/>
        <w:jc w:val="both"/>
      </w:pPr>
      <w:r w:rsidRPr="005253EF">
        <w:rPr>
          <w:color w:val="000000"/>
        </w:rPr>
        <w:t xml:space="preserve"> </w:t>
      </w:r>
      <w:r w:rsidRPr="005253EF">
        <w:t xml:space="preserve">В марте 2020 года Администрация города подарила землякам 5-ю книгу названной серии - «И играют солнечные скрипки». В отличие от предыдущих книг единственного автора, новое издание - сборник, в который вошли проза и поэзия 9-ти талантливых литераторов Краснокаменска. Их имена и фотографии появились на обложке новой книги, а познакомиться с ними воочию можно было на презентации, состоявшейся  13 марта в городской библиотеке № 2. </w:t>
      </w:r>
    </w:p>
    <w:p w:rsidR="001168FB" w:rsidRPr="005253EF" w:rsidRDefault="001168FB" w:rsidP="009A0579">
      <w:pPr>
        <w:ind w:firstLine="709"/>
        <w:contextualSpacing/>
        <w:mirrorIndents/>
        <w:jc w:val="both"/>
      </w:pPr>
      <w:r w:rsidRPr="005253EF">
        <w:t>Они сидели все за одним столом напротив гостей мероприятия: Екатерина Андреевна Александрович, Юрий Александрович Вологдин, Галина Ивановна Зозуля, Дмитрий Борисович Котов, Нина Васильевна Лихошерстова</w:t>
      </w:r>
      <w:r>
        <w:t xml:space="preserve"> </w:t>
      </w:r>
      <w:r w:rsidRPr="005253EF">
        <w:t xml:space="preserve">(Лазурная), Любовь Павловна Несоленова, Андрей Анатольевич Путило, Александр Кириллович Савин. По состоянию здоровья, к большому сожалению, не смогла присутствовать Галина Дмитриевна Адамович, опубликовавшая автобиографическую повесть «Дорога к счастью».  </w:t>
      </w:r>
    </w:p>
    <w:p w:rsidR="001168FB" w:rsidRPr="005253EF" w:rsidRDefault="001168FB" w:rsidP="009A0579">
      <w:pPr>
        <w:ind w:firstLine="709"/>
        <w:contextualSpacing/>
        <w:mirrorIndents/>
        <w:jc w:val="both"/>
      </w:pPr>
      <w:r w:rsidRPr="005253EF">
        <w:t>В название книги положены строчки стихотворения А.К. Савина «День улыбки»: День улыбки, солнечной улыбки,</w:t>
      </w:r>
    </w:p>
    <w:p w:rsidR="001168FB" w:rsidRPr="005253EF" w:rsidRDefault="001168FB" w:rsidP="009A0579">
      <w:pPr>
        <w:ind w:firstLine="709"/>
        <w:contextualSpacing/>
        <w:mirrorIndents/>
        <w:jc w:val="both"/>
      </w:pPr>
      <w:r w:rsidRPr="005253EF">
        <w:t xml:space="preserve">       День улыбки, это день тепла.</w:t>
      </w:r>
    </w:p>
    <w:p w:rsidR="001168FB" w:rsidRPr="005253EF" w:rsidRDefault="001168FB" w:rsidP="009A0579">
      <w:pPr>
        <w:ind w:firstLine="709"/>
        <w:contextualSpacing/>
        <w:mirrorIndents/>
        <w:jc w:val="both"/>
      </w:pPr>
      <w:r w:rsidRPr="005253EF">
        <w:t xml:space="preserve">        И играют солнечные скрипки,</w:t>
      </w:r>
    </w:p>
    <w:p w:rsidR="001168FB" w:rsidRPr="005253EF" w:rsidRDefault="001168FB" w:rsidP="009A0579">
      <w:pPr>
        <w:ind w:firstLine="709"/>
        <w:contextualSpacing/>
        <w:mirrorIndents/>
        <w:jc w:val="both"/>
      </w:pPr>
      <w:r w:rsidRPr="005253EF">
        <w:t xml:space="preserve">        Чтоб любовь в душе не умерла….</w:t>
      </w:r>
    </w:p>
    <w:p w:rsidR="001168FB" w:rsidRPr="005253EF" w:rsidRDefault="001168FB" w:rsidP="009A0579">
      <w:pPr>
        <w:ind w:firstLine="709"/>
        <w:contextualSpacing/>
        <w:mirrorIndents/>
        <w:jc w:val="both"/>
      </w:pPr>
      <w:r w:rsidRPr="005253EF">
        <w:t>Об уникальности каждого автора рассказывали трепетные хозяйки библиотеки, давая возможность главным героям вечера поделиться своей творческой историей. Каждый автор черпает вдохновение в любимых людях, красоте природы, родных двориках, в работе и увлечениях. У А.А.</w:t>
      </w:r>
      <w:r>
        <w:t xml:space="preserve"> </w:t>
      </w:r>
      <w:r w:rsidRPr="005253EF">
        <w:t xml:space="preserve">Путило, спасателя по профессии, например, это охота. В книге опубликован один из задуманной автором серии рассказов «Ненужный выстрел». На страницах книги наши земляки  рассуждают о смысле человеческого бытия, говорят о непреходящих ценностях. Авторы любят город, в котором живут, и несут со страниц книги эту любовь своим читателям. </w:t>
      </w:r>
    </w:p>
    <w:p w:rsidR="001168FB" w:rsidRPr="005253EF" w:rsidRDefault="001168FB" w:rsidP="009A0579">
      <w:pPr>
        <w:ind w:firstLine="709"/>
        <w:contextualSpacing/>
        <w:mirrorIndents/>
        <w:jc w:val="both"/>
      </w:pPr>
      <w:r w:rsidRPr="005253EF">
        <w:t xml:space="preserve">Презентация сборника стала настоящим праздником, на который собрались поэты, читатели, хранительницы знаний из школьных, районных и городских библиотек. </w:t>
      </w:r>
    </w:p>
    <w:p w:rsidR="001168FB" w:rsidRPr="005253EF" w:rsidRDefault="001168FB" w:rsidP="009A0579">
      <w:pPr>
        <w:ind w:firstLine="709"/>
        <w:contextualSpacing/>
        <w:mirrorIndents/>
        <w:jc w:val="both"/>
      </w:pPr>
      <w:r w:rsidRPr="005253EF">
        <w:t>Гостей презентации приветствовали заместитель руководителя Администрации городского поселения «Город Краснокаменск» Ольга Львовна Канунникова и начальник отдела «По связям с общественностью и СМИ» Нагорская Надежда Александровна. Они подчеркнули, что выпуск данного издания является очень важным и долгожданным событием для нашего города, отметили и поблагодарили каждого, кто внёс вклад в создание книги, а также порадовались тому, как много талантов в нашем небольшом городке.</w:t>
      </w:r>
    </w:p>
    <w:p w:rsidR="001168FB" w:rsidRPr="005253EF" w:rsidRDefault="001168FB" w:rsidP="009A0579">
      <w:pPr>
        <w:ind w:firstLine="709"/>
        <w:contextualSpacing/>
        <w:mirrorIndents/>
        <w:jc w:val="both"/>
      </w:pPr>
      <w:r w:rsidRPr="005253EF">
        <w:t xml:space="preserve">Украсили праздничное мероприятие музыкальные подарки от муниципального ансамбля «Родники Забайкалья». </w:t>
      </w:r>
    </w:p>
    <w:p w:rsidR="001168FB" w:rsidRPr="005253EF" w:rsidRDefault="001168FB" w:rsidP="009A0579">
      <w:pPr>
        <w:ind w:firstLine="709"/>
        <w:contextualSpacing/>
        <w:mirrorIndents/>
        <w:jc w:val="both"/>
      </w:pPr>
      <w:r w:rsidRPr="005253EF">
        <w:t xml:space="preserve">Как признались литераторы, публикация в этом издании для них является очень важным этапом в жизни. Они были очень счастливы в этот день, день признания их творческих трудов. В завершении мероприятия каждый гость мог получить весьма ценный подарок – книгу «Играют солнечные скрипки...», а также лично пообщаться с каждым из авторов и сфотографироваться на память. </w:t>
      </w:r>
    </w:p>
    <w:p w:rsidR="001168FB" w:rsidRPr="005253EF" w:rsidRDefault="001168FB" w:rsidP="009A0579">
      <w:pPr>
        <w:ind w:right="-1" w:firstLine="709"/>
        <w:contextualSpacing/>
        <w:mirrorIndents/>
        <w:jc w:val="both"/>
      </w:pPr>
      <w:r w:rsidRPr="005253EF">
        <w:t xml:space="preserve">Издание выполнено в твердом переплёте, изящное, но качественное. Соответствует стилю и дизайну общей серии. Отдел по связям с общественностью и СМИ Администрации города, курировавший реализацию проекта, плодотворно поработал с издательством «Принт» г. </w:t>
      </w:r>
      <w:r w:rsidRPr="005253EF">
        <w:lastRenderedPageBreak/>
        <w:t>Ижевска. Это тот же подрядчик, с кем была издана презентационная юбилейная книга «Город с горячим сердцем. Живая история».  Тираж издания небольшой, 250 экземпляров. Книга не продается.  Администрация города подарила несколько экземпляров книги ее авторам, предоставила новое издание в  библиотечные фонды города и района. Гостям презентации посчастливилось получить в подарок книгу с пожеланиями и автографами. В дальнейшем  книга будет  служить прекрасным подарком для почётных гостей на праздничных мероприятиях, организуемых администрацией города. Новое литературно-художественное издание вошло в копилку творческого наследия города Краснокаменска.</w:t>
      </w:r>
    </w:p>
    <w:p w:rsidR="001168FB" w:rsidRPr="00BE3E70" w:rsidRDefault="001168FB" w:rsidP="009A0579">
      <w:pPr>
        <w:ind w:firstLine="709"/>
        <w:contextualSpacing/>
        <w:mirrorIndents/>
        <w:jc w:val="both"/>
      </w:pPr>
    </w:p>
    <w:p w:rsidR="001168FB" w:rsidRPr="00BE3E70" w:rsidRDefault="001168FB" w:rsidP="009A0579">
      <w:pPr>
        <w:pStyle w:val="af"/>
        <w:shd w:val="clear" w:color="auto" w:fill="FFFFFF"/>
        <w:spacing w:before="0" w:after="0"/>
        <w:ind w:firstLine="709"/>
        <w:contextualSpacing/>
        <w:mirrorIndents/>
        <w:jc w:val="both"/>
        <w:rPr>
          <w:rFonts w:ascii="Times New Roman" w:hAnsi="Times New Roman" w:cs="Times New Roman"/>
          <w:color w:val="auto"/>
          <w:spacing w:val="0"/>
        </w:rPr>
      </w:pPr>
      <w:r w:rsidRPr="00BE3E70">
        <w:rPr>
          <w:rFonts w:ascii="Times New Roman" w:hAnsi="Times New Roman" w:cs="Times New Roman"/>
          <w:color w:val="auto"/>
          <w:spacing w:val="0"/>
        </w:rPr>
        <w:t>Эффективность выполнения МП «Творческое наследие» на 2020 год составляет 100%</w:t>
      </w:r>
      <w:r>
        <w:rPr>
          <w:rFonts w:ascii="Times New Roman" w:hAnsi="Times New Roman" w:cs="Times New Roman"/>
          <w:color w:val="auto"/>
          <w:spacing w:val="0"/>
        </w:rPr>
        <w:t>.</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4239D3" w:rsidRDefault="004239D3" w:rsidP="001168FB">
      <w:pPr>
        <w:pStyle w:val="ConsPlusNonformat"/>
        <w:shd w:val="clear" w:color="auto" w:fill="FFFFFF" w:themeFill="background1"/>
        <w:rPr>
          <w:rFonts w:ascii="Times New Roman" w:hAnsi="Times New Roman" w:cs="Times New Roman"/>
          <w:sz w:val="24"/>
          <w:szCs w:val="24"/>
        </w:rPr>
      </w:pPr>
    </w:p>
    <w:p w:rsidR="004239D3" w:rsidRDefault="004239D3" w:rsidP="001168FB">
      <w:pPr>
        <w:pStyle w:val="ConsPlusNonformat"/>
        <w:shd w:val="clear" w:color="auto" w:fill="FFFFFF" w:themeFill="background1"/>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ConsPlusNonformat"/>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1168FB" w:rsidRPr="00EC3EC1" w:rsidRDefault="001168FB" w:rsidP="001168FB">
      <w:pPr>
        <w:pStyle w:val="ConsPlusNonformat"/>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EC3EC1" w:rsidRDefault="001168FB" w:rsidP="001168FB">
      <w:pPr>
        <w:pStyle w:val="ConsPlusNonformat"/>
        <w:shd w:val="clear" w:color="auto" w:fill="FFFFFF" w:themeFill="background1"/>
        <w:jc w:val="right"/>
        <w:rPr>
          <w:rFonts w:ascii="Times New Roman" w:hAnsi="Times New Roman" w:cs="Times New Roman"/>
          <w:sz w:val="24"/>
          <w:szCs w:val="24"/>
        </w:rPr>
      </w:pP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ГОДОВОЙ ОТЧЕТ О ВЫПОЛНЕНИИ МУНИЦИПАЛЬНОЙ ПРОГРАММЫ</w:t>
      </w:r>
    </w:p>
    <w:p w:rsidR="001168FB" w:rsidRDefault="001168FB" w:rsidP="001168F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4"/>
          <w:szCs w:val="24"/>
        </w:rPr>
        <w:t xml:space="preserve"> «</w:t>
      </w:r>
      <w:r w:rsidRPr="00EC3EC1">
        <w:rPr>
          <w:rFonts w:ascii="Times New Roman" w:hAnsi="Times New Roman" w:cs="Times New Roman"/>
          <w:sz w:val="28"/>
          <w:szCs w:val="28"/>
        </w:rPr>
        <w:t xml:space="preserve">Защита населения и территории от чрезвычайных ситуаций, обеспечения пожарной безопасности и безопасности людей на водных объектах на </w:t>
      </w:r>
      <w:r>
        <w:rPr>
          <w:rFonts w:ascii="Times New Roman" w:hAnsi="Times New Roman" w:cs="Times New Roman"/>
          <w:sz w:val="28"/>
          <w:szCs w:val="28"/>
        </w:rPr>
        <w:t>2020-2023</w:t>
      </w:r>
      <w:r w:rsidRPr="00EC3EC1">
        <w:rPr>
          <w:rFonts w:ascii="Times New Roman" w:hAnsi="Times New Roman" w:cs="Times New Roman"/>
          <w:sz w:val="28"/>
          <w:szCs w:val="28"/>
        </w:rPr>
        <w:t xml:space="preserve"> годы в городском поселении «</w:t>
      </w:r>
      <w:r>
        <w:rPr>
          <w:rFonts w:ascii="Times New Roman" w:hAnsi="Times New Roman" w:cs="Times New Roman"/>
          <w:sz w:val="28"/>
          <w:szCs w:val="28"/>
        </w:rPr>
        <w:t>Город Краснокаменск», утвержденной</w:t>
      </w:r>
      <w:r w:rsidRPr="00EC3EC1">
        <w:rPr>
          <w:rFonts w:ascii="Times New Roman" w:hAnsi="Times New Roman" w:cs="Times New Roman"/>
          <w:sz w:val="28"/>
          <w:szCs w:val="28"/>
        </w:rPr>
        <w:t xml:space="preserve"> Постановлением Администрации городского поселения «Город Краснокаменск» от </w:t>
      </w:r>
      <w:r>
        <w:rPr>
          <w:rFonts w:ascii="Times New Roman" w:hAnsi="Times New Roman" w:cs="Times New Roman"/>
          <w:sz w:val="28"/>
          <w:szCs w:val="28"/>
        </w:rPr>
        <w:t>29 декабря 2020</w:t>
      </w:r>
      <w:r w:rsidRPr="00EC3EC1">
        <w:rPr>
          <w:rFonts w:ascii="Times New Roman" w:hAnsi="Times New Roman" w:cs="Times New Roman"/>
          <w:sz w:val="28"/>
          <w:szCs w:val="28"/>
        </w:rPr>
        <w:t xml:space="preserve"> года № </w:t>
      </w:r>
      <w:r>
        <w:rPr>
          <w:rFonts w:ascii="Times New Roman" w:hAnsi="Times New Roman" w:cs="Times New Roman"/>
          <w:sz w:val="28"/>
          <w:szCs w:val="28"/>
        </w:rPr>
        <w:t>1088</w:t>
      </w:r>
      <w:r w:rsidRPr="00EC3EC1">
        <w:rPr>
          <w:rFonts w:ascii="Times New Roman" w:hAnsi="Times New Roman" w:cs="Times New Roman"/>
          <w:sz w:val="28"/>
          <w:szCs w:val="28"/>
        </w:rPr>
        <w:t xml:space="preserve"> </w:t>
      </w:r>
    </w:p>
    <w:p w:rsidR="004239D3" w:rsidRDefault="001168FB" w:rsidP="001168FB">
      <w:pPr>
        <w:pStyle w:val="ConsPlusNonformat"/>
        <w:shd w:val="clear" w:color="auto" w:fill="FFFFFF" w:themeFill="background1"/>
        <w:jc w:val="center"/>
        <w:rPr>
          <w:rFonts w:ascii="Times New Roman" w:hAnsi="Times New Roman" w:cs="Times New Roman"/>
          <w:i/>
          <w:sz w:val="24"/>
          <w:szCs w:val="28"/>
        </w:rPr>
      </w:pPr>
      <w:r w:rsidRPr="00C1636F">
        <w:rPr>
          <w:rFonts w:ascii="Times New Roman" w:hAnsi="Times New Roman" w:cs="Times New Roman"/>
          <w:i/>
          <w:sz w:val="24"/>
          <w:szCs w:val="28"/>
        </w:rPr>
        <w:t xml:space="preserve">(ранее действовала Муниципальная программа «Защита населения и территории от чрезвычайных ситуаций, обеспечения </w:t>
      </w:r>
    </w:p>
    <w:p w:rsidR="004239D3" w:rsidRDefault="001168FB" w:rsidP="001168FB">
      <w:pPr>
        <w:pStyle w:val="ConsPlusNonformat"/>
        <w:shd w:val="clear" w:color="auto" w:fill="FFFFFF" w:themeFill="background1"/>
        <w:jc w:val="center"/>
        <w:rPr>
          <w:rFonts w:ascii="Times New Roman" w:hAnsi="Times New Roman" w:cs="Times New Roman"/>
          <w:i/>
          <w:sz w:val="24"/>
          <w:szCs w:val="28"/>
        </w:rPr>
      </w:pPr>
      <w:r w:rsidRPr="00C1636F">
        <w:rPr>
          <w:rFonts w:ascii="Times New Roman" w:hAnsi="Times New Roman" w:cs="Times New Roman"/>
          <w:i/>
          <w:sz w:val="24"/>
          <w:szCs w:val="28"/>
        </w:rPr>
        <w:t>пожарной безопасности и безопасности людей на водных объектах на 2019-2022 годы</w:t>
      </w:r>
    </w:p>
    <w:p w:rsidR="004239D3" w:rsidRDefault="001168FB" w:rsidP="001168FB">
      <w:pPr>
        <w:pStyle w:val="ConsPlusNonformat"/>
        <w:shd w:val="clear" w:color="auto" w:fill="FFFFFF" w:themeFill="background1"/>
        <w:jc w:val="center"/>
        <w:rPr>
          <w:rFonts w:ascii="Times New Roman" w:hAnsi="Times New Roman" w:cs="Times New Roman"/>
          <w:i/>
          <w:sz w:val="24"/>
          <w:szCs w:val="28"/>
        </w:rPr>
      </w:pPr>
      <w:r w:rsidRPr="00C1636F">
        <w:rPr>
          <w:rFonts w:ascii="Times New Roman" w:hAnsi="Times New Roman" w:cs="Times New Roman"/>
          <w:i/>
          <w:sz w:val="24"/>
          <w:szCs w:val="28"/>
        </w:rPr>
        <w:t xml:space="preserve"> в городском поселении «Город Краснокаменск», утвержденной Постановлением Администрации городского поселения </w:t>
      </w:r>
    </w:p>
    <w:p w:rsidR="001168FB" w:rsidRPr="00C1636F" w:rsidRDefault="001168FB" w:rsidP="001168FB">
      <w:pPr>
        <w:pStyle w:val="ConsPlusNonformat"/>
        <w:shd w:val="clear" w:color="auto" w:fill="FFFFFF" w:themeFill="background1"/>
        <w:jc w:val="center"/>
        <w:rPr>
          <w:rFonts w:ascii="Times New Roman" w:hAnsi="Times New Roman" w:cs="Times New Roman"/>
          <w:sz w:val="22"/>
          <w:szCs w:val="24"/>
        </w:rPr>
      </w:pPr>
      <w:r w:rsidRPr="00C1636F">
        <w:rPr>
          <w:rFonts w:ascii="Times New Roman" w:hAnsi="Times New Roman" w:cs="Times New Roman"/>
          <w:i/>
          <w:sz w:val="24"/>
          <w:szCs w:val="28"/>
        </w:rPr>
        <w:t>«Город Краснокаменск» от 19 сентября 2019 года № 834)</w:t>
      </w: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за январь - декабрь 2020 года</w:t>
      </w: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p>
    <w:p w:rsidR="001168FB" w:rsidRPr="00EC3EC1" w:rsidRDefault="001168FB" w:rsidP="001168FB">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Муниципальный заказчик Администрация городского поселения «Город Краснокаменск»</w:t>
      </w:r>
    </w:p>
    <w:p w:rsidR="001168FB" w:rsidRPr="00EC3EC1" w:rsidRDefault="001168FB" w:rsidP="001168FB">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352"/>
        <w:gridCol w:w="4685"/>
        <w:gridCol w:w="1984"/>
        <w:gridCol w:w="1701"/>
        <w:gridCol w:w="3686"/>
        <w:gridCol w:w="2268"/>
      </w:tblGrid>
      <w:tr w:rsidR="001168FB" w:rsidRPr="00EC3EC1" w:rsidTr="00393DBC">
        <w:trPr>
          <w:trHeight w:val="122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EC3EC1" w:rsidRDefault="001168FB" w:rsidP="007B428C">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7B428C">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w:t>
            </w:r>
            <w:r>
              <w:rPr>
                <w:rFonts w:ascii="Times New Roman" w:hAnsi="Times New Roman" w:cs="Times New Roman"/>
                <w:sz w:val="24"/>
                <w:szCs w:val="24"/>
              </w:rPr>
              <w:t>20</w:t>
            </w:r>
            <w:r w:rsidRPr="00EC3EC1">
              <w:rPr>
                <w:rFonts w:ascii="Times New Roman" w:hAnsi="Times New Roman" w:cs="Times New Roman"/>
                <w:sz w:val="24"/>
                <w:szCs w:val="24"/>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7B428C">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7B428C">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7B428C">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1168FB" w:rsidRPr="00EC3EC1" w:rsidTr="00393DBC">
        <w:trPr>
          <w:tblCellSpacing w:w="5" w:type="nil"/>
        </w:trPr>
        <w:tc>
          <w:tcPr>
            <w:tcW w:w="5037" w:type="dxa"/>
            <w:gridSpan w:val="2"/>
            <w:tcBorders>
              <w:left w:val="single" w:sz="4" w:space="0" w:color="auto"/>
              <w:bottom w:val="single" w:sz="4" w:space="0" w:color="auto"/>
              <w:right w:val="single" w:sz="4" w:space="0" w:color="auto"/>
            </w:tcBorders>
            <w:vAlign w:val="center"/>
          </w:tcPr>
          <w:p w:rsidR="001168FB" w:rsidRPr="00A37D6B" w:rsidRDefault="001168FB" w:rsidP="007B428C">
            <w:pPr>
              <w:pStyle w:val="ConsPlusCell"/>
              <w:shd w:val="clear" w:color="auto" w:fill="FFFFFF" w:themeFill="background1"/>
              <w:jc w:val="center"/>
              <w:rPr>
                <w:rFonts w:ascii="Times New Roman" w:hAnsi="Times New Roman" w:cs="Times New Roman"/>
                <w:sz w:val="18"/>
                <w:szCs w:val="24"/>
              </w:rPr>
            </w:pPr>
            <w:r w:rsidRPr="00A37D6B">
              <w:rPr>
                <w:rFonts w:ascii="Times New Roman" w:hAnsi="Times New Roman" w:cs="Times New Roman"/>
                <w:sz w:val="18"/>
                <w:szCs w:val="24"/>
              </w:rPr>
              <w:t>1</w:t>
            </w:r>
          </w:p>
        </w:tc>
        <w:tc>
          <w:tcPr>
            <w:tcW w:w="1984" w:type="dxa"/>
            <w:tcBorders>
              <w:left w:val="single" w:sz="4" w:space="0" w:color="auto"/>
              <w:bottom w:val="single" w:sz="4" w:space="0" w:color="auto"/>
              <w:right w:val="single" w:sz="4" w:space="0" w:color="auto"/>
            </w:tcBorders>
            <w:vAlign w:val="center"/>
          </w:tcPr>
          <w:p w:rsidR="001168FB" w:rsidRPr="00A37D6B" w:rsidRDefault="001168FB" w:rsidP="007B428C">
            <w:pPr>
              <w:pStyle w:val="ConsPlusCell"/>
              <w:shd w:val="clear" w:color="auto" w:fill="FFFFFF" w:themeFill="background1"/>
              <w:jc w:val="center"/>
              <w:rPr>
                <w:rFonts w:ascii="Times New Roman" w:hAnsi="Times New Roman" w:cs="Times New Roman"/>
                <w:sz w:val="18"/>
                <w:szCs w:val="24"/>
              </w:rPr>
            </w:pPr>
            <w:r w:rsidRPr="00A37D6B">
              <w:rPr>
                <w:rFonts w:ascii="Times New Roman" w:hAnsi="Times New Roman" w:cs="Times New Roman"/>
                <w:sz w:val="18"/>
                <w:szCs w:val="24"/>
              </w:rPr>
              <w:t>2</w:t>
            </w:r>
          </w:p>
        </w:tc>
        <w:tc>
          <w:tcPr>
            <w:tcW w:w="1701" w:type="dxa"/>
            <w:tcBorders>
              <w:left w:val="single" w:sz="4" w:space="0" w:color="auto"/>
              <w:bottom w:val="single" w:sz="4" w:space="0" w:color="auto"/>
              <w:right w:val="single" w:sz="4" w:space="0" w:color="auto"/>
            </w:tcBorders>
            <w:vAlign w:val="center"/>
          </w:tcPr>
          <w:p w:rsidR="001168FB" w:rsidRPr="00A37D6B" w:rsidRDefault="001168FB" w:rsidP="007B428C">
            <w:pPr>
              <w:pStyle w:val="ConsPlusCell"/>
              <w:shd w:val="clear" w:color="auto" w:fill="FFFFFF" w:themeFill="background1"/>
              <w:jc w:val="center"/>
              <w:rPr>
                <w:rFonts w:ascii="Times New Roman" w:hAnsi="Times New Roman" w:cs="Times New Roman"/>
                <w:sz w:val="18"/>
                <w:szCs w:val="24"/>
              </w:rPr>
            </w:pPr>
            <w:r w:rsidRPr="00A37D6B">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A37D6B" w:rsidRDefault="001168FB" w:rsidP="007B428C">
            <w:pPr>
              <w:pStyle w:val="ConsPlusCell"/>
              <w:shd w:val="clear" w:color="auto" w:fill="FFFFFF" w:themeFill="background1"/>
              <w:jc w:val="center"/>
              <w:rPr>
                <w:rFonts w:ascii="Times New Roman" w:hAnsi="Times New Roman" w:cs="Times New Roman"/>
                <w:sz w:val="18"/>
                <w:szCs w:val="24"/>
              </w:rPr>
            </w:pPr>
            <w:r w:rsidRPr="00A37D6B">
              <w:rPr>
                <w:rFonts w:ascii="Times New Roman" w:hAnsi="Times New Roman" w:cs="Times New Roman"/>
                <w:sz w:val="18"/>
                <w:szCs w:val="24"/>
              </w:rPr>
              <w:t>4</w:t>
            </w:r>
          </w:p>
        </w:tc>
        <w:tc>
          <w:tcPr>
            <w:tcW w:w="2268" w:type="dxa"/>
            <w:tcBorders>
              <w:left w:val="single" w:sz="4" w:space="0" w:color="auto"/>
              <w:bottom w:val="single" w:sz="4" w:space="0" w:color="auto"/>
              <w:right w:val="single" w:sz="4" w:space="0" w:color="auto"/>
            </w:tcBorders>
            <w:vAlign w:val="center"/>
          </w:tcPr>
          <w:p w:rsidR="001168FB" w:rsidRPr="00A37D6B" w:rsidRDefault="001168FB" w:rsidP="007B428C">
            <w:pPr>
              <w:pStyle w:val="ConsPlusCell"/>
              <w:shd w:val="clear" w:color="auto" w:fill="FFFFFF" w:themeFill="background1"/>
              <w:jc w:val="center"/>
              <w:rPr>
                <w:rFonts w:ascii="Times New Roman" w:hAnsi="Times New Roman" w:cs="Times New Roman"/>
                <w:sz w:val="18"/>
                <w:szCs w:val="24"/>
              </w:rPr>
            </w:pPr>
            <w:r w:rsidRPr="00A37D6B">
              <w:rPr>
                <w:rFonts w:ascii="Times New Roman" w:hAnsi="Times New Roman" w:cs="Times New Roman"/>
                <w:sz w:val="18"/>
                <w:szCs w:val="24"/>
              </w:rPr>
              <w:t>5</w:t>
            </w:r>
          </w:p>
        </w:tc>
      </w:tr>
      <w:tr w:rsidR="001168FB" w:rsidRPr="00EC3EC1" w:rsidTr="00393DBC">
        <w:trPr>
          <w:trHeight w:val="507"/>
          <w:tblCellSpacing w:w="5" w:type="nil"/>
        </w:trPr>
        <w:tc>
          <w:tcPr>
            <w:tcW w:w="14676" w:type="dxa"/>
            <w:gridSpan w:val="6"/>
            <w:tcBorders>
              <w:left w:val="single" w:sz="4" w:space="0" w:color="auto"/>
              <w:bottom w:val="single" w:sz="4" w:space="0" w:color="auto"/>
              <w:right w:val="single" w:sz="4" w:space="0" w:color="auto"/>
            </w:tcBorders>
            <w:vAlign w:val="center"/>
          </w:tcPr>
          <w:p w:rsidR="001168FB" w:rsidRPr="00EC3EC1" w:rsidRDefault="001168FB" w:rsidP="007B428C">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 xml:space="preserve">Подпрограмма №1 «Снижение рисков и смягчения последствий чрезвычайных ситуаций природного и техногенного характера </w:t>
            </w:r>
          </w:p>
        </w:tc>
      </w:tr>
      <w:tr w:rsidR="001168FB" w:rsidRPr="00EC3EC1"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1.</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shd w:val="clear" w:color="auto" w:fill="FFFFFF" w:themeFill="background1"/>
            </w:pPr>
            <w:r w:rsidRPr="00BA7089">
              <w:t xml:space="preserve">Создание резервов материально-технических средств </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0%</w:t>
            </w:r>
          </w:p>
        </w:tc>
        <w:tc>
          <w:tcPr>
            <w:tcW w:w="2268"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r>
      <w:tr w:rsidR="001168FB" w:rsidRPr="00EC3EC1"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2.</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shd w:val="clear" w:color="auto" w:fill="FFFFFF" w:themeFill="background1"/>
            </w:pPr>
            <w:r w:rsidRPr="00BA7089">
              <w:t>Техническое обслуживание системы коллективного оповещения 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209,0</w:t>
            </w:r>
          </w:p>
        </w:tc>
        <w:tc>
          <w:tcPr>
            <w:tcW w:w="1701"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209,0</w:t>
            </w:r>
          </w:p>
        </w:tc>
        <w:tc>
          <w:tcPr>
            <w:tcW w:w="3686" w:type="dxa"/>
            <w:tcBorders>
              <w:left w:val="single" w:sz="4" w:space="0" w:color="auto"/>
              <w:bottom w:val="single" w:sz="4" w:space="0" w:color="auto"/>
              <w:right w:val="single" w:sz="4" w:space="0" w:color="auto"/>
            </w:tcBorders>
            <w:vAlign w:val="center"/>
          </w:tcPr>
          <w:p w:rsidR="001168FB" w:rsidRPr="00BA7089" w:rsidRDefault="001168FB" w:rsidP="007B428C">
            <w:pPr>
              <w:jc w:val="center"/>
            </w:pPr>
            <w:r w:rsidRPr="00BA7089">
              <w:t>100%</w:t>
            </w:r>
          </w:p>
        </w:tc>
        <w:tc>
          <w:tcPr>
            <w:tcW w:w="2268"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209,0</w:t>
            </w:r>
          </w:p>
        </w:tc>
      </w:tr>
      <w:tr w:rsidR="001168FB" w:rsidRPr="00EC3EC1"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3.</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shd w:val="clear" w:color="auto" w:fill="FFFFFF" w:themeFill="background1"/>
            </w:pPr>
            <w:r w:rsidRPr="00BA7089">
              <w:t>Услуги связи системы коллективного оповещения 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148,7</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107,7</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t>72,4</w:t>
            </w:r>
            <w:r w:rsidRPr="00BA7089">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107,7</w:t>
            </w:r>
          </w:p>
        </w:tc>
      </w:tr>
      <w:tr w:rsidR="001168FB" w:rsidRPr="00EC3EC1"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4.</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shd w:val="clear" w:color="auto" w:fill="FFFFFF" w:themeFill="background1"/>
            </w:pPr>
            <w:r w:rsidRPr="00BA7089">
              <w:t>Проведение поисковых и аварийно-спасательных работ в зонах ЧС по устранению непосредственной опасности для жизни и здоровья людей</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r>
      <w:tr w:rsidR="001168FB" w:rsidRPr="00EC3EC1"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5.</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1168FB" w:rsidRPr="00BA7089" w:rsidRDefault="001168FB" w:rsidP="007B428C">
            <w:pPr>
              <w:jc w:val="both"/>
            </w:pPr>
            <w:r w:rsidRPr="00BA7089">
              <w:t xml:space="preserve">Поставка блока оповещения </w:t>
            </w:r>
            <w:r w:rsidRPr="00BA7089">
              <w:rPr>
                <w:lang w:val="en-US"/>
              </w:rPr>
              <w:t>LPA</w:t>
            </w:r>
            <w:r w:rsidRPr="00BA7089">
              <w:t>-</w:t>
            </w:r>
            <w:r w:rsidRPr="00BA7089">
              <w:rPr>
                <w:lang w:val="en-US"/>
              </w:rPr>
              <w:t>LX</w:t>
            </w:r>
            <w:r w:rsidRPr="00BA7089">
              <w:t>650</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76,3</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76,3</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76,3</w:t>
            </w:r>
          </w:p>
        </w:tc>
      </w:tr>
      <w:tr w:rsidR="001168FB" w:rsidRPr="00EC3EC1" w:rsidTr="00393DBC">
        <w:trPr>
          <w:trHeight w:val="43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21565E" w:rsidRDefault="0021565E" w:rsidP="007B428C">
            <w:pPr>
              <w:jc w:val="right"/>
              <w:rPr>
                <w:b/>
                <w:i/>
              </w:rPr>
            </w:pPr>
            <w:r w:rsidRPr="0021565E">
              <w:rPr>
                <w:b/>
                <w:i/>
              </w:rPr>
              <w:lastRenderedPageBreak/>
              <w:t>И</w:t>
            </w:r>
            <w:r>
              <w:rPr>
                <w:b/>
                <w:i/>
              </w:rPr>
              <w:t>того по подпрограмме № 1</w:t>
            </w:r>
            <w:r w:rsidR="001168FB" w:rsidRPr="0021565E">
              <w:rPr>
                <w:b/>
                <w:i/>
              </w:rPr>
              <w:t>:</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21565E" w:rsidRDefault="001168FB" w:rsidP="007B428C">
            <w:pPr>
              <w:pStyle w:val="ConsPlusCell"/>
              <w:shd w:val="clear" w:color="auto" w:fill="FFFFFF" w:themeFill="background1"/>
              <w:jc w:val="center"/>
              <w:rPr>
                <w:rFonts w:ascii="Times New Roman" w:hAnsi="Times New Roman" w:cs="Times New Roman"/>
                <w:b/>
                <w:i/>
                <w:sz w:val="24"/>
                <w:szCs w:val="24"/>
              </w:rPr>
            </w:pPr>
            <w:r w:rsidRPr="0021565E">
              <w:rPr>
                <w:rFonts w:ascii="Times New Roman" w:hAnsi="Times New Roman" w:cs="Times New Roman"/>
                <w:b/>
                <w:i/>
                <w:sz w:val="24"/>
                <w:szCs w:val="24"/>
              </w:rPr>
              <w:t>434,0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21565E" w:rsidRDefault="001168FB" w:rsidP="007B428C">
            <w:pPr>
              <w:pStyle w:val="ConsPlusCell"/>
              <w:shd w:val="clear" w:color="auto" w:fill="FFFFFF" w:themeFill="background1"/>
              <w:jc w:val="center"/>
              <w:rPr>
                <w:rFonts w:ascii="Times New Roman" w:hAnsi="Times New Roman" w:cs="Times New Roman"/>
                <w:b/>
                <w:i/>
                <w:sz w:val="24"/>
                <w:szCs w:val="24"/>
              </w:rPr>
            </w:pPr>
            <w:r w:rsidRPr="0021565E">
              <w:rPr>
                <w:rFonts w:ascii="Times New Roman" w:hAnsi="Times New Roman" w:cs="Times New Roman"/>
                <w:b/>
                <w:i/>
                <w:sz w:val="24"/>
                <w:szCs w:val="24"/>
              </w:rPr>
              <w:t>393,0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21565E" w:rsidRDefault="001168FB" w:rsidP="007B428C">
            <w:pPr>
              <w:shd w:val="clear" w:color="auto" w:fill="FFFFFF" w:themeFill="background1"/>
              <w:jc w:val="center"/>
              <w:rPr>
                <w:b/>
                <w:i/>
              </w:rPr>
            </w:pPr>
            <w:r w:rsidRPr="0021565E">
              <w:rPr>
                <w:b/>
                <w:i/>
              </w:rPr>
              <w:t>90,</w:t>
            </w:r>
            <w:r w:rsidR="007B428C">
              <w:rPr>
                <w:b/>
                <w:i/>
              </w:rPr>
              <w:t>6</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21565E" w:rsidRDefault="0021565E" w:rsidP="007B428C">
            <w:pPr>
              <w:pStyle w:val="ConsPlusCell"/>
              <w:shd w:val="clear" w:color="auto" w:fill="FFFFFF" w:themeFill="background1"/>
              <w:jc w:val="center"/>
              <w:rPr>
                <w:rFonts w:ascii="Times New Roman" w:hAnsi="Times New Roman" w:cs="Times New Roman"/>
                <w:b/>
                <w:i/>
                <w:sz w:val="24"/>
                <w:szCs w:val="24"/>
              </w:rPr>
            </w:pPr>
            <w:r w:rsidRPr="0021565E">
              <w:rPr>
                <w:rFonts w:ascii="Times New Roman" w:hAnsi="Times New Roman" w:cs="Times New Roman"/>
                <w:b/>
                <w:i/>
                <w:sz w:val="24"/>
                <w:szCs w:val="24"/>
              </w:rPr>
              <w:t>393,0</w:t>
            </w:r>
          </w:p>
        </w:tc>
      </w:tr>
      <w:tr w:rsidR="001168FB" w:rsidRPr="00EC3EC1" w:rsidTr="00393DBC">
        <w:trPr>
          <w:trHeight w:val="559"/>
          <w:tblCellSpacing w:w="5" w:type="nil"/>
        </w:trPr>
        <w:tc>
          <w:tcPr>
            <w:tcW w:w="14676" w:type="dxa"/>
            <w:gridSpan w:val="6"/>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rPr>
                <w:b/>
              </w:rPr>
            </w:pPr>
            <w:r w:rsidRPr="00BA7089">
              <w:rPr>
                <w:b/>
              </w:rPr>
              <w:t>Подпрограмма №2 «Пожарная безопасность в городском поселении «Город Краснокаменск»</w:t>
            </w:r>
          </w:p>
        </w:tc>
      </w:tr>
      <w:tr w:rsidR="001168FB" w:rsidRPr="00EC3EC1"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1.</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shd w:val="clear" w:color="auto" w:fill="FFFFFF" w:themeFill="background1"/>
            </w:pPr>
            <w:r w:rsidRPr="00BA7089">
              <w:t>Закупка плакатов, видеофильмов, изготовление памяток по пожарной безопасности</w:t>
            </w:r>
          </w:p>
        </w:tc>
        <w:tc>
          <w:tcPr>
            <w:tcW w:w="1984"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10,0</w:t>
            </w:r>
          </w:p>
        </w:tc>
        <w:tc>
          <w:tcPr>
            <w:tcW w:w="1701"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10,0</w:t>
            </w:r>
          </w:p>
        </w:tc>
        <w:tc>
          <w:tcPr>
            <w:tcW w:w="3686"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10,0</w:t>
            </w:r>
          </w:p>
        </w:tc>
      </w:tr>
      <w:tr w:rsidR="001168FB" w:rsidRPr="00EC3EC1"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p>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2.</w:t>
            </w:r>
          </w:p>
          <w:p w:rsidR="001168FB" w:rsidRPr="00BA7089" w:rsidRDefault="001168FB" w:rsidP="007B428C">
            <w:pPr>
              <w:pStyle w:val="ConsPlusCell"/>
              <w:shd w:val="clear" w:color="auto" w:fill="FFFFFF" w:themeFill="background1"/>
              <w:rPr>
                <w:rFonts w:ascii="Times New Roman" w:hAnsi="Times New Roman" w:cs="Times New Roman"/>
                <w:sz w:val="24"/>
                <w:szCs w:val="24"/>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pStyle w:val="10"/>
              <w:keepNext/>
              <w:keepLines/>
              <w:shd w:val="clear" w:color="auto" w:fill="auto"/>
              <w:tabs>
                <w:tab w:val="left" w:pos="1068"/>
              </w:tabs>
              <w:spacing w:before="0" w:line="240" w:lineRule="auto"/>
              <w:ind w:firstLine="0"/>
              <w:jc w:val="left"/>
              <w:rPr>
                <w:b w:val="0"/>
                <w:bCs w:val="0"/>
                <w:sz w:val="24"/>
                <w:szCs w:val="24"/>
              </w:rPr>
            </w:pPr>
            <w:r w:rsidRPr="00BA7089">
              <w:rPr>
                <w:b w:val="0"/>
                <w:bCs w:val="0"/>
                <w:sz w:val="24"/>
                <w:szCs w:val="24"/>
              </w:rPr>
              <w:t xml:space="preserve">Закупка пожарно-технической </w:t>
            </w:r>
          </w:p>
          <w:p w:rsidR="001168FB" w:rsidRPr="00BA7089" w:rsidRDefault="001168FB" w:rsidP="007B428C">
            <w:pPr>
              <w:pStyle w:val="10"/>
              <w:keepNext/>
              <w:keepLines/>
              <w:shd w:val="clear" w:color="auto" w:fill="auto"/>
              <w:tabs>
                <w:tab w:val="left" w:pos="1068"/>
              </w:tabs>
              <w:spacing w:before="0" w:line="240" w:lineRule="auto"/>
              <w:ind w:firstLine="0"/>
              <w:jc w:val="left"/>
              <w:rPr>
                <w:b w:val="0"/>
                <w:sz w:val="24"/>
                <w:szCs w:val="24"/>
              </w:rPr>
            </w:pPr>
            <w:r w:rsidRPr="00BA7089">
              <w:rPr>
                <w:b w:val="0"/>
                <w:bCs w:val="0"/>
                <w:sz w:val="24"/>
                <w:szCs w:val="24"/>
              </w:rPr>
              <w:t>продукции</w:t>
            </w:r>
          </w:p>
        </w:tc>
        <w:tc>
          <w:tcPr>
            <w:tcW w:w="1984"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83,4</w:t>
            </w:r>
          </w:p>
        </w:tc>
        <w:tc>
          <w:tcPr>
            <w:tcW w:w="1701"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83,4</w:t>
            </w:r>
          </w:p>
        </w:tc>
        <w:tc>
          <w:tcPr>
            <w:tcW w:w="3686"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83,4</w:t>
            </w:r>
          </w:p>
        </w:tc>
      </w:tr>
      <w:tr w:rsidR="001168FB" w:rsidRPr="00EC3EC1"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3.</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shd w:val="clear" w:color="auto" w:fill="FFFFFF" w:themeFill="background1"/>
            </w:pPr>
            <w:r w:rsidRPr="00BA7089">
              <w:t>Закупка пожарных гидрантов</w:t>
            </w:r>
          </w:p>
        </w:tc>
        <w:tc>
          <w:tcPr>
            <w:tcW w:w="1984"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0%</w:t>
            </w:r>
          </w:p>
        </w:tc>
        <w:tc>
          <w:tcPr>
            <w:tcW w:w="2268"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r>
      <w:tr w:rsidR="001168FB" w:rsidRPr="00EC3EC1"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p>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4.</w:t>
            </w:r>
          </w:p>
          <w:p w:rsidR="001168FB" w:rsidRPr="00BA7089" w:rsidRDefault="001168FB" w:rsidP="007B428C">
            <w:pPr>
              <w:pStyle w:val="ConsPlusCell"/>
              <w:shd w:val="clear" w:color="auto" w:fill="FFFFFF" w:themeFill="background1"/>
              <w:rPr>
                <w:rFonts w:ascii="Times New Roman" w:hAnsi="Times New Roman" w:cs="Times New Roman"/>
                <w:sz w:val="24"/>
                <w:szCs w:val="24"/>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shd w:val="clear" w:color="auto" w:fill="FFFFFF" w:themeFill="background1"/>
            </w:pPr>
            <w:r w:rsidRPr="00BA7089">
              <w:t>Опашка территорий садово-огородных и животноводческих обществ и гаражно-строительных кооперативов</w:t>
            </w:r>
          </w:p>
        </w:tc>
        <w:tc>
          <w:tcPr>
            <w:tcW w:w="1984"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160,0</w:t>
            </w:r>
          </w:p>
        </w:tc>
        <w:tc>
          <w:tcPr>
            <w:tcW w:w="1701"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160,0</w:t>
            </w:r>
          </w:p>
        </w:tc>
        <w:tc>
          <w:tcPr>
            <w:tcW w:w="3686"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160,0</w:t>
            </w:r>
          </w:p>
        </w:tc>
      </w:tr>
      <w:tr w:rsidR="001168FB" w:rsidRPr="00EC3EC1"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5.</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1168FB" w:rsidRPr="00BA7089" w:rsidRDefault="001168FB" w:rsidP="007B428C">
            <w:pPr>
              <w:jc w:val="both"/>
            </w:pPr>
            <w:r w:rsidRPr="00BA7089">
              <w:t>Изготовление и установка указателей «Пожарный гидрант»</w:t>
            </w:r>
          </w:p>
        </w:tc>
        <w:tc>
          <w:tcPr>
            <w:tcW w:w="1984"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0%</w:t>
            </w:r>
          </w:p>
        </w:tc>
        <w:tc>
          <w:tcPr>
            <w:tcW w:w="2268"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r>
      <w:tr w:rsidR="001168FB" w:rsidRPr="00EC3EC1"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6.</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1168FB" w:rsidRPr="00BA7089" w:rsidRDefault="001168FB" w:rsidP="007B428C">
            <w:pPr>
              <w:jc w:val="both"/>
            </w:pPr>
            <w:r w:rsidRPr="00BA7089">
              <w:t xml:space="preserve">Ремонт системы противопожарного водоснабжения города </w:t>
            </w:r>
          </w:p>
        </w:tc>
        <w:tc>
          <w:tcPr>
            <w:tcW w:w="1984"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0%</w:t>
            </w:r>
          </w:p>
        </w:tc>
        <w:tc>
          <w:tcPr>
            <w:tcW w:w="2268"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r>
      <w:tr w:rsidR="001168FB" w:rsidRPr="00EC3EC1"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7.</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1168FB" w:rsidRPr="00BA7089" w:rsidRDefault="001168FB" w:rsidP="007B428C">
            <w:pPr>
              <w:jc w:val="both"/>
            </w:pPr>
            <w:r w:rsidRPr="00BA7089">
              <w:t>Обучение населения мерам пожарной безопасности (оснащение УКП)</w:t>
            </w:r>
          </w:p>
        </w:tc>
        <w:tc>
          <w:tcPr>
            <w:tcW w:w="1984"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0%</w:t>
            </w:r>
          </w:p>
        </w:tc>
        <w:tc>
          <w:tcPr>
            <w:tcW w:w="2268" w:type="dxa"/>
            <w:tcBorders>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r>
      <w:tr w:rsidR="001168FB" w:rsidRPr="00EC3EC1"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pStyle w:val="ConsPlusCell"/>
              <w:shd w:val="clear" w:color="auto" w:fill="FFFFFF" w:themeFill="background1"/>
              <w:rPr>
                <w:rFonts w:ascii="Times New Roman" w:hAnsi="Times New Roman" w:cs="Times New Roman"/>
                <w:sz w:val="24"/>
                <w:szCs w:val="24"/>
              </w:rPr>
            </w:pPr>
            <w:r w:rsidRPr="00BA7089">
              <w:rPr>
                <w:rFonts w:ascii="Times New Roman" w:hAnsi="Times New Roman" w:cs="Times New Roman"/>
                <w:sz w:val="24"/>
                <w:szCs w:val="24"/>
              </w:rPr>
              <w:t>8.</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1168FB" w:rsidRPr="00BA7089" w:rsidRDefault="001168FB" w:rsidP="007B428C">
            <w:pPr>
              <w:jc w:val="both"/>
            </w:pPr>
            <w:r w:rsidRPr="00BA7089">
              <w:t>Разработка проектно-сметной документации на монтаж наружного противопожарного водоснабжения МИЗ</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r>
      <w:tr w:rsidR="0021565E" w:rsidRPr="00EC3EC1" w:rsidTr="00393DBC">
        <w:trPr>
          <w:trHeight w:val="420"/>
          <w:tblCellSpacing w:w="5" w:type="nil"/>
        </w:trPr>
        <w:tc>
          <w:tcPr>
            <w:tcW w:w="5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65E" w:rsidRPr="0021565E" w:rsidRDefault="0021565E" w:rsidP="007B428C">
            <w:pPr>
              <w:jc w:val="right"/>
              <w:rPr>
                <w:b/>
              </w:rPr>
            </w:pPr>
            <w:r w:rsidRPr="0021565E">
              <w:rPr>
                <w:b/>
                <w:i/>
              </w:rPr>
              <w:t>И</w:t>
            </w:r>
            <w:r>
              <w:rPr>
                <w:b/>
                <w:i/>
              </w:rPr>
              <w:t>того по подпрограмме № 2</w:t>
            </w:r>
            <w:r w:rsidRPr="0021565E">
              <w:rPr>
                <w:b/>
                <w:i/>
              </w:rPr>
              <w:t>:</w:t>
            </w:r>
          </w:p>
        </w:tc>
        <w:tc>
          <w:tcPr>
            <w:tcW w:w="1984" w:type="dxa"/>
            <w:tcBorders>
              <w:top w:val="single" w:sz="4" w:space="0" w:color="auto"/>
              <w:left w:val="single" w:sz="4" w:space="0" w:color="auto"/>
              <w:bottom w:val="single" w:sz="4" w:space="0" w:color="auto"/>
              <w:right w:val="single" w:sz="4" w:space="0" w:color="auto"/>
            </w:tcBorders>
            <w:vAlign w:val="center"/>
          </w:tcPr>
          <w:p w:rsidR="0021565E" w:rsidRPr="0021565E" w:rsidRDefault="0021565E" w:rsidP="007B428C">
            <w:pPr>
              <w:pStyle w:val="ConsPlusCell"/>
              <w:shd w:val="clear" w:color="auto" w:fill="FFFFFF" w:themeFill="background1"/>
              <w:jc w:val="center"/>
              <w:rPr>
                <w:rFonts w:ascii="Times New Roman" w:hAnsi="Times New Roman" w:cs="Times New Roman"/>
                <w:b/>
                <w:i/>
                <w:sz w:val="24"/>
                <w:szCs w:val="24"/>
              </w:rPr>
            </w:pPr>
            <w:r w:rsidRPr="0021565E">
              <w:rPr>
                <w:rFonts w:ascii="Times New Roman" w:hAnsi="Times New Roman" w:cs="Times New Roman"/>
                <w:b/>
                <w:i/>
                <w:sz w:val="24"/>
                <w:szCs w:val="24"/>
              </w:rPr>
              <w:t>253,4</w:t>
            </w:r>
          </w:p>
        </w:tc>
        <w:tc>
          <w:tcPr>
            <w:tcW w:w="1701" w:type="dxa"/>
            <w:tcBorders>
              <w:top w:val="single" w:sz="4" w:space="0" w:color="auto"/>
              <w:left w:val="single" w:sz="4" w:space="0" w:color="auto"/>
              <w:bottom w:val="single" w:sz="4" w:space="0" w:color="auto"/>
              <w:right w:val="single" w:sz="4" w:space="0" w:color="auto"/>
            </w:tcBorders>
            <w:vAlign w:val="center"/>
          </w:tcPr>
          <w:p w:rsidR="0021565E" w:rsidRPr="0021565E" w:rsidRDefault="0021565E" w:rsidP="007B428C">
            <w:pPr>
              <w:pStyle w:val="ConsPlusCell"/>
              <w:shd w:val="clear" w:color="auto" w:fill="FFFFFF" w:themeFill="background1"/>
              <w:jc w:val="center"/>
              <w:rPr>
                <w:rFonts w:ascii="Times New Roman" w:hAnsi="Times New Roman" w:cs="Times New Roman"/>
                <w:b/>
                <w:i/>
                <w:sz w:val="24"/>
                <w:szCs w:val="24"/>
              </w:rPr>
            </w:pPr>
            <w:r w:rsidRPr="0021565E">
              <w:rPr>
                <w:rFonts w:ascii="Times New Roman" w:hAnsi="Times New Roman" w:cs="Times New Roman"/>
                <w:b/>
                <w:i/>
                <w:sz w:val="24"/>
                <w:szCs w:val="24"/>
              </w:rPr>
              <w:t>253,4</w:t>
            </w:r>
          </w:p>
        </w:tc>
        <w:tc>
          <w:tcPr>
            <w:tcW w:w="3686" w:type="dxa"/>
            <w:tcBorders>
              <w:top w:val="single" w:sz="4" w:space="0" w:color="auto"/>
              <w:left w:val="single" w:sz="4" w:space="0" w:color="auto"/>
              <w:bottom w:val="single" w:sz="4" w:space="0" w:color="auto"/>
              <w:right w:val="single" w:sz="4" w:space="0" w:color="auto"/>
            </w:tcBorders>
            <w:vAlign w:val="center"/>
          </w:tcPr>
          <w:p w:rsidR="0021565E" w:rsidRPr="0021565E" w:rsidRDefault="0021565E" w:rsidP="007B428C">
            <w:pPr>
              <w:shd w:val="clear" w:color="auto" w:fill="FFFFFF" w:themeFill="background1"/>
              <w:jc w:val="center"/>
              <w:rPr>
                <w:b/>
                <w:i/>
              </w:rPr>
            </w:pPr>
            <w:r w:rsidRPr="0021565E">
              <w:rPr>
                <w:b/>
                <w:i/>
              </w:rPr>
              <w:t>100%</w:t>
            </w:r>
          </w:p>
        </w:tc>
        <w:tc>
          <w:tcPr>
            <w:tcW w:w="2268" w:type="dxa"/>
            <w:tcBorders>
              <w:top w:val="single" w:sz="4" w:space="0" w:color="auto"/>
              <w:left w:val="single" w:sz="4" w:space="0" w:color="auto"/>
              <w:bottom w:val="single" w:sz="4" w:space="0" w:color="auto"/>
              <w:right w:val="single" w:sz="4" w:space="0" w:color="auto"/>
            </w:tcBorders>
            <w:vAlign w:val="center"/>
          </w:tcPr>
          <w:p w:rsidR="0021565E" w:rsidRPr="0021565E" w:rsidRDefault="0021565E" w:rsidP="007B428C">
            <w:pPr>
              <w:pStyle w:val="ConsPlusCell"/>
              <w:shd w:val="clear" w:color="auto" w:fill="FFFFFF" w:themeFill="background1"/>
              <w:jc w:val="center"/>
              <w:rPr>
                <w:rFonts w:ascii="Times New Roman" w:hAnsi="Times New Roman" w:cs="Times New Roman"/>
                <w:b/>
                <w:i/>
                <w:sz w:val="24"/>
                <w:szCs w:val="24"/>
              </w:rPr>
            </w:pPr>
            <w:r w:rsidRPr="0021565E">
              <w:rPr>
                <w:rFonts w:ascii="Times New Roman" w:hAnsi="Times New Roman" w:cs="Times New Roman"/>
                <w:b/>
                <w:i/>
                <w:sz w:val="24"/>
                <w:szCs w:val="24"/>
              </w:rPr>
              <w:t>253,4</w:t>
            </w:r>
          </w:p>
        </w:tc>
      </w:tr>
      <w:tr w:rsidR="001168FB" w:rsidRPr="00EC3EC1" w:rsidTr="00393DBC">
        <w:trPr>
          <w:trHeight w:val="453"/>
          <w:tblCellSpacing w:w="5" w:type="nil"/>
        </w:trPr>
        <w:tc>
          <w:tcPr>
            <w:tcW w:w="146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68FB" w:rsidRPr="00BA7089" w:rsidRDefault="001168FB" w:rsidP="007B428C">
            <w:pPr>
              <w:shd w:val="clear" w:color="auto" w:fill="FFFFFF" w:themeFill="background1"/>
              <w:tabs>
                <w:tab w:val="left" w:pos="255"/>
                <w:tab w:val="left" w:pos="720"/>
                <w:tab w:val="center" w:pos="6853"/>
              </w:tabs>
              <w:jc w:val="center"/>
              <w:rPr>
                <w:b/>
              </w:rPr>
            </w:pPr>
            <w:r w:rsidRPr="00BA7089">
              <w:rPr>
                <w:b/>
              </w:rPr>
              <w:t>Подпрограмма №3  «Обеспечение безопасности людей на водных объектах»</w:t>
            </w:r>
          </w:p>
        </w:tc>
      </w:tr>
      <w:tr w:rsidR="001168FB" w:rsidRPr="00EC3EC1"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ind w:left="-6"/>
              <w:rPr>
                <w:rFonts w:ascii="Times New Roman" w:hAnsi="Times New Roman" w:cs="Times New Roman"/>
                <w:sz w:val="24"/>
                <w:szCs w:val="24"/>
              </w:rPr>
            </w:pPr>
            <w:r w:rsidRPr="00BA7089">
              <w:rPr>
                <w:rFonts w:ascii="Times New Roman" w:hAnsi="Times New Roman" w:cs="Times New Roman"/>
                <w:sz w:val="24"/>
                <w:szCs w:val="24"/>
              </w:rPr>
              <w:t>1.</w:t>
            </w:r>
          </w:p>
          <w:p w:rsidR="001168FB" w:rsidRPr="00BA7089" w:rsidRDefault="001168FB" w:rsidP="007B428C">
            <w:pPr>
              <w:pStyle w:val="ConsPlusCell"/>
              <w:shd w:val="clear" w:color="auto" w:fill="FFFFFF" w:themeFill="background1"/>
              <w:ind w:left="360"/>
              <w:rPr>
                <w:rFonts w:ascii="Times New Roman" w:hAnsi="Times New Roman" w:cs="Times New Roman"/>
                <w:sz w:val="24"/>
                <w:szCs w:val="24"/>
              </w:rPr>
            </w:pPr>
          </w:p>
          <w:p w:rsidR="001168FB" w:rsidRPr="00BA7089" w:rsidRDefault="001168FB" w:rsidP="007B428C">
            <w:pPr>
              <w:pStyle w:val="ConsPlusCell"/>
              <w:shd w:val="clear" w:color="auto" w:fill="FFFFFF" w:themeFill="background1"/>
              <w:rPr>
                <w:rFonts w:ascii="Times New Roman" w:hAnsi="Times New Roman" w:cs="Times New Roman"/>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ind w:left="8"/>
              <w:rPr>
                <w:rFonts w:ascii="Times New Roman" w:hAnsi="Times New Roman" w:cs="Times New Roman"/>
                <w:sz w:val="24"/>
                <w:szCs w:val="24"/>
              </w:rPr>
            </w:pPr>
            <w:r w:rsidRPr="00BA7089">
              <w:rPr>
                <w:rFonts w:ascii="Times New Roman" w:hAnsi="Times New Roman" w:cs="Times New Roman"/>
                <w:sz w:val="24"/>
                <w:szCs w:val="24"/>
              </w:rPr>
              <w:t xml:space="preserve">Осуществление </w:t>
            </w:r>
          </w:p>
          <w:p w:rsidR="001168FB" w:rsidRPr="00BA7089" w:rsidRDefault="001168FB" w:rsidP="007B428C">
            <w:pPr>
              <w:pStyle w:val="ConsPlusCell"/>
              <w:shd w:val="clear" w:color="auto" w:fill="FFFFFF" w:themeFill="background1"/>
              <w:ind w:left="8"/>
              <w:rPr>
                <w:rFonts w:ascii="Times New Roman" w:hAnsi="Times New Roman" w:cs="Times New Roman"/>
                <w:sz w:val="24"/>
                <w:szCs w:val="24"/>
              </w:rPr>
            </w:pPr>
            <w:r w:rsidRPr="00BA7089">
              <w:rPr>
                <w:rFonts w:ascii="Times New Roman" w:hAnsi="Times New Roman" w:cs="Times New Roman"/>
                <w:sz w:val="24"/>
                <w:szCs w:val="24"/>
              </w:rPr>
              <w:t xml:space="preserve">мероприятий по </w:t>
            </w:r>
          </w:p>
          <w:p w:rsidR="001168FB" w:rsidRPr="00BA7089" w:rsidRDefault="001168FB" w:rsidP="007B428C">
            <w:pPr>
              <w:pStyle w:val="ConsPlusCell"/>
              <w:shd w:val="clear" w:color="auto" w:fill="FFFFFF" w:themeFill="background1"/>
              <w:ind w:left="8"/>
              <w:rPr>
                <w:rFonts w:ascii="Times New Roman" w:hAnsi="Times New Roman" w:cs="Times New Roman"/>
                <w:sz w:val="24"/>
                <w:szCs w:val="24"/>
              </w:rPr>
            </w:pPr>
            <w:r w:rsidRPr="00BA7089">
              <w:rPr>
                <w:rFonts w:ascii="Times New Roman" w:hAnsi="Times New Roman" w:cs="Times New Roman"/>
                <w:sz w:val="24"/>
                <w:szCs w:val="24"/>
              </w:rPr>
              <w:t xml:space="preserve">обеспечению </w:t>
            </w:r>
          </w:p>
          <w:p w:rsidR="001168FB" w:rsidRPr="00BA7089" w:rsidRDefault="001168FB" w:rsidP="007B428C">
            <w:pPr>
              <w:pStyle w:val="ConsPlusCell"/>
              <w:shd w:val="clear" w:color="auto" w:fill="FFFFFF" w:themeFill="background1"/>
              <w:ind w:left="8"/>
              <w:rPr>
                <w:rFonts w:ascii="Times New Roman" w:hAnsi="Times New Roman" w:cs="Times New Roman"/>
                <w:sz w:val="24"/>
                <w:szCs w:val="24"/>
              </w:rPr>
            </w:pPr>
            <w:r w:rsidRPr="00BA7089">
              <w:rPr>
                <w:rFonts w:ascii="Times New Roman" w:hAnsi="Times New Roman" w:cs="Times New Roman"/>
                <w:sz w:val="24"/>
                <w:szCs w:val="24"/>
              </w:rPr>
              <w:t xml:space="preserve">безопасности людей на </w:t>
            </w:r>
          </w:p>
          <w:p w:rsidR="001168FB" w:rsidRPr="00BA7089" w:rsidRDefault="001168FB" w:rsidP="007B428C">
            <w:pPr>
              <w:pStyle w:val="ConsPlusCell"/>
              <w:shd w:val="clear" w:color="auto" w:fill="FFFFFF" w:themeFill="background1"/>
              <w:ind w:left="8"/>
              <w:rPr>
                <w:rFonts w:ascii="Times New Roman" w:hAnsi="Times New Roman" w:cs="Times New Roman"/>
                <w:sz w:val="24"/>
                <w:szCs w:val="24"/>
              </w:rPr>
            </w:pPr>
            <w:r w:rsidRPr="00BA7089">
              <w:rPr>
                <w:rFonts w:ascii="Times New Roman" w:hAnsi="Times New Roman" w:cs="Times New Roman"/>
                <w:sz w:val="24"/>
                <w:szCs w:val="24"/>
              </w:rPr>
              <w:t>водных объектах</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0</w:t>
            </w:r>
          </w:p>
        </w:tc>
      </w:tr>
      <w:tr w:rsidR="001168FB" w:rsidRPr="00EC3EC1"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ind w:left="-6"/>
              <w:rPr>
                <w:rFonts w:ascii="Times New Roman" w:hAnsi="Times New Roman" w:cs="Times New Roman"/>
                <w:sz w:val="24"/>
                <w:szCs w:val="24"/>
              </w:rPr>
            </w:pPr>
            <w:r w:rsidRPr="00BA7089">
              <w:rPr>
                <w:rFonts w:ascii="Times New Roman" w:hAnsi="Times New Roman" w:cs="Times New Roman"/>
                <w:sz w:val="24"/>
                <w:szCs w:val="24"/>
              </w:rPr>
              <w:t>2.</w:t>
            </w:r>
          </w:p>
        </w:tc>
        <w:tc>
          <w:tcPr>
            <w:tcW w:w="4685"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ind w:left="8"/>
              <w:rPr>
                <w:rFonts w:ascii="Times New Roman" w:hAnsi="Times New Roman" w:cs="Times New Roman"/>
                <w:sz w:val="24"/>
                <w:szCs w:val="24"/>
              </w:rPr>
            </w:pPr>
            <w:r w:rsidRPr="00BA7089">
              <w:rPr>
                <w:rFonts w:ascii="Times New Roman" w:hAnsi="Times New Roman" w:cs="Times New Roman"/>
                <w:sz w:val="24"/>
                <w:szCs w:val="24"/>
              </w:rPr>
              <w:t>Изготовление знаков безопасности на водных объектах</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25,0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pStyle w:val="ConsPlusCell"/>
              <w:shd w:val="clear" w:color="auto" w:fill="FFFFFF" w:themeFill="background1"/>
              <w:jc w:val="center"/>
              <w:rPr>
                <w:rFonts w:ascii="Times New Roman" w:hAnsi="Times New Roman" w:cs="Times New Roman"/>
                <w:sz w:val="24"/>
                <w:szCs w:val="24"/>
              </w:rPr>
            </w:pPr>
            <w:r w:rsidRPr="00BA7089">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pPr>
            <w:r w:rsidRPr="00BA7089">
              <w:t>25,0</w:t>
            </w:r>
          </w:p>
        </w:tc>
      </w:tr>
      <w:tr w:rsidR="0021565E" w:rsidRPr="00EC3EC1" w:rsidTr="00393DBC">
        <w:trPr>
          <w:trHeight w:val="407"/>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21565E" w:rsidRPr="0021565E" w:rsidRDefault="0021565E" w:rsidP="007B428C">
            <w:pPr>
              <w:jc w:val="right"/>
              <w:rPr>
                <w:b/>
                <w:i/>
              </w:rPr>
            </w:pPr>
            <w:r w:rsidRPr="0021565E">
              <w:rPr>
                <w:b/>
                <w:i/>
              </w:rPr>
              <w:t>И</w:t>
            </w:r>
            <w:r>
              <w:rPr>
                <w:b/>
                <w:i/>
              </w:rPr>
              <w:t>того по подпрограмме № 3</w:t>
            </w:r>
          </w:p>
        </w:tc>
        <w:tc>
          <w:tcPr>
            <w:tcW w:w="1984" w:type="dxa"/>
            <w:tcBorders>
              <w:top w:val="single" w:sz="4" w:space="0" w:color="auto"/>
              <w:left w:val="single" w:sz="4" w:space="0" w:color="auto"/>
              <w:bottom w:val="single" w:sz="4" w:space="0" w:color="auto"/>
              <w:right w:val="single" w:sz="4" w:space="0" w:color="auto"/>
            </w:tcBorders>
            <w:vAlign w:val="center"/>
          </w:tcPr>
          <w:p w:rsidR="0021565E" w:rsidRPr="0021565E" w:rsidRDefault="0021565E" w:rsidP="007B428C">
            <w:pPr>
              <w:pStyle w:val="ConsPlusCell"/>
              <w:shd w:val="clear" w:color="auto" w:fill="FFFFFF" w:themeFill="background1"/>
              <w:jc w:val="center"/>
              <w:rPr>
                <w:rFonts w:ascii="Times New Roman" w:hAnsi="Times New Roman" w:cs="Times New Roman"/>
                <w:b/>
                <w:i/>
                <w:sz w:val="24"/>
                <w:szCs w:val="24"/>
              </w:rPr>
            </w:pPr>
            <w:r w:rsidRPr="0021565E">
              <w:rPr>
                <w:rFonts w:ascii="Times New Roman" w:hAnsi="Times New Roman" w:cs="Times New Roman"/>
                <w:b/>
                <w:i/>
                <w:sz w:val="24"/>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rsidR="0021565E" w:rsidRPr="0021565E" w:rsidRDefault="0021565E" w:rsidP="007B428C">
            <w:pPr>
              <w:pStyle w:val="ConsPlusCell"/>
              <w:shd w:val="clear" w:color="auto" w:fill="FFFFFF" w:themeFill="background1"/>
              <w:jc w:val="center"/>
              <w:rPr>
                <w:rFonts w:ascii="Times New Roman" w:hAnsi="Times New Roman" w:cs="Times New Roman"/>
                <w:b/>
                <w:i/>
                <w:sz w:val="24"/>
                <w:szCs w:val="24"/>
              </w:rPr>
            </w:pPr>
            <w:r w:rsidRPr="0021565E">
              <w:rPr>
                <w:rFonts w:ascii="Times New Roman" w:hAnsi="Times New Roman" w:cs="Times New Roman"/>
                <w:b/>
                <w:i/>
                <w:sz w:val="24"/>
                <w:szCs w:val="24"/>
              </w:rPr>
              <w:t>25,0</w:t>
            </w:r>
          </w:p>
        </w:tc>
        <w:tc>
          <w:tcPr>
            <w:tcW w:w="3686" w:type="dxa"/>
            <w:tcBorders>
              <w:top w:val="single" w:sz="4" w:space="0" w:color="auto"/>
              <w:left w:val="single" w:sz="4" w:space="0" w:color="auto"/>
              <w:bottom w:val="single" w:sz="4" w:space="0" w:color="auto"/>
              <w:right w:val="single" w:sz="4" w:space="0" w:color="auto"/>
            </w:tcBorders>
            <w:vAlign w:val="center"/>
          </w:tcPr>
          <w:p w:rsidR="0021565E" w:rsidRPr="0021565E" w:rsidRDefault="0021565E" w:rsidP="007B428C">
            <w:pPr>
              <w:shd w:val="clear" w:color="auto" w:fill="FFFFFF" w:themeFill="background1"/>
              <w:jc w:val="center"/>
              <w:rPr>
                <w:b/>
                <w:i/>
              </w:rPr>
            </w:pPr>
            <w:r w:rsidRPr="0021565E">
              <w:rPr>
                <w:b/>
                <w:i/>
              </w:rPr>
              <w:t>100%</w:t>
            </w:r>
          </w:p>
        </w:tc>
        <w:tc>
          <w:tcPr>
            <w:tcW w:w="2268" w:type="dxa"/>
            <w:tcBorders>
              <w:top w:val="single" w:sz="4" w:space="0" w:color="auto"/>
              <w:left w:val="single" w:sz="4" w:space="0" w:color="auto"/>
              <w:bottom w:val="single" w:sz="4" w:space="0" w:color="auto"/>
              <w:right w:val="single" w:sz="4" w:space="0" w:color="auto"/>
            </w:tcBorders>
            <w:vAlign w:val="center"/>
          </w:tcPr>
          <w:p w:rsidR="0021565E" w:rsidRPr="0021565E" w:rsidRDefault="0021565E" w:rsidP="007B428C">
            <w:pPr>
              <w:pStyle w:val="ConsPlusCell"/>
              <w:shd w:val="clear" w:color="auto" w:fill="FFFFFF" w:themeFill="background1"/>
              <w:jc w:val="center"/>
              <w:rPr>
                <w:rFonts w:ascii="Times New Roman" w:hAnsi="Times New Roman" w:cs="Times New Roman"/>
                <w:b/>
                <w:i/>
                <w:sz w:val="24"/>
                <w:szCs w:val="24"/>
              </w:rPr>
            </w:pPr>
            <w:r w:rsidRPr="0021565E">
              <w:rPr>
                <w:rFonts w:ascii="Times New Roman" w:hAnsi="Times New Roman" w:cs="Times New Roman"/>
                <w:b/>
                <w:i/>
                <w:sz w:val="24"/>
                <w:szCs w:val="24"/>
              </w:rPr>
              <w:t>25,0</w:t>
            </w:r>
          </w:p>
        </w:tc>
      </w:tr>
      <w:tr w:rsidR="001168FB" w:rsidRPr="00EC3EC1" w:rsidTr="00393DBC">
        <w:trPr>
          <w:trHeight w:val="838"/>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7B428C" w:rsidRDefault="001168FB" w:rsidP="007B428C">
            <w:pPr>
              <w:pStyle w:val="ConsPlusCell"/>
              <w:shd w:val="clear" w:color="auto" w:fill="FFFFFF" w:themeFill="background1"/>
              <w:jc w:val="center"/>
              <w:rPr>
                <w:rFonts w:ascii="Times New Roman" w:hAnsi="Times New Roman" w:cs="Times New Roman"/>
                <w:b/>
                <w:i/>
                <w:sz w:val="24"/>
                <w:szCs w:val="24"/>
              </w:rPr>
            </w:pPr>
            <w:r w:rsidRPr="007B428C">
              <w:rPr>
                <w:rFonts w:ascii="Times New Roman" w:hAnsi="Times New Roman" w:cs="Times New Roman"/>
                <w:b/>
                <w:i/>
                <w:sz w:val="24"/>
                <w:szCs w:val="24"/>
              </w:rPr>
              <w:lastRenderedPageBreak/>
              <w:t>И</w:t>
            </w:r>
            <w:r w:rsidR="00DF4A05" w:rsidRPr="007B428C">
              <w:rPr>
                <w:rFonts w:ascii="Times New Roman" w:hAnsi="Times New Roman" w:cs="Times New Roman"/>
                <w:b/>
                <w:i/>
                <w:sz w:val="24"/>
                <w:szCs w:val="24"/>
              </w:rPr>
              <w:t>ТОГО</w:t>
            </w:r>
            <w:r w:rsidRPr="007B428C">
              <w:rPr>
                <w:rFonts w:ascii="Times New Roman" w:hAnsi="Times New Roman" w:cs="Times New Roman"/>
                <w:b/>
                <w:i/>
                <w:sz w:val="24"/>
                <w:szCs w:val="24"/>
              </w:rPr>
              <w:t xml:space="preserve"> </w:t>
            </w:r>
            <w:r w:rsidR="00DF4A05" w:rsidRPr="007B428C">
              <w:rPr>
                <w:rFonts w:ascii="Times New Roman" w:hAnsi="Times New Roman" w:cs="Times New Roman"/>
                <w:b/>
                <w:i/>
                <w:sz w:val="24"/>
                <w:szCs w:val="24"/>
              </w:rPr>
              <w:t>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21565E" w:rsidRDefault="001168FB" w:rsidP="007B428C">
            <w:pPr>
              <w:pStyle w:val="ConsPlusCell"/>
              <w:shd w:val="clear" w:color="auto" w:fill="FFFFFF" w:themeFill="background1"/>
              <w:jc w:val="center"/>
              <w:rPr>
                <w:rFonts w:ascii="Times New Roman" w:hAnsi="Times New Roman" w:cs="Times New Roman"/>
                <w:b/>
                <w:sz w:val="24"/>
                <w:szCs w:val="24"/>
              </w:rPr>
            </w:pPr>
          </w:p>
          <w:p w:rsidR="001168FB" w:rsidRPr="0021565E" w:rsidRDefault="0021565E" w:rsidP="007B428C">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712,4</w:t>
            </w:r>
          </w:p>
          <w:p w:rsidR="001168FB" w:rsidRPr="0021565E" w:rsidRDefault="001168FB" w:rsidP="007B428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21565E" w:rsidRDefault="0021565E" w:rsidP="007B428C">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671,4</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BA7089" w:rsidRDefault="0021565E" w:rsidP="007B428C">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94,</w:t>
            </w:r>
            <w:r w:rsidR="007B428C">
              <w:rPr>
                <w:rFonts w:ascii="Times New Roman" w:hAnsi="Times New Roman" w:cs="Times New Roman"/>
                <w:b/>
                <w:sz w:val="24"/>
                <w:szCs w:val="24"/>
              </w:rPr>
              <w:t>3</w:t>
            </w:r>
            <w:r w:rsidR="001168FB" w:rsidRPr="00BA7089">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BA7089" w:rsidRDefault="001168FB" w:rsidP="007B428C">
            <w:pPr>
              <w:shd w:val="clear" w:color="auto" w:fill="FFFFFF" w:themeFill="background1"/>
              <w:jc w:val="center"/>
              <w:rPr>
                <w:b/>
              </w:rPr>
            </w:pPr>
          </w:p>
          <w:p w:rsidR="001168FB" w:rsidRPr="00BA7089" w:rsidRDefault="0021565E" w:rsidP="007B428C">
            <w:pPr>
              <w:shd w:val="clear" w:color="auto" w:fill="FFFFFF" w:themeFill="background1"/>
              <w:jc w:val="center"/>
            </w:pPr>
            <w:r>
              <w:rPr>
                <w:b/>
              </w:rPr>
              <w:t>671,4</w:t>
            </w:r>
          </w:p>
          <w:p w:rsidR="001168FB" w:rsidRPr="00BA7089" w:rsidRDefault="001168FB" w:rsidP="007B428C">
            <w:pPr>
              <w:jc w:val="center"/>
              <w:rPr>
                <w:b/>
              </w:rPr>
            </w:pPr>
          </w:p>
        </w:tc>
      </w:tr>
    </w:tbl>
    <w:p w:rsidR="001168FB" w:rsidRPr="00EC3EC1" w:rsidRDefault="001168FB" w:rsidP="001168FB">
      <w:pPr>
        <w:pStyle w:val="ConsPlusNonformat"/>
        <w:shd w:val="clear" w:color="auto" w:fill="FFFFFF" w:themeFill="background1"/>
        <w:ind w:firstLine="709"/>
        <w:jc w:val="center"/>
        <w:rPr>
          <w:rFonts w:ascii="Times New Roman" w:hAnsi="Times New Roman" w:cs="Times New Roman"/>
          <w:sz w:val="24"/>
          <w:szCs w:val="24"/>
        </w:rPr>
      </w:pPr>
    </w:p>
    <w:p w:rsidR="001168FB" w:rsidRPr="00393DBC" w:rsidRDefault="001168FB" w:rsidP="00393DBC">
      <w:pPr>
        <w:pStyle w:val="ConsPlusNonformat"/>
        <w:shd w:val="clear" w:color="auto" w:fill="FFFFFF" w:themeFill="background1"/>
        <w:ind w:firstLine="709"/>
        <w:rPr>
          <w:rFonts w:ascii="Times New Roman" w:hAnsi="Times New Roman" w:cs="Times New Roman"/>
          <w:sz w:val="24"/>
          <w:szCs w:val="24"/>
          <w:u w:val="single"/>
        </w:rPr>
      </w:pPr>
      <w:r w:rsidRPr="00393DBC">
        <w:rPr>
          <w:rFonts w:ascii="Times New Roman" w:hAnsi="Times New Roman" w:cs="Times New Roman"/>
          <w:sz w:val="24"/>
          <w:szCs w:val="24"/>
          <w:u w:val="single"/>
        </w:rPr>
        <w:t>Пояснительная записка:</w:t>
      </w:r>
    </w:p>
    <w:p w:rsidR="001168FB" w:rsidRDefault="001168FB" w:rsidP="001168FB">
      <w:pPr>
        <w:pStyle w:val="ae"/>
        <w:numPr>
          <w:ilvl w:val="0"/>
          <w:numId w:val="28"/>
        </w:numPr>
        <w:ind w:left="0" w:firstLine="709"/>
        <w:jc w:val="both"/>
        <w:rPr>
          <w:rFonts w:ascii="Times New Roman" w:hAnsi="Times New Roman" w:cs="Times New Roman"/>
          <w:sz w:val="24"/>
          <w:szCs w:val="24"/>
        </w:rPr>
      </w:pPr>
      <w:r w:rsidRPr="00E06AE7">
        <w:rPr>
          <w:rFonts w:ascii="Times New Roman" w:hAnsi="Times New Roman" w:cs="Times New Roman"/>
          <w:sz w:val="24"/>
          <w:szCs w:val="24"/>
        </w:rPr>
        <w:t>Целью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w:t>
      </w:r>
      <w:r w:rsidRPr="00E06AE7">
        <w:rPr>
          <w:sz w:val="24"/>
          <w:szCs w:val="24"/>
        </w:rPr>
        <w:t xml:space="preserve"> </w:t>
      </w:r>
      <w:r w:rsidRPr="00E06AE7">
        <w:rPr>
          <w:rFonts w:ascii="Times New Roman" w:hAnsi="Times New Roman" w:cs="Times New Roman"/>
          <w:sz w:val="24"/>
          <w:szCs w:val="24"/>
        </w:rPr>
        <w:t>2020 – 2023 годы  в  городском поселении «Город Краснокаменск», утвержденной Постановлением Администрации городского поселения «Город Краснокаменск» от 29 декабря 2020 №</w:t>
      </w:r>
      <w:r>
        <w:rPr>
          <w:rFonts w:ascii="Times New Roman" w:hAnsi="Times New Roman" w:cs="Times New Roman"/>
          <w:sz w:val="24"/>
          <w:szCs w:val="24"/>
        </w:rPr>
        <w:t xml:space="preserve"> </w:t>
      </w:r>
      <w:r w:rsidRPr="00E06AE7">
        <w:rPr>
          <w:rFonts w:ascii="Times New Roman" w:hAnsi="Times New Roman" w:cs="Times New Roman"/>
          <w:sz w:val="24"/>
          <w:szCs w:val="24"/>
        </w:rPr>
        <w:t>1088 (далее по тексту – Программа) является м</w:t>
      </w:r>
      <w:r w:rsidRPr="00E06AE7">
        <w:rPr>
          <w:rStyle w:val="21"/>
          <w:rFonts w:eastAsiaTheme="minorEastAsia"/>
          <w:sz w:val="24"/>
          <w:szCs w:val="24"/>
        </w:rPr>
        <w:t>инимизация социального, экономического и экологического ущерба, чрезвычайных ситуаций (далее ЧС) природного и техногенного характера, пожаров и происшествий на водных объектах в</w:t>
      </w:r>
      <w:r w:rsidRPr="00E06AE7">
        <w:rPr>
          <w:rFonts w:ascii="Times New Roman" w:hAnsi="Times New Roman" w:cs="Times New Roman"/>
          <w:sz w:val="24"/>
          <w:szCs w:val="24"/>
        </w:rPr>
        <w:t xml:space="preserve"> городском поселении «Город Краснокаменск</w:t>
      </w:r>
      <w:r w:rsidRPr="00E06AE7">
        <w:rPr>
          <w:rStyle w:val="21"/>
          <w:rFonts w:eastAsiaTheme="minorEastAsia"/>
          <w:sz w:val="24"/>
          <w:szCs w:val="24"/>
        </w:rPr>
        <w:t>».</w:t>
      </w:r>
      <w:r w:rsidRPr="00E06AE7">
        <w:rPr>
          <w:rFonts w:ascii="Times New Roman" w:hAnsi="Times New Roman" w:cs="Times New Roman"/>
          <w:sz w:val="24"/>
          <w:szCs w:val="24"/>
        </w:rPr>
        <w:t xml:space="preserve"> </w:t>
      </w:r>
    </w:p>
    <w:p w:rsidR="001168FB" w:rsidRPr="00E06AE7" w:rsidRDefault="001168FB" w:rsidP="001168FB">
      <w:pPr>
        <w:pStyle w:val="ae"/>
        <w:ind w:left="709"/>
        <w:jc w:val="both"/>
        <w:rPr>
          <w:rFonts w:ascii="Times New Roman" w:hAnsi="Times New Roman" w:cs="Times New Roman"/>
          <w:sz w:val="24"/>
          <w:szCs w:val="24"/>
        </w:rPr>
      </w:pPr>
      <w:r w:rsidRPr="00E06AE7">
        <w:rPr>
          <w:rFonts w:ascii="Times New Roman" w:hAnsi="Times New Roman" w:cs="Times New Roman"/>
          <w:sz w:val="24"/>
          <w:szCs w:val="24"/>
        </w:rPr>
        <w:t>Для целей Программы в 2020 году исполнены следующие мероприятия:</w:t>
      </w:r>
    </w:p>
    <w:tbl>
      <w:tblPr>
        <w:tblW w:w="11481" w:type="dxa"/>
        <w:tblCellSpacing w:w="5" w:type="nil"/>
        <w:tblInd w:w="784" w:type="dxa"/>
        <w:tblLayout w:type="fixed"/>
        <w:tblCellMar>
          <w:left w:w="75" w:type="dxa"/>
          <w:right w:w="75" w:type="dxa"/>
        </w:tblCellMar>
        <w:tblLook w:val="0000"/>
      </w:tblPr>
      <w:tblGrid>
        <w:gridCol w:w="431"/>
        <w:gridCol w:w="8074"/>
        <w:gridCol w:w="1134"/>
        <w:gridCol w:w="1842"/>
      </w:tblGrid>
      <w:tr w:rsidR="001168FB" w:rsidRPr="00E06AE7" w:rsidTr="00165188">
        <w:trPr>
          <w:trHeight w:val="354"/>
          <w:tblCellSpacing w:w="5" w:type="nil"/>
        </w:trPr>
        <w:tc>
          <w:tcPr>
            <w:tcW w:w="431" w:type="dxa"/>
          </w:tcPr>
          <w:p w:rsidR="001168FB" w:rsidRPr="00E06AE7" w:rsidRDefault="001168FB" w:rsidP="00165188">
            <w:pPr>
              <w:pStyle w:val="ae"/>
              <w:jc w:val="both"/>
              <w:rPr>
                <w:rFonts w:ascii="Times New Roman" w:hAnsi="Times New Roman" w:cs="Times New Roman"/>
                <w:sz w:val="24"/>
                <w:szCs w:val="24"/>
              </w:rPr>
            </w:pPr>
          </w:p>
        </w:tc>
        <w:tc>
          <w:tcPr>
            <w:tcW w:w="8074" w:type="dxa"/>
          </w:tcPr>
          <w:p w:rsidR="001168FB" w:rsidRPr="00205156" w:rsidRDefault="001168FB" w:rsidP="00165188">
            <w:pPr>
              <w:pStyle w:val="ae"/>
              <w:jc w:val="both"/>
              <w:rPr>
                <w:rFonts w:ascii="Times New Roman" w:hAnsi="Times New Roman" w:cs="Times New Roman"/>
                <w:color w:val="000000"/>
                <w:sz w:val="24"/>
                <w:szCs w:val="24"/>
              </w:rPr>
            </w:pPr>
            <w:r w:rsidRPr="00205156">
              <w:rPr>
                <w:rFonts w:ascii="Times New Roman" w:hAnsi="Times New Roman" w:cs="Times New Roman"/>
                <w:sz w:val="24"/>
                <w:szCs w:val="24"/>
              </w:rPr>
              <w:t>Закупка пожарно-технической продукции</w:t>
            </w:r>
          </w:p>
        </w:tc>
        <w:tc>
          <w:tcPr>
            <w:tcW w:w="1134" w:type="dxa"/>
          </w:tcPr>
          <w:p w:rsidR="001168FB" w:rsidRPr="00205156" w:rsidRDefault="001168FB" w:rsidP="00165188">
            <w:pPr>
              <w:pStyle w:val="ae"/>
              <w:jc w:val="both"/>
              <w:rPr>
                <w:rFonts w:ascii="Times New Roman" w:hAnsi="Times New Roman" w:cs="Times New Roman"/>
                <w:color w:val="000000"/>
                <w:sz w:val="24"/>
                <w:szCs w:val="24"/>
              </w:rPr>
            </w:pPr>
            <w:r w:rsidRPr="00205156">
              <w:rPr>
                <w:rFonts w:ascii="Times New Roman" w:hAnsi="Times New Roman" w:cs="Times New Roman"/>
                <w:color w:val="000000"/>
                <w:sz w:val="24"/>
                <w:szCs w:val="24"/>
              </w:rPr>
              <w:t>9</w:t>
            </w:r>
          </w:p>
        </w:tc>
        <w:tc>
          <w:tcPr>
            <w:tcW w:w="1842" w:type="dxa"/>
          </w:tcPr>
          <w:p w:rsidR="001168FB" w:rsidRPr="00205156" w:rsidRDefault="001168FB" w:rsidP="00165188">
            <w:pPr>
              <w:pStyle w:val="ae"/>
              <w:jc w:val="both"/>
              <w:rPr>
                <w:rFonts w:ascii="Times New Roman" w:hAnsi="Times New Roman" w:cs="Times New Roman"/>
                <w:color w:val="000000"/>
                <w:sz w:val="24"/>
                <w:szCs w:val="24"/>
              </w:rPr>
            </w:pPr>
            <w:r w:rsidRPr="00205156">
              <w:rPr>
                <w:rFonts w:ascii="Times New Roman" w:hAnsi="Times New Roman" w:cs="Times New Roman"/>
                <w:color w:val="000000"/>
                <w:sz w:val="24"/>
                <w:szCs w:val="24"/>
              </w:rPr>
              <w:t>Шт.</w:t>
            </w:r>
          </w:p>
        </w:tc>
      </w:tr>
      <w:tr w:rsidR="001168FB" w:rsidRPr="00E06AE7" w:rsidTr="00165188">
        <w:trPr>
          <w:trHeight w:val="354"/>
          <w:tblCellSpacing w:w="5" w:type="nil"/>
        </w:trPr>
        <w:tc>
          <w:tcPr>
            <w:tcW w:w="431" w:type="dxa"/>
          </w:tcPr>
          <w:p w:rsidR="001168FB" w:rsidRPr="00E06AE7" w:rsidRDefault="001168FB" w:rsidP="00165188">
            <w:pPr>
              <w:pStyle w:val="ae"/>
              <w:jc w:val="both"/>
              <w:rPr>
                <w:rFonts w:ascii="Times New Roman" w:hAnsi="Times New Roman" w:cs="Times New Roman"/>
                <w:sz w:val="24"/>
                <w:szCs w:val="24"/>
              </w:rPr>
            </w:pPr>
          </w:p>
        </w:tc>
        <w:tc>
          <w:tcPr>
            <w:tcW w:w="8074" w:type="dxa"/>
          </w:tcPr>
          <w:p w:rsidR="001168FB" w:rsidRPr="00E06AE7" w:rsidRDefault="001168FB" w:rsidP="00165188">
            <w:pPr>
              <w:pStyle w:val="ae"/>
              <w:jc w:val="both"/>
              <w:rPr>
                <w:rFonts w:ascii="Times New Roman" w:hAnsi="Times New Roman" w:cs="Times New Roman"/>
                <w:color w:val="000000"/>
                <w:sz w:val="24"/>
                <w:szCs w:val="24"/>
              </w:rPr>
            </w:pPr>
            <w:r w:rsidRPr="00E06AE7">
              <w:rPr>
                <w:rFonts w:ascii="Times New Roman" w:hAnsi="Times New Roman" w:cs="Times New Roman"/>
                <w:color w:val="000000"/>
                <w:sz w:val="24"/>
                <w:szCs w:val="24"/>
              </w:rPr>
              <w:t xml:space="preserve">Поставка блока оповещения </w:t>
            </w:r>
            <w:r w:rsidRPr="00E06AE7">
              <w:rPr>
                <w:rFonts w:ascii="Times New Roman" w:hAnsi="Times New Roman" w:cs="Times New Roman"/>
                <w:sz w:val="24"/>
                <w:szCs w:val="24"/>
                <w:lang w:val="en-US"/>
              </w:rPr>
              <w:t>LPA</w:t>
            </w:r>
            <w:r w:rsidRPr="00E06AE7">
              <w:rPr>
                <w:rFonts w:ascii="Times New Roman" w:hAnsi="Times New Roman" w:cs="Times New Roman"/>
                <w:sz w:val="24"/>
                <w:szCs w:val="24"/>
              </w:rPr>
              <w:t>-</w:t>
            </w:r>
            <w:r w:rsidRPr="00E06AE7">
              <w:rPr>
                <w:rFonts w:ascii="Times New Roman" w:hAnsi="Times New Roman" w:cs="Times New Roman"/>
                <w:sz w:val="24"/>
                <w:szCs w:val="24"/>
                <w:lang w:val="en-US"/>
              </w:rPr>
              <w:t>LX</w:t>
            </w:r>
            <w:r w:rsidRPr="00E06AE7">
              <w:rPr>
                <w:rFonts w:ascii="Times New Roman" w:hAnsi="Times New Roman" w:cs="Times New Roman"/>
                <w:sz w:val="24"/>
                <w:szCs w:val="24"/>
              </w:rPr>
              <w:t>650</w:t>
            </w:r>
          </w:p>
        </w:tc>
        <w:tc>
          <w:tcPr>
            <w:tcW w:w="1134" w:type="dxa"/>
          </w:tcPr>
          <w:p w:rsidR="001168FB" w:rsidRPr="00E06AE7" w:rsidRDefault="001168FB" w:rsidP="00165188">
            <w:pPr>
              <w:pStyle w:val="ae"/>
              <w:jc w:val="both"/>
              <w:rPr>
                <w:rFonts w:ascii="Times New Roman" w:hAnsi="Times New Roman" w:cs="Times New Roman"/>
                <w:color w:val="000000"/>
                <w:sz w:val="24"/>
                <w:szCs w:val="24"/>
              </w:rPr>
            </w:pPr>
            <w:r w:rsidRPr="00E06AE7">
              <w:rPr>
                <w:rFonts w:ascii="Times New Roman" w:hAnsi="Times New Roman" w:cs="Times New Roman"/>
                <w:color w:val="000000"/>
                <w:sz w:val="24"/>
                <w:szCs w:val="24"/>
              </w:rPr>
              <w:t>1</w:t>
            </w:r>
          </w:p>
        </w:tc>
        <w:tc>
          <w:tcPr>
            <w:tcW w:w="1842" w:type="dxa"/>
          </w:tcPr>
          <w:p w:rsidR="001168FB" w:rsidRPr="00E06AE7" w:rsidRDefault="001168FB" w:rsidP="00165188">
            <w:pPr>
              <w:pStyle w:val="ae"/>
              <w:jc w:val="both"/>
              <w:rPr>
                <w:rFonts w:ascii="Times New Roman" w:hAnsi="Times New Roman" w:cs="Times New Roman"/>
                <w:color w:val="000000"/>
                <w:sz w:val="24"/>
                <w:szCs w:val="24"/>
              </w:rPr>
            </w:pPr>
            <w:r w:rsidRPr="00E06AE7">
              <w:rPr>
                <w:rFonts w:ascii="Times New Roman" w:hAnsi="Times New Roman" w:cs="Times New Roman"/>
                <w:color w:val="000000"/>
                <w:sz w:val="24"/>
                <w:szCs w:val="24"/>
              </w:rPr>
              <w:t>Шт.</w:t>
            </w:r>
          </w:p>
        </w:tc>
      </w:tr>
    </w:tbl>
    <w:p w:rsidR="001168FB" w:rsidRPr="00E06AE7" w:rsidRDefault="001168FB" w:rsidP="001168FB">
      <w:pPr>
        <w:jc w:val="both"/>
      </w:pPr>
      <w:r w:rsidRPr="00E06AE7">
        <w:tab/>
        <w:t xml:space="preserve">2. Мероприятия Программы в 2020 году исполнены за счет средств бюджета городского поселения «Город Краснокаменск» на общую сумму </w:t>
      </w:r>
      <w:r w:rsidR="0021565E">
        <w:t>671,4</w:t>
      </w:r>
      <w:r w:rsidRPr="00E06AE7">
        <w:t xml:space="preserve"> </w:t>
      </w:r>
      <w:r>
        <w:t>тыс.</w:t>
      </w:r>
      <w:r w:rsidRPr="00E06AE7">
        <w:t xml:space="preserve"> руб.</w:t>
      </w:r>
      <w:r>
        <w:t>,</w:t>
      </w:r>
      <w:r w:rsidRPr="00E06AE7">
        <w:t xml:space="preserve">: на обслуживание СКО населения, </w:t>
      </w:r>
      <w:r w:rsidRPr="00E06AE7">
        <w:rPr>
          <w:color w:val="000000"/>
        </w:rPr>
        <w:t xml:space="preserve">на сумму </w:t>
      </w:r>
      <w:r w:rsidR="0021565E">
        <w:rPr>
          <w:color w:val="000000"/>
        </w:rPr>
        <w:t xml:space="preserve">209,0 </w:t>
      </w:r>
      <w:r>
        <w:t>тыс.</w:t>
      </w:r>
      <w:r w:rsidRPr="00E06AE7">
        <w:t xml:space="preserve"> руб.</w:t>
      </w:r>
      <w:r>
        <w:t xml:space="preserve">, </w:t>
      </w:r>
      <w:r w:rsidRPr="00E06AE7">
        <w:t xml:space="preserve">услуги связи СКО </w:t>
      </w:r>
      <w:r>
        <w:t>на сумму 107,</w:t>
      </w:r>
      <w:r w:rsidR="0021565E">
        <w:t>7</w:t>
      </w:r>
      <w:r>
        <w:t xml:space="preserve"> тыс.</w:t>
      </w:r>
      <w:r w:rsidRPr="00E06AE7">
        <w:t>руб.</w:t>
      </w:r>
      <w:r>
        <w:t>,</w:t>
      </w:r>
      <w:r w:rsidRPr="00E06AE7">
        <w:t xml:space="preserve"> поставку пожарно-технической продукции (гидрантов) на сумму 83</w:t>
      </w:r>
      <w:r>
        <w:t>,</w:t>
      </w:r>
      <w:r w:rsidRPr="00E06AE7">
        <w:t>4</w:t>
      </w:r>
      <w:r>
        <w:t xml:space="preserve"> тыс.</w:t>
      </w:r>
      <w:r w:rsidRPr="00E06AE7">
        <w:t>руб.</w:t>
      </w:r>
      <w:r>
        <w:t>,</w:t>
      </w:r>
      <w:r w:rsidRPr="00E06AE7">
        <w:t xml:space="preserve"> п</w:t>
      </w:r>
      <w:r w:rsidRPr="00E06AE7">
        <w:rPr>
          <w:color w:val="000000"/>
        </w:rPr>
        <w:t xml:space="preserve">оставка блока оповещения </w:t>
      </w:r>
      <w:r w:rsidRPr="00E06AE7">
        <w:rPr>
          <w:lang w:val="en-US"/>
        </w:rPr>
        <w:t>LPA</w:t>
      </w:r>
      <w:r w:rsidRPr="00E06AE7">
        <w:t>-</w:t>
      </w:r>
      <w:r w:rsidRPr="00E06AE7">
        <w:rPr>
          <w:lang w:val="en-US"/>
        </w:rPr>
        <w:t>LX</w:t>
      </w:r>
      <w:r w:rsidRPr="00E06AE7">
        <w:t>650 76</w:t>
      </w:r>
      <w:r>
        <w:t>,</w:t>
      </w:r>
      <w:r w:rsidRPr="00E06AE7">
        <w:t>3</w:t>
      </w:r>
      <w:r>
        <w:t xml:space="preserve"> тыс.</w:t>
      </w:r>
      <w:r w:rsidRPr="00E06AE7">
        <w:t>руб.</w:t>
      </w:r>
      <w:r>
        <w:t>,</w:t>
      </w:r>
      <w:r w:rsidRPr="00E06AE7">
        <w:t xml:space="preserve"> опашку садоводческих, животноводческих обществ и гаражно-строительных кооперативов </w:t>
      </w:r>
      <w:r w:rsidR="00DF4A05">
        <w:t>0</w:t>
      </w:r>
      <w:r w:rsidRPr="00E06AE7">
        <w:t>на сумму 160</w:t>
      </w:r>
      <w:r>
        <w:t>,</w:t>
      </w:r>
      <w:r w:rsidRPr="00E06AE7">
        <w:t>0</w:t>
      </w:r>
      <w:r>
        <w:t xml:space="preserve"> тыс.</w:t>
      </w:r>
      <w:r w:rsidRPr="00E06AE7">
        <w:t xml:space="preserve"> руб.</w:t>
      </w:r>
      <w:r>
        <w:t>, и</w:t>
      </w:r>
      <w:r w:rsidRPr="008C1430">
        <w:t>зготовление печатной продукции</w:t>
      </w:r>
      <w:r>
        <w:t xml:space="preserve"> на сумму 10,0 тыс. руб., и</w:t>
      </w:r>
      <w:r w:rsidRPr="00BA7089">
        <w:t>зготовление знаков безопасности на водных объектах</w:t>
      </w:r>
      <w:r>
        <w:t xml:space="preserve"> на сумму 25,0 тыс. руб.</w:t>
      </w:r>
    </w:p>
    <w:p w:rsidR="001168FB" w:rsidRPr="00E06AE7" w:rsidRDefault="001168FB" w:rsidP="001168FB">
      <w:pPr>
        <w:jc w:val="both"/>
      </w:pPr>
      <w:r w:rsidRPr="00E06AE7">
        <w:tab/>
        <w:t xml:space="preserve">3. Результаты по выполненным мероприятиям Программы соответствуют фактическим затратам. </w:t>
      </w:r>
    </w:p>
    <w:p w:rsidR="001168FB" w:rsidRPr="00E06AE7" w:rsidRDefault="001168FB" w:rsidP="001168FB">
      <w:pPr>
        <w:pStyle w:val="ae"/>
        <w:jc w:val="both"/>
        <w:rPr>
          <w:rFonts w:ascii="Times New Roman" w:hAnsi="Times New Roman" w:cs="Times New Roman"/>
          <w:sz w:val="24"/>
          <w:szCs w:val="24"/>
        </w:rPr>
      </w:pPr>
      <w:r w:rsidRPr="00E06AE7">
        <w:rPr>
          <w:rFonts w:ascii="Times New Roman" w:hAnsi="Times New Roman" w:cs="Times New Roman"/>
          <w:sz w:val="24"/>
          <w:szCs w:val="24"/>
        </w:rPr>
        <w:tab/>
      </w:r>
      <w:r>
        <w:rPr>
          <w:rFonts w:ascii="Times New Roman" w:hAnsi="Times New Roman" w:cs="Times New Roman"/>
          <w:sz w:val="24"/>
          <w:szCs w:val="24"/>
        </w:rPr>
        <w:t>4</w:t>
      </w:r>
      <w:r w:rsidRPr="00E06AE7">
        <w:rPr>
          <w:rFonts w:ascii="Times New Roman" w:hAnsi="Times New Roman" w:cs="Times New Roman"/>
          <w:sz w:val="24"/>
          <w:szCs w:val="24"/>
        </w:rPr>
        <w:t>. По итогам 2020 года эффективность реализации Программы не снизилась по сравнению с предыдущим годом.</w:t>
      </w:r>
    </w:p>
    <w:p w:rsidR="001168FB" w:rsidRPr="00E06AE7" w:rsidRDefault="001168FB" w:rsidP="001168FB">
      <w:pPr>
        <w:pStyle w:val="ae"/>
        <w:ind w:firstLine="708"/>
        <w:jc w:val="both"/>
        <w:rPr>
          <w:rFonts w:ascii="Times New Roman" w:hAnsi="Times New Roman" w:cs="Times New Roman"/>
          <w:sz w:val="24"/>
          <w:szCs w:val="24"/>
        </w:rPr>
      </w:pPr>
      <w:r>
        <w:rPr>
          <w:rFonts w:ascii="Times New Roman" w:hAnsi="Times New Roman" w:cs="Times New Roman"/>
          <w:sz w:val="24"/>
          <w:szCs w:val="24"/>
        </w:rPr>
        <w:t>5</w:t>
      </w:r>
      <w:r w:rsidRPr="00E06AE7">
        <w:rPr>
          <w:rFonts w:ascii="Times New Roman" w:hAnsi="Times New Roman" w:cs="Times New Roman"/>
          <w:sz w:val="24"/>
          <w:szCs w:val="24"/>
        </w:rPr>
        <w:t xml:space="preserve">. Фактические результаты Программы за 2020 год </w:t>
      </w:r>
      <w:r w:rsidRPr="00E06AE7">
        <w:rPr>
          <w:rStyle w:val="text"/>
          <w:rFonts w:ascii="Times New Roman" w:hAnsi="Times New Roman" w:cs="Times New Roman"/>
          <w:sz w:val="24"/>
          <w:szCs w:val="24"/>
        </w:rPr>
        <w:t>состоят</w:t>
      </w:r>
      <w:r w:rsidRPr="00E06AE7">
        <w:rPr>
          <w:sz w:val="24"/>
          <w:szCs w:val="24"/>
        </w:rPr>
        <w:t xml:space="preserve"> </w:t>
      </w:r>
      <w:r w:rsidRPr="00E06AE7">
        <w:rPr>
          <w:rFonts w:ascii="Times New Roman" w:hAnsi="Times New Roman" w:cs="Times New Roman"/>
          <w:sz w:val="24"/>
          <w:szCs w:val="24"/>
        </w:rPr>
        <w:t>в обеспечении и поддержании высокой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городского поселения «Город Краснокаменск».</w:t>
      </w:r>
    </w:p>
    <w:p w:rsidR="00393DBC" w:rsidRDefault="00393DBC" w:rsidP="001168FB">
      <w:pPr>
        <w:pStyle w:val="ConsPlusNonformat"/>
        <w:shd w:val="clear" w:color="auto" w:fill="FFFFFF" w:themeFill="background1"/>
        <w:jc w:val="right"/>
        <w:rPr>
          <w:rFonts w:ascii="Times New Roman" w:hAnsi="Times New Roman" w:cs="Times New Roman"/>
          <w:sz w:val="24"/>
          <w:szCs w:val="24"/>
        </w:rPr>
      </w:pPr>
    </w:p>
    <w:p w:rsidR="00393DBC" w:rsidRDefault="00393DBC" w:rsidP="001168FB">
      <w:pPr>
        <w:pStyle w:val="ConsPlusNonformat"/>
        <w:shd w:val="clear" w:color="auto" w:fill="FFFFFF" w:themeFill="background1"/>
        <w:jc w:val="right"/>
        <w:rPr>
          <w:rFonts w:ascii="Times New Roman" w:hAnsi="Times New Roman" w:cs="Times New Roman"/>
          <w:sz w:val="24"/>
          <w:szCs w:val="24"/>
        </w:rPr>
      </w:pPr>
    </w:p>
    <w:p w:rsidR="00393DBC" w:rsidRDefault="00393DBC" w:rsidP="001168FB">
      <w:pPr>
        <w:pStyle w:val="ConsPlusNonformat"/>
        <w:shd w:val="clear" w:color="auto" w:fill="FFFFFF" w:themeFill="background1"/>
        <w:jc w:val="right"/>
        <w:rPr>
          <w:rFonts w:ascii="Times New Roman" w:hAnsi="Times New Roman" w:cs="Times New Roman"/>
          <w:sz w:val="24"/>
          <w:szCs w:val="24"/>
        </w:rPr>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393DBC" w:rsidRDefault="00393DBC" w:rsidP="001168FB">
      <w:pPr>
        <w:pStyle w:val="ConsPlusNonformat"/>
        <w:shd w:val="clear" w:color="auto" w:fill="FFFFFF" w:themeFill="background1"/>
        <w:jc w:val="right"/>
        <w:rPr>
          <w:rFonts w:ascii="Times New Roman" w:hAnsi="Times New Roman" w:cs="Times New Roman"/>
          <w:sz w:val="24"/>
          <w:szCs w:val="24"/>
        </w:rPr>
      </w:pPr>
    </w:p>
    <w:p w:rsidR="00E659DF" w:rsidRDefault="00E659DF" w:rsidP="001168FB">
      <w:pPr>
        <w:pStyle w:val="ConsPlusNonformat"/>
        <w:shd w:val="clear" w:color="auto" w:fill="FFFFFF" w:themeFill="background1"/>
        <w:jc w:val="right"/>
        <w:rPr>
          <w:rFonts w:ascii="Times New Roman" w:hAnsi="Times New Roman" w:cs="Times New Roman"/>
          <w:sz w:val="24"/>
          <w:szCs w:val="24"/>
        </w:rPr>
      </w:pPr>
    </w:p>
    <w:p w:rsidR="00393DBC" w:rsidRDefault="00393DBC" w:rsidP="001168FB">
      <w:pPr>
        <w:pStyle w:val="ConsPlusNonformat"/>
        <w:shd w:val="clear" w:color="auto" w:fill="FFFFFF" w:themeFill="background1"/>
        <w:jc w:val="right"/>
        <w:rPr>
          <w:rFonts w:ascii="Times New Roman" w:hAnsi="Times New Roman" w:cs="Times New Roman"/>
          <w:sz w:val="24"/>
          <w:szCs w:val="24"/>
        </w:rPr>
      </w:pPr>
    </w:p>
    <w:p w:rsidR="00393DBC" w:rsidRDefault="00393DBC" w:rsidP="001168FB">
      <w:pPr>
        <w:pStyle w:val="ConsPlusNonformat"/>
        <w:shd w:val="clear" w:color="auto" w:fill="FFFFFF" w:themeFill="background1"/>
        <w:jc w:val="right"/>
        <w:rPr>
          <w:rFonts w:ascii="Times New Roman" w:hAnsi="Times New Roman" w:cs="Times New Roman"/>
          <w:sz w:val="24"/>
          <w:szCs w:val="24"/>
        </w:rPr>
      </w:pPr>
    </w:p>
    <w:p w:rsidR="00393DBC" w:rsidRDefault="00393DBC" w:rsidP="001168FB">
      <w:pPr>
        <w:pStyle w:val="ConsPlusNonformat"/>
        <w:shd w:val="clear" w:color="auto" w:fill="FFFFFF" w:themeFill="background1"/>
        <w:jc w:val="right"/>
        <w:rPr>
          <w:rFonts w:ascii="Times New Roman" w:hAnsi="Times New Roman" w:cs="Times New Roman"/>
          <w:sz w:val="24"/>
          <w:szCs w:val="24"/>
        </w:rPr>
      </w:pPr>
    </w:p>
    <w:p w:rsidR="00393DBC" w:rsidRDefault="00393DBC" w:rsidP="001168FB">
      <w:pPr>
        <w:pStyle w:val="ConsPlusNonformat"/>
        <w:shd w:val="clear" w:color="auto" w:fill="FFFFFF" w:themeFill="background1"/>
        <w:jc w:val="right"/>
        <w:rPr>
          <w:rFonts w:ascii="Times New Roman" w:hAnsi="Times New Roman" w:cs="Times New Roman"/>
          <w:sz w:val="24"/>
          <w:szCs w:val="24"/>
        </w:rPr>
      </w:pPr>
    </w:p>
    <w:p w:rsidR="00393DBC" w:rsidRDefault="00393DBC" w:rsidP="001168FB">
      <w:pPr>
        <w:pStyle w:val="ConsPlusNonformat"/>
        <w:shd w:val="clear" w:color="auto" w:fill="FFFFFF" w:themeFill="background1"/>
        <w:jc w:val="right"/>
        <w:rPr>
          <w:rFonts w:ascii="Times New Roman" w:hAnsi="Times New Roman" w:cs="Times New Roman"/>
          <w:sz w:val="24"/>
          <w:szCs w:val="24"/>
        </w:rPr>
      </w:pPr>
    </w:p>
    <w:p w:rsidR="00393DBC" w:rsidRDefault="00393DBC" w:rsidP="001168FB">
      <w:pPr>
        <w:pStyle w:val="ConsPlusNonformat"/>
        <w:shd w:val="clear" w:color="auto" w:fill="FFFFFF" w:themeFill="background1"/>
        <w:jc w:val="right"/>
        <w:rPr>
          <w:rFonts w:ascii="Times New Roman" w:hAnsi="Times New Roman" w:cs="Times New Roman"/>
          <w:sz w:val="24"/>
          <w:szCs w:val="24"/>
        </w:rPr>
      </w:pPr>
    </w:p>
    <w:p w:rsidR="00393DBC" w:rsidRDefault="00393DBC" w:rsidP="001168FB">
      <w:pPr>
        <w:pStyle w:val="ConsPlusNonformat"/>
        <w:shd w:val="clear" w:color="auto" w:fill="FFFFFF" w:themeFill="background1"/>
        <w:jc w:val="right"/>
        <w:rPr>
          <w:rFonts w:ascii="Times New Roman" w:hAnsi="Times New Roman" w:cs="Times New Roman"/>
          <w:sz w:val="24"/>
          <w:szCs w:val="24"/>
        </w:rPr>
      </w:pPr>
    </w:p>
    <w:p w:rsidR="001168FB" w:rsidRDefault="001168FB" w:rsidP="001168FB">
      <w:pPr>
        <w:pStyle w:val="ConsPlusNonformat"/>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1168FB" w:rsidRPr="00EC3EC1" w:rsidRDefault="001168FB" w:rsidP="001168FB">
      <w:pPr>
        <w:pStyle w:val="ConsPlusNonformat"/>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EC3EC1" w:rsidRDefault="001168FB" w:rsidP="001168FB">
      <w:pPr>
        <w:pStyle w:val="ConsPlusNonformat"/>
        <w:shd w:val="clear" w:color="auto" w:fill="FFFFFF" w:themeFill="background1"/>
        <w:jc w:val="right"/>
        <w:rPr>
          <w:rFonts w:ascii="Times New Roman" w:hAnsi="Times New Roman" w:cs="Times New Roman"/>
          <w:sz w:val="24"/>
          <w:szCs w:val="24"/>
        </w:rPr>
      </w:pP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ГОДОВОЙ ОТЧЕТ О ВЫПОЛНЕНИИ МУНИЦИПАЛЬНОЙ ПРОГРАММЫ</w:t>
      </w:r>
    </w:p>
    <w:p w:rsidR="001168FB" w:rsidRDefault="001168FB" w:rsidP="001168FB">
      <w:pPr>
        <w:pStyle w:val="ConsPlusTitle"/>
        <w:jc w:val="center"/>
        <w:rPr>
          <w:rFonts w:ascii="Times New Roman" w:hAnsi="Times New Roman" w:cs="Times New Roman"/>
          <w:b w:val="0"/>
          <w:sz w:val="28"/>
          <w:szCs w:val="28"/>
        </w:rPr>
      </w:pPr>
      <w:r w:rsidRPr="00EC3EC1">
        <w:rPr>
          <w:rFonts w:ascii="Times New Roman" w:hAnsi="Times New Roman" w:cs="Times New Roman"/>
          <w:sz w:val="28"/>
          <w:szCs w:val="28"/>
        </w:rPr>
        <w:t xml:space="preserve"> </w:t>
      </w:r>
      <w:r w:rsidRPr="00EC3EC1">
        <w:rPr>
          <w:rFonts w:ascii="Times New Roman" w:hAnsi="Times New Roman" w:cs="Times New Roman"/>
          <w:b w:val="0"/>
          <w:color w:val="000000"/>
          <w:sz w:val="28"/>
          <w:szCs w:val="28"/>
        </w:rPr>
        <w:t>"</w:t>
      </w:r>
      <w:r w:rsidRPr="00EC3EC1">
        <w:rPr>
          <w:rFonts w:ascii="Times New Roman" w:hAnsi="Times New Roman" w:cs="Times New Roman"/>
          <w:b w:val="0"/>
          <w:sz w:val="28"/>
          <w:szCs w:val="28"/>
        </w:rPr>
        <w:t xml:space="preserve">Управление муниципальной собственностью городского поселения «Город Краснокаменск» </w:t>
      </w:r>
    </w:p>
    <w:p w:rsidR="001168FB" w:rsidRDefault="001168FB" w:rsidP="001168FB">
      <w:pPr>
        <w:pStyle w:val="ConsPlusTitle"/>
        <w:jc w:val="center"/>
        <w:rPr>
          <w:rFonts w:ascii="Times New Roman" w:hAnsi="Times New Roman" w:cs="Times New Roman"/>
          <w:b w:val="0"/>
          <w:sz w:val="28"/>
          <w:szCs w:val="28"/>
        </w:rPr>
      </w:pPr>
      <w:r w:rsidRPr="00EC3EC1">
        <w:rPr>
          <w:rFonts w:ascii="Times New Roman" w:hAnsi="Times New Roman" w:cs="Times New Roman"/>
          <w:b w:val="0"/>
          <w:sz w:val="28"/>
          <w:szCs w:val="28"/>
        </w:rPr>
        <w:t>(20</w:t>
      </w:r>
      <w:r>
        <w:rPr>
          <w:rFonts w:ascii="Times New Roman" w:hAnsi="Times New Roman" w:cs="Times New Roman"/>
          <w:b w:val="0"/>
          <w:sz w:val="28"/>
          <w:szCs w:val="28"/>
        </w:rPr>
        <w:t>20-2023</w:t>
      </w:r>
      <w:r w:rsidRPr="00EC3EC1">
        <w:rPr>
          <w:rFonts w:ascii="Times New Roman" w:hAnsi="Times New Roman" w:cs="Times New Roman"/>
          <w:b w:val="0"/>
          <w:sz w:val="28"/>
          <w:szCs w:val="28"/>
        </w:rPr>
        <w:t xml:space="preserve"> годы)</w:t>
      </w:r>
      <w:r w:rsidRPr="00EC3EC1">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у</w:t>
      </w:r>
      <w:r w:rsidRPr="00EC3EC1">
        <w:rPr>
          <w:rFonts w:ascii="Times New Roman" w:hAnsi="Times New Roman" w:cs="Times New Roman"/>
          <w:b w:val="0"/>
          <w:color w:val="000000"/>
          <w:sz w:val="28"/>
          <w:szCs w:val="28"/>
        </w:rPr>
        <w:t>твержден</w:t>
      </w:r>
      <w:r>
        <w:rPr>
          <w:rFonts w:ascii="Times New Roman" w:hAnsi="Times New Roman" w:cs="Times New Roman"/>
          <w:b w:val="0"/>
          <w:color w:val="000000"/>
          <w:sz w:val="28"/>
          <w:szCs w:val="28"/>
        </w:rPr>
        <w:t xml:space="preserve">ной </w:t>
      </w:r>
      <w:r w:rsidRPr="00EC3EC1">
        <w:rPr>
          <w:rFonts w:ascii="Times New Roman" w:hAnsi="Times New Roman" w:cs="Times New Roman"/>
          <w:b w:val="0"/>
          <w:sz w:val="28"/>
          <w:szCs w:val="28"/>
        </w:rPr>
        <w:t>Постановлением Администрации городского поселения</w:t>
      </w:r>
    </w:p>
    <w:p w:rsidR="001168FB" w:rsidRPr="00EC3EC1" w:rsidRDefault="001168FB" w:rsidP="001168FB">
      <w:pPr>
        <w:pStyle w:val="ConsPlusTitle"/>
        <w:jc w:val="center"/>
        <w:rPr>
          <w:rFonts w:ascii="Times New Roman" w:hAnsi="Times New Roman" w:cs="Times New Roman"/>
          <w:b w:val="0"/>
          <w:sz w:val="28"/>
          <w:szCs w:val="28"/>
        </w:rPr>
      </w:pPr>
      <w:r w:rsidRPr="00EC3EC1">
        <w:rPr>
          <w:rFonts w:ascii="Times New Roman" w:hAnsi="Times New Roman" w:cs="Times New Roman"/>
          <w:b w:val="0"/>
          <w:sz w:val="28"/>
          <w:szCs w:val="28"/>
        </w:rPr>
        <w:t>«Город Краснокаменск» от 25</w:t>
      </w:r>
      <w:r w:rsidR="007D5B65">
        <w:rPr>
          <w:rFonts w:ascii="Times New Roman" w:hAnsi="Times New Roman" w:cs="Times New Roman"/>
          <w:b w:val="0"/>
          <w:sz w:val="28"/>
          <w:szCs w:val="28"/>
        </w:rPr>
        <w:t xml:space="preserve"> сентября </w:t>
      </w:r>
      <w:r w:rsidRPr="00EC3EC1">
        <w:rPr>
          <w:rFonts w:ascii="Times New Roman" w:hAnsi="Times New Roman" w:cs="Times New Roman"/>
          <w:b w:val="0"/>
          <w:sz w:val="28"/>
          <w:szCs w:val="28"/>
        </w:rPr>
        <w:t>2019 № 870</w:t>
      </w:r>
    </w:p>
    <w:p w:rsidR="001168FB" w:rsidRPr="004239D3" w:rsidRDefault="001168FB" w:rsidP="001168FB">
      <w:pPr>
        <w:pStyle w:val="ConsPlusNonformat"/>
        <w:shd w:val="clear" w:color="auto" w:fill="FFFFFF" w:themeFill="background1"/>
        <w:tabs>
          <w:tab w:val="center" w:pos="7284"/>
          <w:tab w:val="left" w:pos="12525"/>
        </w:tabs>
        <w:rPr>
          <w:rFonts w:ascii="Times New Roman" w:hAnsi="Times New Roman" w:cs="Times New Roman"/>
          <w:b/>
          <w:sz w:val="28"/>
          <w:szCs w:val="28"/>
        </w:rPr>
      </w:pPr>
      <w:r w:rsidRPr="00EC3EC1">
        <w:rPr>
          <w:rFonts w:ascii="Times New Roman" w:hAnsi="Times New Roman" w:cs="Times New Roman"/>
          <w:sz w:val="28"/>
          <w:szCs w:val="28"/>
        </w:rPr>
        <w:tab/>
      </w:r>
      <w:r w:rsidRPr="004239D3">
        <w:rPr>
          <w:rFonts w:ascii="Times New Roman" w:hAnsi="Times New Roman" w:cs="Times New Roman"/>
          <w:b/>
          <w:sz w:val="28"/>
          <w:szCs w:val="28"/>
        </w:rPr>
        <w:t>за январь - декабрь 2020 года</w:t>
      </w:r>
    </w:p>
    <w:p w:rsidR="001168FB" w:rsidRPr="00EC3EC1" w:rsidRDefault="001168FB" w:rsidP="001168FB">
      <w:pPr>
        <w:pStyle w:val="ConsPlusNonformat"/>
        <w:shd w:val="clear" w:color="auto" w:fill="FFFFFF" w:themeFill="background1"/>
        <w:tabs>
          <w:tab w:val="center" w:pos="7284"/>
          <w:tab w:val="left" w:pos="12525"/>
        </w:tabs>
        <w:rPr>
          <w:rFonts w:ascii="Times New Roman" w:hAnsi="Times New Roman" w:cs="Times New Roman"/>
          <w:sz w:val="24"/>
          <w:szCs w:val="24"/>
        </w:rPr>
      </w:pPr>
      <w:r w:rsidRPr="00EC3EC1">
        <w:rPr>
          <w:rFonts w:ascii="Times New Roman" w:hAnsi="Times New Roman" w:cs="Times New Roman"/>
          <w:sz w:val="28"/>
          <w:szCs w:val="28"/>
        </w:rPr>
        <w:tab/>
      </w:r>
    </w:p>
    <w:p w:rsidR="001168FB" w:rsidRPr="00EC3EC1" w:rsidRDefault="001168FB" w:rsidP="001168FB">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Муниципальный заказчик Администрация городского поселения «Город Краснокаменск»</w:t>
      </w:r>
    </w:p>
    <w:p w:rsidR="001168FB" w:rsidRPr="00EC3EC1" w:rsidRDefault="001168FB" w:rsidP="001168FB">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459"/>
        <w:gridCol w:w="3544"/>
        <w:gridCol w:w="1034"/>
        <w:gridCol w:w="1984"/>
        <w:gridCol w:w="1701"/>
        <w:gridCol w:w="3686"/>
        <w:gridCol w:w="2268"/>
      </w:tblGrid>
      <w:tr w:rsidR="001168FB" w:rsidRPr="00EC3EC1" w:rsidTr="00393DBC">
        <w:trPr>
          <w:trHeight w:val="1229"/>
          <w:tblCellSpacing w:w="5" w:type="nil"/>
        </w:trPr>
        <w:tc>
          <w:tcPr>
            <w:tcW w:w="4003" w:type="dxa"/>
            <w:gridSpan w:val="2"/>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DF4A05"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w:t>
            </w:r>
            <w:r>
              <w:rPr>
                <w:rFonts w:ascii="Times New Roman" w:hAnsi="Times New Roman" w:cs="Times New Roman"/>
                <w:sz w:val="24"/>
                <w:szCs w:val="24"/>
              </w:rPr>
              <w:t>20</w:t>
            </w:r>
            <w:r w:rsidRPr="00EC3EC1">
              <w:rPr>
                <w:rFonts w:ascii="Times New Roman" w:hAnsi="Times New Roman" w:cs="Times New Roman"/>
                <w:sz w:val="24"/>
                <w:szCs w:val="24"/>
              </w:rPr>
              <w:t xml:space="preserve"> год</w:t>
            </w:r>
            <w:r>
              <w:rPr>
                <w:rFonts w:ascii="Times New Roman" w:hAnsi="Times New Roman" w:cs="Times New Roman"/>
                <w:sz w:val="24"/>
                <w:szCs w:val="24"/>
              </w:rPr>
              <w:t xml:space="preserve"> </w:t>
            </w:r>
          </w:p>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w:t>
            </w:r>
            <w:r>
              <w:rPr>
                <w:rFonts w:ascii="Times New Roman" w:hAnsi="Times New Roman" w:cs="Times New Roman"/>
                <w:sz w:val="24"/>
                <w:szCs w:val="24"/>
              </w:rPr>
              <w:t xml:space="preserve"> </w:t>
            </w:r>
            <w:r w:rsidRPr="00EC3EC1">
              <w:rPr>
                <w:rFonts w:ascii="Times New Roman" w:hAnsi="Times New Roman" w:cs="Times New Roman"/>
                <w:sz w:val="24"/>
                <w:szCs w:val="24"/>
              </w:rPr>
              <w:t>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1168FB" w:rsidRPr="00EC3EC1" w:rsidTr="00393DBC">
        <w:trPr>
          <w:tblCellSpacing w:w="5" w:type="nil"/>
        </w:trPr>
        <w:tc>
          <w:tcPr>
            <w:tcW w:w="4003" w:type="dxa"/>
            <w:gridSpan w:val="2"/>
            <w:tcBorders>
              <w:left w:val="single" w:sz="4" w:space="0" w:color="auto"/>
              <w:bottom w:val="single" w:sz="4" w:space="0" w:color="auto"/>
              <w:right w:val="single" w:sz="4" w:space="0" w:color="auto"/>
            </w:tcBorders>
            <w:vAlign w:val="center"/>
          </w:tcPr>
          <w:p w:rsidR="001168FB" w:rsidRPr="002E1A9E" w:rsidRDefault="001168FB" w:rsidP="00165188">
            <w:pPr>
              <w:pStyle w:val="ConsPlusCell"/>
              <w:shd w:val="clear" w:color="auto" w:fill="FFFFFF" w:themeFill="background1"/>
              <w:jc w:val="center"/>
              <w:rPr>
                <w:rFonts w:ascii="Times New Roman" w:hAnsi="Times New Roman" w:cs="Times New Roman"/>
                <w:sz w:val="18"/>
                <w:szCs w:val="24"/>
              </w:rPr>
            </w:pPr>
            <w:r w:rsidRPr="002E1A9E">
              <w:rPr>
                <w:rFonts w:ascii="Times New Roman" w:hAnsi="Times New Roman" w:cs="Times New Roman"/>
                <w:sz w:val="18"/>
                <w:szCs w:val="24"/>
              </w:rPr>
              <w:t>1</w:t>
            </w:r>
          </w:p>
        </w:tc>
        <w:tc>
          <w:tcPr>
            <w:tcW w:w="3018" w:type="dxa"/>
            <w:gridSpan w:val="2"/>
            <w:tcBorders>
              <w:left w:val="single" w:sz="4" w:space="0" w:color="auto"/>
              <w:bottom w:val="single" w:sz="4" w:space="0" w:color="auto"/>
              <w:right w:val="single" w:sz="4" w:space="0" w:color="auto"/>
            </w:tcBorders>
            <w:vAlign w:val="center"/>
          </w:tcPr>
          <w:p w:rsidR="001168FB" w:rsidRPr="002E1A9E" w:rsidRDefault="001168FB" w:rsidP="00165188">
            <w:pPr>
              <w:pStyle w:val="ConsPlusCell"/>
              <w:shd w:val="clear" w:color="auto" w:fill="FFFFFF" w:themeFill="background1"/>
              <w:jc w:val="center"/>
              <w:rPr>
                <w:rFonts w:ascii="Times New Roman" w:hAnsi="Times New Roman" w:cs="Times New Roman"/>
                <w:sz w:val="18"/>
                <w:szCs w:val="24"/>
              </w:rPr>
            </w:pPr>
            <w:r w:rsidRPr="002E1A9E">
              <w:rPr>
                <w:rFonts w:ascii="Times New Roman" w:hAnsi="Times New Roman" w:cs="Times New Roman"/>
                <w:sz w:val="18"/>
                <w:szCs w:val="24"/>
              </w:rPr>
              <w:t>2</w:t>
            </w:r>
          </w:p>
        </w:tc>
        <w:tc>
          <w:tcPr>
            <w:tcW w:w="1701" w:type="dxa"/>
            <w:tcBorders>
              <w:left w:val="single" w:sz="4" w:space="0" w:color="auto"/>
              <w:bottom w:val="single" w:sz="4" w:space="0" w:color="auto"/>
              <w:right w:val="single" w:sz="4" w:space="0" w:color="auto"/>
            </w:tcBorders>
            <w:vAlign w:val="center"/>
          </w:tcPr>
          <w:p w:rsidR="001168FB" w:rsidRPr="002E1A9E" w:rsidRDefault="001168FB" w:rsidP="00165188">
            <w:pPr>
              <w:pStyle w:val="ConsPlusCell"/>
              <w:shd w:val="clear" w:color="auto" w:fill="FFFFFF" w:themeFill="background1"/>
              <w:jc w:val="center"/>
              <w:rPr>
                <w:rFonts w:ascii="Times New Roman" w:hAnsi="Times New Roman" w:cs="Times New Roman"/>
                <w:sz w:val="18"/>
                <w:szCs w:val="24"/>
              </w:rPr>
            </w:pPr>
            <w:r w:rsidRPr="002E1A9E">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2E1A9E" w:rsidRDefault="001168FB" w:rsidP="00165188">
            <w:pPr>
              <w:pStyle w:val="ConsPlusCell"/>
              <w:shd w:val="clear" w:color="auto" w:fill="FFFFFF" w:themeFill="background1"/>
              <w:jc w:val="center"/>
              <w:rPr>
                <w:rFonts w:ascii="Times New Roman" w:hAnsi="Times New Roman" w:cs="Times New Roman"/>
                <w:sz w:val="18"/>
                <w:szCs w:val="24"/>
              </w:rPr>
            </w:pPr>
            <w:r w:rsidRPr="002E1A9E">
              <w:rPr>
                <w:rFonts w:ascii="Times New Roman" w:hAnsi="Times New Roman" w:cs="Times New Roman"/>
                <w:sz w:val="18"/>
                <w:szCs w:val="24"/>
              </w:rPr>
              <w:t>4</w:t>
            </w:r>
          </w:p>
        </w:tc>
        <w:tc>
          <w:tcPr>
            <w:tcW w:w="2268" w:type="dxa"/>
            <w:tcBorders>
              <w:left w:val="single" w:sz="4" w:space="0" w:color="auto"/>
              <w:bottom w:val="single" w:sz="4" w:space="0" w:color="auto"/>
              <w:right w:val="single" w:sz="4" w:space="0" w:color="auto"/>
            </w:tcBorders>
            <w:vAlign w:val="center"/>
          </w:tcPr>
          <w:p w:rsidR="001168FB" w:rsidRPr="002E1A9E" w:rsidRDefault="001168FB" w:rsidP="00165188">
            <w:pPr>
              <w:pStyle w:val="ConsPlusCell"/>
              <w:shd w:val="clear" w:color="auto" w:fill="FFFFFF" w:themeFill="background1"/>
              <w:jc w:val="center"/>
              <w:rPr>
                <w:rFonts w:ascii="Times New Roman" w:hAnsi="Times New Roman" w:cs="Times New Roman"/>
                <w:sz w:val="18"/>
                <w:szCs w:val="24"/>
              </w:rPr>
            </w:pPr>
            <w:bookmarkStart w:id="1" w:name="Par762"/>
            <w:bookmarkEnd w:id="1"/>
            <w:r w:rsidRPr="002E1A9E">
              <w:rPr>
                <w:rFonts w:ascii="Times New Roman" w:hAnsi="Times New Roman" w:cs="Times New Roman"/>
                <w:sz w:val="18"/>
                <w:szCs w:val="24"/>
              </w:rPr>
              <w:t>5</w:t>
            </w:r>
          </w:p>
        </w:tc>
      </w:tr>
      <w:tr w:rsidR="00DF4A05" w:rsidRPr="00EC3EC1" w:rsidTr="00393DBC">
        <w:trPr>
          <w:trHeight w:val="661"/>
          <w:tblCellSpacing w:w="5" w:type="nil"/>
        </w:trPr>
        <w:tc>
          <w:tcPr>
            <w:tcW w:w="14676" w:type="dxa"/>
            <w:gridSpan w:val="7"/>
            <w:tcBorders>
              <w:left w:val="single" w:sz="4" w:space="0" w:color="auto"/>
              <w:bottom w:val="single" w:sz="4" w:space="0" w:color="auto"/>
              <w:right w:val="single" w:sz="4" w:space="0" w:color="auto"/>
            </w:tcBorders>
            <w:vAlign w:val="center"/>
          </w:tcPr>
          <w:p w:rsidR="00DF4A05" w:rsidRDefault="00DF4A05" w:rsidP="00DF4A05">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 xml:space="preserve">Подпрограмма </w:t>
            </w:r>
            <w:r>
              <w:rPr>
                <w:rFonts w:ascii="Times New Roman" w:hAnsi="Times New Roman" w:cs="Times New Roman"/>
                <w:b/>
                <w:sz w:val="24"/>
                <w:szCs w:val="24"/>
              </w:rPr>
              <w:t xml:space="preserve">№1 </w:t>
            </w:r>
            <w:r w:rsidRPr="00EC3EC1">
              <w:rPr>
                <w:rFonts w:ascii="Times New Roman" w:hAnsi="Times New Roman" w:cs="Times New Roman"/>
                <w:b/>
                <w:sz w:val="24"/>
                <w:szCs w:val="24"/>
              </w:rPr>
              <w:t>«Повышение эффективности управления муниципальной собственностью городского поселения «Город Краснокаменск»</w:t>
            </w:r>
          </w:p>
        </w:tc>
      </w:tr>
      <w:tr w:rsidR="00DF4A05" w:rsidRPr="00EC3EC1" w:rsidTr="00393DBC">
        <w:trPr>
          <w:trHeight w:val="679"/>
          <w:tblCellSpacing w:w="5" w:type="nil"/>
        </w:trPr>
        <w:tc>
          <w:tcPr>
            <w:tcW w:w="459" w:type="dxa"/>
            <w:tcBorders>
              <w:top w:val="single" w:sz="4" w:space="0" w:color="auto"/>
              <w:left w:val="single" w:sz="4" w:space="0" w:color="auto"/>
              <w:bottom w:val="single" w:sz="4" w:space="0" w:color="auto"/>
              <w:right w:val="single" w:sz="4" w:space="0" w:color="auto"/>
            </w:tcBorders>
          </w:tcPr>
          <w:p w:rsidR="00DF4A05" w:rsidRDefault="00DF4A05" w:rsidP="00DF4A05">
            <w:pPr>
              <w:pStyle w:val="ConsPlusCell"/>
              <w:shd w:val="clear" w:color="auto" w:fill="FFFFFF" w:themeFill="background1"/>
              <w:ind w:left="142"/>
              <w:jc w:val="center"/>
              <w:rPr>
                <w:rFonts w:ascii="Times New Roman" w:hAnsi="Times New Roman" w:cs="Times New Roman"/>
                <w:sz w:val="24"/>
                <w:szCs w:val="24"/>
              </w:rPr>
            </w:pPr>
          </w:p>
          <w:p w:rsidR="00DF4A05" w:rsidRDefault="00DF4A05" w:rsidP="00DF4A05">
            <w:pPr>
              <w:pStyle w:val="ConsPlusCell"/>
              <w:shd w:val="clear" w:color="auto" w:fill="FFFFFF" w:themeFill="background1"/>
              <w:ind w:left="-41"/>
              <w:jc w:val="center"/>
              <w:rPr>
                <w:rFonts w:ascii="Times New Roman" w:hAnsi="Times New Roman" w:cs="Times New Roman"/>
                <w:sz w:val="24"/>
                <w:szCs w:val="24"/>
              </w:rPr>
            </w:pPr>
            <w:r>
              <w:rPr>
                <w:rFonts w:ascii="Times New Roman" w:hAnsi="Times New Roman" w:cs="Times New Roman"/>
                <w:sz w:val="24"/>
                <w:szCs w:val="24"/>
              </w:rPr>
              <w:t>1.</w:t>
            </w:r>
          </w:p>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p>
        </w:tc>
        <w:tc>
          <w:tcPr>
            <w:tcW w:w="4578" w:type="dxa"/>
            <w:gridSpan w:val="2"/>
            <w:tcBorders>
              <w:top w:val="single" w:sz="4" w:space="0" w:color="auto"/>
              <w:left w:val="single" w:sz="4" w:space="0" w:color="auto"/>
              <w:bottom w:val="single" w:sz="4" w:space="0" w:color="auto"/>
              <w:right w:val="single" w:sz="4" w:space="0" w:color="auto"/>
            </w:tcBorders>
          </w:tcPr>
          <w:p w:rsidR="00DF4A05" w:rsidRPr="00EC3EC1" w:rsidRDefault="00DF4A05" w:rsidP="00DF4A05">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 xml:space="preserve">Межевание земельных </w:t>
            </w:r>
            <w:r>
              <w:rPr>
                <w:rFonts w:ascii="Times New Roman" w:hAnsi="Times New Roman" w:cs="Times New Roman"/>
                <w:sz w:val="24"/>
                <w:szCs w:val="24"/>
              </w:rPr>
              <w:t xml:space="preserve">       </w:t>
            </w:r>
            <w:r w:rsidRPr="00EC3EC1">
              <w:rPr>
                <w:rFonts w:ascii="Times New Roman" w:hAnsi="Times New Roman" w:cs="Times New Roman"/>
                <w:sz w:val="24"/>
                <w:szCs w:val="24"/>
              </w:rPr>
              <w:t>участков для льготной категории граждан</w:t>
            </w:r>
          </w:p>
        </w:tc>
        <w:tc>
          <w:tcPr>
            <w:tcW w:w="1984"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2268"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r>
      <w:tr w:rsidR="00DF4A05" w:rsidRPr="00EC3EC1" w:rsidTr="00393DBC">
        <w:trPr>
          <w:trHeight w:val="582"/>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DF4A05" w:rsidRDefault="00DF4A05" w:rsidP="00DF4A05">
            <w:pPr>
              <w:pStyle w:val="ConsPlusCell"/>
              <w:shd w:val="clear" w:color="auto" w:fill="FFFFFF" w:themeFill="background1"/>
              <w:ind w:left="-41"/>
              <w:jc w:val="center"/>
              <w:rPr>
                <w:rFonts w:ascii="Times New Roman" w:hAnsi="Times New Roman" w:cs="Times New Roman"/>
                <w:sz w:val="24"/>
                <w:szCs w:val="24"/>
              </w:rPr>
            </w:pPr>
            <w:r w:rsidRPr="00DF4A05">
              <w:rPr>
                <w:rFonts w:ascii="Times New Roman" w:hAnsi="Times New Roman" w:cs="Times New Roman"/>
                <w:sz w:val="24"/>
                <w:szCs w:val="24"/>
              </w:rPr>
              <w:t>2.</w:t>
            </w:r>
          </w:p>
        </w:tc>
        <w:tc>
          <w:tcPr>
            <w:tcW w:w="4578" w:type="dxa"/>
            <w:gridSpan w:val="2"/>
            <w:tcBorders>
              <w:top w:val="single" w:sz="4" w:space="0" w:color="auto"/>
              <w:left w:val="single" w:sz="4" w:space="0" w:color="auto"/>
              <w:bottom w:val="single" w:sz="4" w:space="0" w:color="auto"/>
              <w:right w:val="single" w:sz="4" w:space="0" w:color="auto"/>
            </w:tcBorders>
          </w:tcPr>
          <w:p w:rsidR="00DF4A05" w:rsidRPr="00EC3EC1" w:rsidRDefault="00DF4A05" w:rsidP="00DF4A05">
            <w:pPr>
              <w:shd w:val="clear" w:color="auto" w:fill="FFFFFF" w:themeFill="background1"/>
            </w:pPr>
            <w:r w:rsidRPr="00EC3EC1">
              <w:t xml:space="preserve">Межевание земельных </w:t>
            </w:r>
            <w:r>
              <w:t xml:space="preserve"> </w:t>
            </w:r>
            <w:r w:rsidRPr="00EC3EC1">
              <w:t xml:space="preserve">участков под </w:t>
            </w:r>
            <w:r>
              <w:t xml:space="preserve"> </w:t>
            </w:r>
            <w:r w:rsidRPr="00EC3EC1">
              <w:t>жилищным фондом</w:t>
            </w:r>
          </w:p>
        </w:tc>
        <w:tc>
          <w:tcPr>
            <w:tcW w:w="1984"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w:t>
            </w:r>
            <w:r w:rsidRPr="00EC3EC1">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w:t>
            </w:r>
          </w:p>
        </w:tc>
      </w:tr>
      <w:tr w:rsidR="00DF4A05" w:rsidRPr="00EC3EC1" w:rsidTr="00393DBC">
        <w:trPr>
          <w:trHeight w:val="852"/>
          <w:tblCellSpacing w:w="5" w:type="nil"/>
        </w:trPr>
        <w:tc>
          <w:tcPr>
            <w:tcW w:w="459" w:type="dxa"/>
            <w:tcBorders>
              <w:top w:val="single" w:sz="4" w:space="0" w:color="auto"/>
              <w:left w:val="single" w:sz="4" w:space="0" w:color="auto"/>
              <w:bottom w:val="single" w:sz="4" w:space="0" w:color="auto"/>
              <w:right w:val="single" w:sz="4" w:space="0" w:color="auto"/>
            </w:tcBorders>
          </w:tcPr>
          <w:p w:rsidR="00DF4A05" w:rsidRDefault="00DF4A05" w:rsidP="00DF4A05">
            <w:pPr>
              <w:pStyle w:val="ConsPlusCell"/>
              <w:shd w:val="clear" w:color="auto" w:fill="FFFFFF" w:themeFill="background1"/>
              <w:ind w:left="-41"/>
              <w:jc w:val="center"/>
              <w:rPr>
                <w:rFonts w:ascii="Times New Roman" w:hAnsi="Times New Roman" w:cs="Times New Roman"/>
                <w:sz w:val="24"/>
                <w:szCs w:val="24"/>
              </w:rPr>
            </w:pPr>
          </w:p>
          <w:p w:rsidR="00DF4A05" w:rsidRDefault="00DF4A05" w:rsidP="00DF4A05">
            <w:pPr>
              <w:pStyle w:val="ConsPlusCell"/>
              <w:shd w:val="clear" w:color="auto" w:fill="FFFFFF" w:themeFill="background1"/>
              <w:ind w:left="-41"/>
              <w:jc w:val="center"/>
              <w:rPr>
                <w:rFonts w:ascii="Times New Roman" w:hAnsi="Times New Roman" w:cs="Times New Roman"/>
                <w:sz w:val="24"/>
                <w:szCs w:val="24"/>
              </w:rPr>
            </w:pPr>
            <w:r>
              <w:rPr>
                <w:rFonts w:ascii="Times New Roman" w:hAnsi="Times New Roman" w:cs="Times New Roman"/>
                <w:sz w:val="24"/>
                <w:szCs w:val="24"/>
              </w:rPr>
              <w:t>3.</w:t>
            </w:r>
          </w:p>
          <w:p w:rsidR="00DF4A05" w:rsidRPr="00EC3EC1" w:rsidRDefault="00DF4A05" w:rsidP="00DF4A05">
            <w:pPr>
              <w:pStyle w:val="ConsPlusCell"/>
              <w:shd w:val="clear" w:color="auto" w:fill="FFFFFF" w:themeFill="background1"/>
              <w:ind w:left="-41"/>
              <w:jc w:val="center"/>
              <w:rPr>
                <w:rFonts w:ascii="Times New Roman" w:hAnsi="Times New Roman" w:cs="Times New Roman"/>
                <w:sz w:val="24"/>
                <w:szCs w:val="24"/>
              </w:rPr>
            </w:pPr>
          </w:p>
        </w:tc>
        <w:tc>
          <w:tcPr>
            <w:tcW w:w="4578" w:type="dxa"/>
            <w:gridSpan w:val="2"/>
            <w:tcBorders>
              <w:top w:val="single" w:sz="4" w:space="0" w:color="auto"/>
              <w:left w:val="single" w:sz="4" w:space="0" w:color="auto"/>
              <w:bottom w:val="single" w:sz="4" w:space="0" w:color="auto"/>
              <w:right w:val="single" w:sz="4" w:space="0" w:color="auto"/>
            </w:tcBorders>
          </w:tcPr>
          <w:p w:rsidR="00DF4A05" w:rsidRDefault="00DF4A05" w:rsidP="00DF4A05">
            <w:pPr>
              <w:pStyle w:val="ConsPlusCell"/>
              <w:shd w:val="clear" w:color="auto" w:fill="FFFFFF" w:themeFill="background1"/>
              <w:tabs>
                <w:tab w:val="left" w:pos="100"/>
              </w:tabs>
              <w:rPr>
                <w:rFonts w:ascii="Times New Roman" w:hAnsi="Times New Roman" w:cs="Times New Roman"/>
                <w:sz w:val="24"/>
                <w:szCs w:val="24"/>
              </w:rPr>
            </w:pPr>
            <w:r w:rsidRPr="00EC3EC1">
              <w:rPr>
                <w:rFonts w:ascii="Times New Roman" w:hAnsi="Times New Roman" w:cs="Times New Roman"/>
                <w:sz w:val="24"/>
                <w:szCs w:val="24"/>
              </w:rPr>
              <w:t xml:space="preserve"> Межевание земельных </w:t>
            </w:r>
            <w:r>
              <w:rPr>
                <w:rFonts w:ascii="Times New Roman" w:hAnsi="Times New Roman" w:cs="Times New Roman"/>
                <w:sz w:val="24"/>
                <w:szCs w:val="24"/>
              </w:rPr>
              <w:t xml:space="preserve">  </w:t>
            </w:r>
          </w:p>
          <w:p w:rsidR="00DF4A05" w:rsidRPr="00EC3EC1" w:rsidRDefault="00DF4A05" w:rsidP="00DF4A05">
            <w:pPr>
              <w:pStyle w:val="ConsPlusCell"/>
              <w:shd w:val="clear" w:color="auto" w:fill="FFFFFF" w:themeFill="background1"/>
              <w:tabs>
                <w:tab w:val="left" w:pos="67"/>
              </w:tabs>
              <w:rPr>
                <w:rFonts w:ascii="Times New Roman" w:hAnsi="Times New Roman" w:cs="Times New Roman"/>
                <w:sz w:val="24"/>
                <w:szCs w:val="24"/>
              </w:rPr>
            </w:pPr>
            <w:r w:rsidRPr="00EC3EC1">
              <w:rPr>
                <w:rFonts w:ascii="Times New Roman" w:hAnsi="Times New Roman" w:cs="Times New Roman"/>
                <w:sz w:val="24"/>
                <w:szCs w:val="24"/>
              </w:rPr>
              <w:t xml:space="preserve">участков под </w:t>
            </w:r>
            <w:r>
              <w:rPr>
                <w:rFonts w:ascii="Times New Roman" w:hAnsi="Times New Roman" w:cs="Times New Roman"/>
                <w:sz w:val="24"/>
                <w:szCs w:val="24"/>
              </w:rPr>
              <w:t xml:space="preserve">    </w:t>
            </w:r>
            <w:r w:rsidRPr="00EC3EC1">
              <w:rPr>
                <w:rFonts w:ascii="Times New Roman" w:hAnsi="Times New Roman" w:cs="Times New Roman"/>
                <w:sz w:val="24"/>
                <w:szCs w:val="24"/>
              </w:rPr>
              <w:t xml:space="preserve">автодорогами и др. </w:t>
            </w:r>
            <w:r>
              <w:rPr>
                <w:rFonts w:ascii="Times New Roman" w:hAnsi="Times New Roman" w:cs="Times New Roman"/>
                <w:sz w:val="24"/>
                <w:szCs w:val="24"/>
              </w:rPr>
              <w:t xml:space="preserve">  </w:t>
            </w:r>
            <w:r w:rsidRPr="00EC3EC1">
              <w:rPr>
                <w:rFonts w:ascii="Times New Roman" w:hAnsi="Times New Roman" w:cs="Times New Roman"/>
                <w:sz w:val="24"/>
                <w:szCs w:val="24"/>
              </w:rPr>
              <w:t>объектами</w:t>
            </w:r>
          </w:p>
        </w:tc>
        <w:tc>
          <w:tcPr>
            <w:tcW w:w="1984"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63,6</w:t>
            </w:r>
          </w:p>
        </w:tc>
        <w:tc>
          <w:tcPr>
            <w:tcW w:w="1701"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63,6</w:t>
            </w:r>
          </w:p>
        </w:tc>
        <w:tc>
          <w:tcPr>
            <w:tcW w:w="3686"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63,6</w:t>
            </w:r>
          </w:p>
        </w:tc>
      </w:tr>
      <w:tr w:rsidR="00DF4A05" w:rsidRPr="00EC3EC1" w:rsidTr="00393DBC">
        <w:trPr>
          <w:trHeight w:val="882"/>
          <w:tblCellSpacing w:w="5" w:type="nil"/>
        </w:trPr>
        <w:tc>
          <w:tcPr>
            <w:tcW w:w="459" w:type="dxa"/>
            <w:tcBorders>
              <w:top w:val="single" w:sz="4" w:space="0" w:color="auto"/>
              <w:left w:val="single" w:sz="4" w:space="0" w:color="auto"/>
              <w:bottom w:val="single" w:sz="4" w:space="0" w:color="auto"/>
              <w:right w:val="single" w:sz="4" w:space="0" w:color="auto"/>
            </w:tcBorders>
          </w:tcPr>
          <w:p w:rsidR="00DF4A05" w:rsidRDefault="00DF4A05" w:rsidP="00DF4A05">
            <w:pPr>
              <w:pStyle w:val="ConsPlusCell"/>
              <w:shd w:val="clear" w:color="auto" w:fill="FFFFFF" w:themeFill="background1"/>
              <w:ind w:left="142"/>
              <w:jc w:val="center"/>
              <w:rPr>
                <w:rFonts w:ascii="Times New Roman" w:hAnsi="Times New Roman" w:cs="Times New Roman"/>
                <w:sz w:val="24"/>
                <w:szCs w:val="24"/>
              </w:rPr>
            </w:pPr>
          </w:p>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w:t>
            </w:r>
          </w:p>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p>
        </w:tc>
        <w:tc>
          <w:tcPr>
            <w:tcW w:w="4578" w:type="dxa"/>
            <w:gridSpan w:val="2"/>
            <w:tcBorders>
              <w:top w:val="single" w:sz="4" w:space="0" w:color="auto"/>
              <w:left w:val="single" w:sz="4" w:space="0" w:color="auto"/>
              <w:bottom w:val="single" w:sz="4" w:space="0" w:color="auto"/>
              <w:right w:val="single" w:sz="4" w:space="0" w:color="auto"/>
            </w:tcBorders>
          </w:tcPr>
          <w:p w:rsidR="00DF4A05" w:rsidRDefault="00DF4A05" w:rsidP="00DF4A05">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 xml:space="preserve">Инвентаризация и паспортизация объектов </w:t>
            </w:r>
            <w:r>
              <w:rPr>
                <w:rFonts w:ascii="Times New Roman" w:hAnsi="Times New Roman" w:cs="Times New Roman"/>
                <w:sz w:val="24"/>
                <w:szCs w:val="24"/>
              </w:rPr>
              <w:t xml:space="preserve"> </w:t>
            </w:r>
          </w:p>
          <w:p w:rsidR="00DF4A05" w:rsidRPr="00EC3EC1" w:rsidRDefault="00DF4A05" w:rsidP="00DF4A05">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жилищного фонда</w:t>
            </w:r>
            <w:r>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165188">
            <w:pPr>
              <w:shd w:val="clear" w:color="auto" w:fill="FFFFFF" w:themeFill="background1"/>
              <w:jc w:val="center"/>
            </w:pPr>
            <w:r>
              <w:t>0</w:t>
            </w:r>
            <w:r w:rsidRPr="00EC3EC1">
              <w:t>%</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w:t>
            </w:r>
          </w:p>
        </w:tc>
      </w:tr>
      <w:tr w:rsidR="00DF4A05" w:rsidRPr="00EC3EC1" w:rsidTr="00393DBC">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w:t>
            </w:r>
          </w:p>
        </w:tc>
        <w:tc>
          <w:tcPr>
            <w:tcW w:w="4578" w:type="dxa"/>
            <w:gridSpan w:val="2"/>
            <w:tcBorders>
              <w:top w:val="single" w:sz="4" w:space="0" w:color="auto"/>
              <w:left w:val="single" w:sz="4" w:space="0" w:color="auto"/>
              <w:bottom w:val="single" w:sz="4" w:space="0" w:color="auto"/>
              <w:right w:val="single" w:sz="4" w:space="0" w:color="auto"/>
            </w:tcBorders>
          </w:tcPr>
          <w:p w:rsidR="00DF4A05" w:rsidRPr="00EC3EC1" w:rsidRDefault="00DF4A05" w:rsidP="00DF4A05">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 xml:space="preserve"> Инвентаризация и </w:t>
            </w:r>
            <w:r>
              <w:rPr>
                <w:rFonts w:ascii="Times New Roman" w:hAnsi="Times New Roman" w:cs="Times New Roman"/>
                <w:sz w:val="24"/>
                <w:szCs w:val="24"/>
              </w:rPr>
              <w:t xml:space="preserve"> </w:t>
            </w:r>
            <w:r w:rsidRPr="00EC3EC1">
              <w:rPr>
                <w:rFonts w:ascii="Times New Roman" w:hAnsi="Times New Roman" w:cs="Times New Roman"/>
                <w:sz w:val="24"/>
                <w:szCs w:val="24"/>
              </w:rPr>
              <w:t xml:space="preserve">паспортизация </w:t>
            </w:r>
            <w:r>
              <w:rPr>
                <w:rFonts w:ascii="Times New Roman" w:hAnsi="Times New Roman" w:cs="Times New Roman"/>
                <w:sz w:val="24"/>
                <w:szCs w:val="24"/>
              </w:rPr>
              <w:t xml:space="preserve"> </w:t>
            </w:r>
            <w:r w:rsidRPr="00EC3EC1">
              <w:rPr>
                <w:rFonts w:ascii="Times New Roman" w:hAnsi="Times New Roman" w:cs="Times New Roman"/>
                <w:sz w:val="24"/>
                <w:szCs w:val="24"/>
              </w:rPr>
              <w:t>объектов МИ</w:t>
            </w:r>
          </w:p>
        </w:tc>
        <w:tc>
          <w:tcPr>
            <w:tcW w:w="1984"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175,1</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175,1</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165188">
            <w:pPr>
              <w:shd w:val="clear" w:color="auto" w:fill="FFFFFF" w:themeFill="background1"/>
              <w:jc w:val="center"/>
            </w:pPr>
            <w:r w:rsidRPr="00EC3EC1">
              <w:t>100%</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175,1</w:t>
            </w:r>
          </w:p>
        </w:tc>
      </w:tr>
      <w:tr w:rsidR="00DF4A05" w:rsidRPr="00EC3EC1" w:rsidTr="00393DBC">
        <w:trPr>
          <w:trHeight w:val="564"/>
          <w:tblCellSpacing w:w="5" w:type="nil"/>
        </w:trPr>
        <w:tc>
          <w:tcPr>
            <w:tcW w:w="5037" w:type="dxa"/>
            <w:gridSpan w:val="3"/>
            <w:tcBorders>
              <w:top w:val="single" w:sz="4" w:space="0" w:color="auto"/>
              <w:left w:val="single" w:sz="4" w:space="0" w:color="auto"/>
              <w:bottom w:val="single" w:sz="4" w:space="0" w:color="auto"/>
              <w:right w:val="single" w:sz="4" w:space="0" w:color="auto"/>
            </w:tcBorders>
            <w:vAlign w:val="center"/>
          </w:tcPr>
          <w:p w:rsidR="00DF4A05" w:rsidRPr="00DF4A05" w:rsidRDefault="00DF4A05" w:rsidP="00DF4A05">
            <w:pPr>
              <w:pStyle w:val="ConsPlusCell"/>
              <w:shd w:val="clear" w:color="auto" w:fill="FFFFFF" w:themeFill="background1"/>
              <w:jc w:val="right"/>
              <w:rPr>
                <w:rFonts w:ascii="Times New Roman" w:hAnsi="Times New Roman" w:cs="Times New Roman"/>
                <w:sz w:val="24"/>
                <w:szCs w:val="24"/>
              </w:rPr>
            </w:pPr>
            <w:r w:rsidRPr="00DF4A05">
              <w:rPr>
                <w:rFonts w:ascii="Times New Roman" w:hAnsi="Times New Roman" w:cs="Times New Roman"/>
                <w:b/>
                <w:i/>
                <w:sz w:val="24"/>
                <w:szCs w:val="24"/>
              </w:rPr>
              <w:lastRenderedPageBreak/>
              <w:t>Итого по подпрограмме №1:</w:t>
            </w:r>
          </w:p>
        </w:tc>
        <w:tc>
          <w:tcPr>
            <w:tcW w:w="1984" w:type="dxa"/>
            <w:tcBorders>
              <w:top w:val="single" w:sz="4" w:space="0" w:color="auto"/>
              <w:left w:val="single" w:sz="4" w:space="0" w:color="auto"/>
              <w:bottom w:val="single" w:sz="4" w:space="0" w:color="auto"/>
              <w:right w:val="single" w:sz="4" w:space="0" w:color="auto"/>
            </w:tcBorders>
            <w:vAlign w:val="center"/>
          </w:tcPr>
          <w:p w:rsidR="00DF4A05" w:rsidRPr="00DF4A05" w:rsidRDefault="00DF4A05" w:rsidP="00165188">
            <w:pPr>
              <w:pStyle w:val="ConsPlusCell"/>
              <w:shd w:val="clear" w:color="auto" w:fill="FFFFFF" w:themeFill="background1"/>
              <w:jc w:val="center"/>
              <w:rPr>
                <w:rFonts w:ascii="Times New Roman" w:hAnsi="Times New Roman" w:cs="Times New Roman"/>
                <w:b/>
                <w:i/>
                <w:sz w:val="24"/>
                <w:szCs w:val="24"/>
              </w:rPr>
            </w:pPr>
            <w:r w:rsidRPr="00DF4A05">
              <w:rPr>
                <w:rFonts w:ascii="Times New Roman" w:hAnsi="Times New Roman" w:cs="Times New Roman"/>
                <w:b/>
                <w:i/>
                <w:sz w:val="24"/>
                <w:szCs w:val="24"/>
              </w:rPr>
              <w:t>238,7</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DF4A05" w:rsidRDefault="00DF4A05" w:rsidP="00165188">
            <w:pPr>
              <w:pStyle w:val="ConsPlusCell"/>
              <w:shd w:val="clear" w:color="auto" w:fill="FFFFFF" w:themeFill="background1"/>
              <w:jc w:val="center"/>
              <w:rPr>
                <w:rFonts w:ascii="Times New Roman" w:hAnsi="Times New Roman" w:cs="Times New Roman"/>
                <w:b/>
                <w:i/>
                <w:sz w:val="24"/>
                <w:szCs w:val="24"/>
              </w:rPr>
            </w:pPr>
            <w:r w:rsidRPr="00DF4A05">
              <w:rPr>
                <w:rFonts w:ascii="Times New Roman" w:hAnsi="Times New Roman" w:cs="Times New Roman"/>
                <w:b/>
                <w:i/>
                <w:sz w:val="24"/>
                <w:szCs w:val="24"/>
              </w:rPr>
              <w:t>238,7</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DF4A05" w:rsidRDefault="00DF4A05" w:rsidP="00165188">
            <w:pPr>
              <w:pStyle w:val="ConsPlusCell"/>
              <w:shd w:val="clear" w:color="auto" w:fill="FFFFFF" w:themeFill="background1"/>
              <w:jc w:val="center"/>
              <w:rPr>
                <w:rFonts w:ascii="Times New Roman" w:hAnsi="Times New Roman" w:cs="Times New Roman"/>
                <w:b/>
                <w:i/>
                <w:sz w:val="24"/>
                <w:szCs w:val="24"/>
              </w:rPr>
            </w:pPr>
            <w:r w:rsidRPr="00DF4A05">
              <w:rPr>
                <w:rFonts w:ascii="Times New Roman" w:hAnsi="Times New Roman" w:cs="Times New Roman"/>
                <w:b/>
                <w:i/>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DF4A05" w:rsidRDefault="00DF4A05" w:rsidP="00165188">
            <w:pPr>
              <w:pStyle w:val="ConsPlusCell"/>
              <w:shd w:val="clear" w:color="auto" w:fill="FFFFFF" w:themeFill="background1"/>
              <w:jc w:val="center"/>
              <w:rPr>
                <w:rFonts w:ascii="Times New Roman" w:hAnsi="Times New Roman" w:cs="Times New Roman"/>
                <w:b/>
                <w:i/>
                <w:sz w:val="24"/>
                <w:szCs w:val="24"/>
              </w:rPr>
            </w:pPr>
            <w:r w:rsidRPr="00DF4A05">
              <w:rPr>
                <w:rFonts w:ascii="Times New Roman" w:hAnsi="Times New Roman" w:cs="Times New Roman"/>
                <w:b/>
                <w:i/>
                <w:sz w:val="24"/>
                <w:szCs w:val="24"/>
              </w:rPr>
              <w:t>238,7</w:t>
            </w:r>
          </w:p>
        </w:tc>
      </w:tr>
      <w:tr w:rsidR="00DF4A05" w:rsidRPr="00EC3EC1" w:rsidTr="00393DBC">
        <w:trPr>
          <w:trHeight w:val="475"/>
          <w:tblCellSpacing w:w="5" w:type="nil"/>
        </w:trPr>
        <w:tc>
          <w:tcPr>
            <w:tcW w:w="14676" w:type="dxa"/>
            <w:gridSpan w:val="7"/>
            <w:tcBorders>
              <w:top w:val="single" w:sz="4" w:space="0" w:color="auto"/>
              <w:left w:val="single" w:sz="4" w:space="0" w:color="auto"/>
              <w:bottom w:val="single" w:sz="4" w:space="0" w:color="auto"/>
              <w:right w:val="single" w:sz="4" w:space="0" w:color="auto"/>
            </w:tcBorders>
            <w:vAlign w:val="center"/>
          </w:tcPr>
          <w:p w:rsidR="00DF4A05" w:rsidRDefault="00DF4A05" w:rsidP="00DF4A05">
            <w:pPr>
              <w:pStyle w:val="ConsPlusCell"/>
              <w:shd w:val="clear" w:color="auto" w:fill="FFFFFF" w:themeFill="background1"/>
              <w:ind w:right="-75"/>
              <w:jc w:val="center"/>
              <w:rPr>
                <w:rFonts w:ascii="Times New Roman" w:hAnsi="Times New Roman" w:cs="Times New Roman"/>
                <w:b/>
                <w:sz w:val="24"/>
                <w:szCs w:val="24"/>
              </w:rPr>
            </w:pPr>
            <w:r w:rsidRPr="00EC3EC1">
              <w:rPr>
                <w:rFonts w:ascii="Times New Roman" w:hAnsi="Times New Roman" w:cs="Times New Roman"/>
                <w:b/>
                <w:sz w:val="24"/>
                <w:szCs w:val="24"/>
              </w:rPr>
              <w:t xml:space="preserve">Подпрограмма </w:t>
            </w:r>
            <w:r>
              <w:rPr>
                <w:rFonts w:ascii="Times New Roman" w:hAnsi="Times New Roman" w:cs="Times New Roman"/>
                <w:b/>
                <w:sz w:val="24"/>
                <w:szCs w:val="24"/>
              </w:rPr>
              <w:t xml:space="preserve">№2 </w:t>
            </w:r>
            <w:r w:rsidRPr="00EC3EC1">
              <w:rPr>
                <w:rFonts w:ascii="Times New Roman" w:hAnsi="Times New Roman" w:cs="Times New Roman"/>
                <w:b/>
                <w:sz w:val="24"/>
                <w:szCs w:val="24"/>
              </w:rPr>
              <w:t>«Обеспечивающая деятельность»</w:t>
            </w:r>
          </w:p>
        </w:tc>
      </w:tr>
      <w:tr w:rsidR="00DF4A05" w:rsidRPr="00EC3EC1" w:rsidTr="00393DBC">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w:t>
            </w: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Оценочная деятельность</w:t>
            </w:r>
          </w:p>
        </w:tc>
        <w:tc>
          <w:tcPr>
            <w:tcW w:w="1984"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75,7</w:t>
            </w:r>
          </w:p>
        </w:tc>
        <w:tc>
          <w:tcPr>
            <w:tcW w:w="1701"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75,7</w:t>
            </w:r>
          </w:p>
        </w:tc>
        <w:tc>
          <w:tcPr>
            <w:tcW w:w="3686"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75,7</w:t>
            </w:r>
          </w:p>
        </w:tc>
      </w:tr>
      <w:tr w:rsidR="00DF4A05" w:rsidRPr="00EC3EC1" w:rsidTr="00393DBC">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w:t>
            </w: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 xml:space="preserve">Содержание  муниципальной </w:t>
            </w:r>
            <w:r>
              <w:rPr>
                <w:rFonts w:ascii="Times New Roman" w:hAnsi="Times New Roman" w:cs="Times New Roman"/>
                <w:sz w:val="24"/>
                <w:szCs w:val="24"/>
              </w:rPr>
              <w:t xml:space="preserve">  </w:t>
            </w:r>
            <w:r w:rsidRPr="00EC3EC1">
              <w:rPr>
                <w:rFonts w:ascii="Times New Roman" w:hAnsi="Times New Roman" w:cs="Times New Roman"/>
                <w:sz w:val="24"/>
                <w:szCs w:val="24"/>
              </w:rPr>
              <w:t>собственности, в т.</w:t>
            </w:r>
            <w:r>
              <w:rPr>
                <w:rFonts w:ascii="Times New Roman" w:hAnsi="Times New Roman" w:cs="Times New Roman"/>
                <w:sz w:val="24"/>
                <w:szCs w:val="24"/>
              </w:rPr>
              <w:t xml:space="preserve"> </w:t>
            </w:r>
            <w:r w:rsidRPr="00EC3EC1">
              <w:rPr>
                <w:rFonts w:ascii="Times New Roman" w:hAnsi="Times New Roman" w:cs="Times New Roman"/>
                <w:sz w:val="24"/>
                <w:szCs w:val="24"/>
              </w:rPr>
              <w:t>числе:</w:t>
            </w:r>
          </w:p>
        </w:tc>
        <w:tc>
          <w:tcPr>
            <w:tcW w:w="1984"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2 451,4</w:t>
            </w:r>
          </w:p>
        </w:tc>
        <w:tc>
          <w:tcPr>
            <w:tcW w:w="1701" w:type="dxa"/>
            <w:tcBorders>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2 324,4</w:t>
            </w:r>
          </w:p>
        </w:tc>
        <w:tc>
          <w:tcPr>
            <w:tcW w:w="3686" w:type="dxa"/>
            <w:tcBorders>
              <w:left w:val="single" w:sz="4" w:space="0" w:color="auto"/>
              <w:bottom w:val="single" w:sz="4" w:space="0" w:color="auto"/>
              <w:right w:val="single" w:sz="4" w:space="0" w:color="auto"/>
            </w:tcBorders>
            <w:vAlign w:val="center"/>
          </w:tcPr>
          <w:p w:rsidR="00DF4A05" w:rsidRPr="00EC3EC1" w:rsidRDefault="00DF4A05" w:rsidP="00165188">
            <w:pPr>
              <w:shd w:val="clear" w:color="auto" w:fill="FFFFFF" w:themeFill="background1"/>
              <w:jc w:val="center"/>
            </w:pPr>
            <w:r>
              <w:t>95</w:t>
            </w:r>
            <w:r w:rsidRPr="00EC3EC1">
              <w:t>%</w:t>
            </w:r>
          </w:p>
        </w:tc>
        <w:tc>
          <w:tcPr>
            <w:tcW w:w="2268" w:type="dxa"/>
            <w:tcBorders>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2 324,4</w:t>
            </w:r>
          </w:p>
        </w:tc>
      </w:tr>
      <w:tr w:rsidR="00DF4A05" w:rsidRPr="00EC3EC1" w:rsidTr="00393DBC">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w:t>
            </w: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 xml:space="preserve">Программное  </w:t>
            </w:r>
            <w:r>
              <w:rPr>
                <w:rFonts w:ascii="Times New Roman" w:hAnsi="Times New Roman" w:cs="Times New Roman"/>
                <w:sz w:val="24"/>
                <w:szCs w:val="24"/>
              </w:rPr>
              <w:t>о</w:t>
            </w:r>
            <w:r w:rsidRPr="00EC3EC1">
              <w:rPr>
                <w:rFonts w:ascii="Times New Roman" w:hAnsi="Times New Roman" w:cs="Times New Roman"/>
                <w:sz w:val="24"/>
                <w:szCs w:val="24"/>
              </w:rPr>
              <w:t>беспечение,</w:t>
            </w:r>
            <w:r>
              <w:rPr>
                <w:rFonts w:ascii="Times New Roman" w:hAnsi="Times New Roman" w:cs="Times New Roman"/>
                <w:sz w:val="24"/>
                <w:szCs w:val="24"/>
              </w:rPr>
              <w:t xml:space="preserve"> </w:t>
            </w:r>
            <w:r w:rsidRPr="00EC3EC1">
              <w:rPr>
                <w:rFonts w:ascii="Times New Roman" w:hAnsi="Times New Roman" w:cs="Times New Roman"/>
                <w:sz w:val="24"/>
                <w:szCs w:val="24"/>
              </w:rPr>
              <w:t>в т.ч. «</w:t>
            </w:r>
            <w:r w:rsidRPr="00EC3EC1">
              <w:rPr>
                <w:rFonts w:ascii="Times New Roman" w:hAnsi="Times New Roman" w:cs="Times New Roman"/>
                <w:sz w:val="24"/>
                <w:szCs w:val="24"/>
                <w:lang w:val="en-US"/>
              </w:rPr>
              <w:t>SAUMI</w:t>
            </w:r>
            <w:r w:rsidRPr="00EC3EC1">
              <w:rPr>
                <w:rFonts w:ascii="Times New Roman" w:hAnsi="Times New Roman" w:cs="Times New Roman"/>
                <w:sz w:val="24"/>
                <w:szCs w:val="24"/>
              </w:rPr>
              <w:t>»</w:t>
            </w:r>
          </w:p>
        </w:tc>
        <w:tc>
          <w:tcPr>
            <w:tcW w:w="1984"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193,8</w:t>
            </w:r>
          </w:p>
        </w:tc>
        <w:tc>
          <w:tcPr>
            <w:tcW w:w="1701"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193,8</w:t>
            </w:r>
          </w:p>
        </w:tc>
        <w:tc>
          <w:tcPr>
            <w:tcW w:w="3686"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193,8</w:t>
            </w:r>
          </w:p>
        </w:tc>
      </w:tr>
      <w:tr w:rsidR="00DF4A05" w:rsidRPr="00EC3EC1" w:rsidTr="00393DBC">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w:t>
            </w: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Ремонт (капитальный)</w:t>
            </w:r>
            <w:r>
              <w:rPr>
                <w:rFonts w:ascii="Times New Roman" w:hAnsi="Times New Roman" w:cs="Times New Roman"/>
                <w:sz w:val="24"/>
                <w:szCs w:val="24"/>
              </w:rPr>
              <w:t xml:space="preserve"> </w:t>
            </w:r>
            <w:r w:rsidRPr="00EC3EC1">
              <w:rPr>
                <w:rFonts w:ascii="Times New Roman" w:hAnsi="Times New Roman" w:cs="Times New Roman"/>
                <w:sz w:val="24"/>
                <w:szCs w:val="24"/>
              </w:rPr>
              <w:t>муниципального жилого,</w:t>
            </w:r>
            <w:r>
              <w:rPr>
                <w:rFonts w:ascii="Times New Roman" w:hAnsi="Times New Roman" w:cs="Times New Roman"/>
                <w:sz w:val="24"/>
                <w:szCs w:val="24"/>
              </w:rPr>
              <w:t xml:space="preserve"> </w:t>
            </w:r>
            <w:r w:rsidRPr="00EC3EC1">
              <w:rPr>
                <w:rFonts w:ascii="Times New Roman" w:hAnsi="Times New Roman" w:cs="Times New Roman"/>
                <w:sz w:val="24"/>
                <w:szCs w:val="24"/>
              </w:rPr>
              <w:t>нежилого</w:t>
            </w:r>
            <w:r>
              <w:rPr>
                <w:rFonts w:ascii="Times New Roman" w:hAnsi="Times New Roman" w:cs="Times New Roman"/>
                <w:sz w:val="24"/>
                <w:szCs w:val="24"/>
              </w:rPr>
              <w:t xml:space="preserve"> </w:t>
            </w:r>
            <w:r w:rsidRPr="00EC3EC1">
              <w:rPr>
                <w:rFonts w:ascii="Times New Roman" w:hAnsi="Times New Roman" w:cs="Times New Roman"/>
                <w:sz w:val="24"/>
                <w:szCs w:val="24"/>
              </w:rPr>
              <w:t>фонда</w:t>
            </w:r>
          </w:p>
        </w:tc>
        <w:tc>
          <w:tcPr>
            <w:tcW w:w="1984"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305,5</w:t>
            </w:r>
          </w:p>
        </w:tc>
        <w:tc>
          <w:tcPr>
            <w:tcW w:w="1701"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305,5</w:t>
            </w:r>
          </w:p>
        </w:tc>
        <w:tc>
          <w:tcPr>
            <w:tcW w:w="3686"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305,5</w:t>
            </w:r>
          </w:p>
        </w:tc>
      </w:tr>
      <w:tr w:rsidR="00DF4A05" w:rsidRPr="00EC3EC1" w:rsidTr="00393DBC">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bottom"/>
          </w:tcPr>
          <w:p w:rsidR="00DF4A05" w:rsidRDefault="00DF4A05" w:rsidP="00DF4A05">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w:t>
            </w:r>
          </w:p>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Охрана муниципального</w:t>
            </w:r>
            <w:r>
              <w:rPr>
                <w:rFonts w:ascii="Times New Roman" w:hAnsi="Times New Roman" w:cs="Times New Roman"/>
                <w:sz w:val="24"/>
                <w:szCs w:val="24"/>
              </w:rPr>
              <w:t xml:space="preserve"> </w:t>
            </w:r>
            <w:r w:rsidRPr="00EC3EC1">
              <w:rPr>
                <w:rFonts w:ascii="Times New Roman" w:hAnsi="Times New Roman" w:cs="Times New Roman"/>
                <w:sz w:val="24"/>
                <w:szCs w:val="24"/>
              </w:rPr>
              <w:t>имущества</w:t>
            </w:r>
          </w:p>
        </w:tc>
        <w:tc>
          <w:tcPr>
            <w:tcW w:w="1984"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808,2</w:t>
            </w:r>
          </w:p>
        </w:tc>
        <w:tc>
          <w:tcPr>
            <w:tcW w:w="1701"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808,2</w:t>
            </w:r>
          </w:p>
        </w:tc>
        <w:tc>
          <w:tcPr>
            <w:tcW w:w="3686"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808,2</w:t>
            </w:r>
          </w:p>
        </w:tc>
      </w:tr>
      <w:tr w:rsidR="00DF4A05" w:rsidRPr="00EC3EC1" w:rsidTr="00393DBC">
        <w:trPr>
          <w:trHeight w:val="458"/>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w:t>
            </w: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EC3EC1" w:rsidRDefault="00DF4A05" w:rsidP="00DF4A05">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Уплата налогов</w:t>
            </w:r>
          </w:p>
        </w:tc>
        <w:tc>
          <w:tcPr>
            <w:tcW w:w="1984"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1 143,9</w:t>
            </w:r>
          </w:p>
        </w:tc>
        <w:tc>
          <w:tcPr>
            <w:tcW w:w="1701"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1 016,9</w:t>
            </w:r>
          </w:p>
        </w:tc>
        <w:tc>
          <w:tcPr>
            <w:tcW w:w="3686" w:type="dxa"/>
            <w:tcBorders>
              <w:left w:val="single" w:sz="4" w:space="0" w:color="auto"/>
              <w:bottom w:val="single" w:sz="4" w:space="0" w:color="auto"/>
              <w:right w:val="single" w:sz="4" w:space="0" w:color="auto"/>
            </w:tcBorders>
            <w:vAlign w:val="center"/>
          </w:tcPr>
          <w:p w:rsidR="00DF4A05" w:rsidRPr="00EC3EC1" w:rsidRDefault="00DF4A05" w:rsidP="00165188">
            <w:pPr>
              <w:shd w:val="clear" w:color="auto" w:fill="FFFFFF" w:themeFill="background1"/>
              <w:jc w:val="center"/>
            </w:pPr>
            <w:r>
              <w:t>88,9</w:t>
            </w:r>
            <w:r w:rsidRPr="00EC3EC1">
              <w:t>%</w:t>
            </w:r>
          </w:p>
        </w:tc>
        <w:tc>
          <w:tcPr>
            <w:tcW w:w="2268" w:type="dxa"/>
            <w:tcBorders>
              <w:left w:val="single" w:sz="4" w:space="0" w:color="auto"/>
              <w:bottom w:val="single" w:sz="4" w:space="0" w:color="auto"/>
              <w:right w:val="single" w:sz="4" w:space="0" w:color="auto"/>
            </w:tcBorders>
            <w:vAlign w:val="center"/>
          </w:tcPr>
          <w:p w:rsidR="00DF4A05" w:rsidRPr="00EC3EC1" w:rsidRDefault="00DF4A05"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1 016,9</w:t>
            </w:r>
          </w:p>
        </w:tc>
      </w:tr>
      <w:tr w:rsidR="00DF4A05" w:rsidRPr="00EC3EC1" w:rsidTr="00393DBC">
        <w:trPr>
          <w:trHeight w:val="564"/>
          <w:tblCellSpacing w:w="5" w:type="nil"/>
        </w:trPr>
        <w:tc>
          <w:tcPr>
            <w:tcW w:w="5037" w:type="dxa"/>
            <w:gridSpan w:val="3"/>
            <w:tcBorders>
              <w:top w:val="single" w:sz="4" w:space="0" w:color="auto"/>
              <w:left w:val="single" w:sz="4" w:space="0" w:color="auto"/>
              <w:bottom w:val="single" w:sz="4" w:space="0" w:color="auto"/>
              <w:right w:val="single" w:sz="4" w:space="0" w:color="auto"/>
            </w:tcBorders>
            <w:vAlign w:val="center"/>
          </w:tcPr>
          <w:p w:rsidR="00DF4A05" w:rsidRDefault="00DF4A05" w:rsidP="00DF4A05">
            <w:pPr>
              <w:pStyle w:val="ConsPlusCell"/>
              <w:shd w:val="clear" w:color="auto" w:fill="FFFFFF" w:themeFill="background1"/>
              <w:jc w:val="right"/>
              <w:rPr>
                <w:rFonts w:ascii="Times New Roman" w:hAnsi="Times New Roman" w:cs="Times New Roman"/>
                <w:sz w:val="24"/>
                <w:szCs w:val="24"/>
              </w:rPr>
            </w:pPr>
            <w:r w:rsidRPr="00DF4A05">
              <w:rPr>
                <w:rFonts w:ascii="Times New Roman" w:hAnsi="Times New Roman" w:cs="Times New Roman"/>
                <w:b/>
                <w:i/>
                <w:sz w:val="24"/>
                <w:szCs w:val="24"/>
              </w:rPr>
              <w:t>Итого по подпрограмме №</w:t>
            </w:r>
            <w:r>
              <w:rPr>
                <w:rFonts w:ascii="Times New Roman" w:hAnsi="Times New Roman" w:cs="Times New Roman"/>
                <w:b/>
                <w:i/>
                <w:sz w:val="24"/>
                <w:szCs w:val="24"/>
              </w:rPr>
              <w:t>2</w:t>
            </w:r>
            <w:r w:rsidRPr="00DF4A05">
              <w:rPr>
                <w:rFonts w:ascii="Times New Roman" w:hAnsi="Times New Roman" w:cs="Times New Roman"/>
                <w:b/>
                <w:i/>
                <w:sz w:val="24"/>
                <w:szCs w:val="24"/>
              </w:rPr>
              <w:t>:</w:t>
            </w:r>
          </w:p>
        </w:tc>
        <w:tc>
          <w:tcPr>
            <w:tcW w:w="1984" w:type="dxa"/>
            <w:tcBorders>
              <w:left w:val="single" w:sz="4" w:space="0" w:color="auto"/>
              <w:bottom w:val="single" w:sz="4" w:space="0" w:color="auto"/>
              <w:right w:val="single" w:sz="4" w:space="0" w:color="auto"/>
            </w:tcBorders>
            <w:vAlign w:val="center"/>
          </w:tcPr>
          <w:p w:rsidR="00DF4A05" w:rsidRPr="00DF4A05" w:rsidRDefault="00DF4A05" w:rsidP="00165188">
            <w:pPr>
              <w:pStyle w:val="ConsPlusCell"/>
              <w:shd w:val="clear" w:color="auto" w:fill="FFFFFF" w:themeFill="background1"/>
              <w:ind w:right="-75"/>
              <w:jc w:val="center"/>
              <w:rPr>
                <w:rFonts w:ascii="Times New Roman" w:hAnsi="Times New Roman" w:cs="Times New Roman"/>
                <w:b/>
                <w:i/>
                <w:sz w:val="24"/>
                <w:szCs w:val="24"/>
              </w:rPr>
            </w:pPr>
            <w:r w:rsidRPr="00DF4A05">
              <w:rPr>
                <w:rFonts w:ascii="Times New Roman" w:hAnsi="Times New Roman" w:cs="Times New Roman"/>
                <w:b/>
                <w:i/>
                <w:sz w:val="24"/>
                <w:szCs w:val="24"/>
              </w:rPr>
              <w:t>2 527,1</w:t>
            </w:r>
          </w:p>
        </w:tc>
        <w:tc>
          <w:tcPr>
            <w:tcW w:w="1701" w:type="dxa"/>
            <w:tcBorders>
              <w:left w:val="single" w:sz="4" w:space="0" w:color="auto"/>
              <w:bottom w:val="single" w:sz="4" w:space="0" w:color="auto"/>
              <w:right w:val="single" w:sz="4" w:space="0" w:color="auto"/>
            </w:tcBorders>
            <w:vAlign w:val="center"/>
          </w:tcPr>
          <w:p w:rsidR="00DF4A05" w:rsidRPr="00DF4A05" w:rsidRDefault="00DF4A05" w:rsidP="00165188">
            <w:pPr>
              <w:pStyle w:val="ConsPlusCell"/>
              <w:shd w:val="clear" w:color="auto" w:fill="FFFFFF" w:themeFill="background1"/>
              <w:ind w:right="-75"/>
              <w:jc w:val="center"/>
              <w:rPr>
                <w:rFonts w:ascii="Times New Roman" w:hAnsi="Times New Roman" w:cs="Times New Roman"/>
                <w:b/>
                <w:i/>
                <w:sz w:val="24"/>
                <w:szCs w:val="24"/>
              </w:rPr>
            </w:pPr>
            <w:r w:rsidRPr="00DF4A05">
              <w:rPr>
                <w:rFonts w:ascii="Times New Roman" w:hAnsi="Times New Roman" w:cs="Times New Roman"/>
                <w:b/>
                <w:i/>
                <w:sz w:val="24"/>
                <w:szCs w:val="24"/>
              </w:rPr>
              <w:t>2 400,1</w:t>
            </w:r>
          </w:p>
        </w:tc>
        <w:tc>
          <w:tcPr>
            <w:tcW w:w="3686" w:type="dxa"/>
            <w:tcBorders>
              <w:left w:val="single" w:sz="4" w:space="0" w:color="auto"/>
              <w:bottom w:val="single" w:sz="4" w:space="0" w:color="auto"/>
              <w:right w:val="single" w:sz="4" w:space="0" w:color="auto"/>
            </w:tcBorders>
            <w:vAlign w:val="center"/>
          </w:tcPr>
          <w:p w:rsidR="00DF4A05" w:rsidRPr="00DF4A05" w:rsidRDefault="00DF4A05" w:rsidP="00165188">
            <w:pPr>
              <w:pStyle w:val="ConsPlusCell"/>
              <w:shd w:val="clear" w:color="auto" w:fill="FFFFFF" w:themeFill="background1"/>
              <w:ind w:right="-75"/>
              <w:jc w:val="center"/>
              <w:rPr>
                <w:rFonts w:ascii="Times New Roman" w:hAnsi="Times New Roman" w:cs="Times New Roman"/>
                <w:b/>
                <w:i/>
                <w:sz w:val="24"/>
                <w:szCs w:val="24"/>
              </w:rPr>
            </w:pPr>
            <w:r w:rsidRPr="00DF4A05">
              <w:rPr>
                <w:rFonts w:ascii="Times New Roman" w:hAnsi="Times New Roman" w:cs="Times New Roman"/>
                <w:b/>
                <w:i/>
                <w:sz w:val="24"/>
                <w:szCs w:val="24"/>
              </w:rPr>
              <w:t>95%</w:t>
            </w:r>
          </w:p>
        </w:tc>
        <w:tc>
          <w:tcPr>
            <w:tcW w:w="2268" w:type="dxa"/>
            <w:tcBorders>
              <w:left w:val="single" w:sz="4" w:space="0" w:color="auto"/>
              <w:bottom w:val="single" w:sz="4" w:space="0" w:color="auto"/>
              <w:right w:val="single" w:sz="4" w:space="0" w:color="auto"/>
            </w:tcBorders>
            <w:vAlign w:val="center"/>
          </w:tcPr>
          <w:p w:rsidR="00DF4A05" w:rsidRPr="00DF4A05" w:rsidRDefault="00DF4A05" w:rsidP="00165188">
            <w:pPr>
              <w:pStyle w:val="ConsPlusCell"/>
              <w:shd w:val="clear" w:color="auto" w:fill="FFFFFF" w:themeFill="background1"/>
              <w:ind w:right="-75"/>
              <w:jc w:val="center"/>
              <w:rPr>
                <w:rFonts w:ascii="Times New Roman" w:hAnsi="Times New Roman" w:cs="Times New Roman"/>
                <w:b/>
                <w:i/>
                <w:sz w:val="24"/>
                <w:szCs w:val="24"/>
              </w:rPr>
            </w:pPr>
            <w:r w:rsidRPr="00DF4A05">
              <w:rPr>
                <w:rFonts w:ascii="Times New Roman" w:hAnsi="Times New Roman" w:cs="Times New Roman"/>
                <w:b/>
                <w:i/>
                <w:sz w:val="24"/>
                <w:szCs w:val="24"/>
              </w:rPr>
              <w:t>2 400,1</w:t>
            </w:r>
          </w:p>
        </w:tc>
      </w:tr>
      <w:tr w:rsidR="001168FB" w:rsidRPr="00EC3EC1" w:rsidTr="00393DBC">
        <w:trPr>
          <w:trHeight w:val="868"/>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EC3EC1" w:rsidRDefault="00393DBC" w:rsidP="00DF4A05">
            <w:pPr>
              <w:pStyle w:val="ConsPlusCell"/>
              <w:shd w:val="clear" w:color="auto" w:fill="FFFFFF" w:themeFill="background1"/>
              <w:jc w:val="center"/>
              <w:rPr>
                <w:rFonts w:ascii="Times New Roman" w:hAnsi="Times New Roman" w:cs="Times New Roman"/>
                <w:b/>
                <w:sz w:val="24"/>
                <w:szCs w:val="24"/>
              </w:rPr>
            </w:pPr>
            <w:r w:rsidRPr="007B428C">
              <w:rPr>
                <w:rFonts w:ascii="Times New Roman" w:hAnsi="Times New Roman" w:cs="Times New Roman"/>
                <w:b/>
                <w:i/>
                <w:sz w:val="24"/>
                <w:szCs w:val="24"/>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2 765,8</w:t>
            </w:r>
          </w:p>
        </w:tc>
        <w:tc>
          <w:tcPr>
            <w:tcW w:w="1701"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2 638,8</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95,4</w:t>
            </w:r>
            <w:r w:rsidRPr="00EC3EC1">
              <w:rPr>
                <w:rFonts w:ascii="Times New Roman" w:hAnsi="Times New Roman" w:cs="Times New Roman"/>
                <w:b/>
                <w:sz w:val="24"/>
                <w:szCs w:val="24"/>
              </w:rPr>
              <w:t>%</w:t>
            </w:r>
          </w:p>
        </w:tc>
        <w:tc>
          <w:tcPr>
            <w:tcW w:w="2268"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2 638,80</w:t>
            </w:r>
          </w:p>
        </w:tc>
      </w:tr>
    </w:tbl>
    <w:p w:rsidR="001168FB" w:rsidRPr="001F0B39" w:rsidRDefault="001168FB" w:rsidP="001168FB">
      <w:pPr>
        <w:pStyle w:val="ConsPlusTitle"/>
        <w:ind w:left="426" w:firstLine="709"/>
        <w:jc w:val="both"/>
        <w:rPr>
          <w:rFonts w:ascii="Times New Roman" w:hAnsi="Times New Roman" w:cs="Times New Roman"/>
          <w:b w:val="0"/>
          <w:sz w:val="24"/>
          <w:szCs w:val="24"/>
        </w:rPr>
      </w:pPr>
    </w:p>
    <w:p w:rsidR="001168FB" w:rsidRPr="00393DBC" w:rsidRDefault="001168FB" w:rsidP="00393DBC">
      <w:pPr>
        <w:pStyle w:val="ConsPlusTitle"/>
        <w:ind w:firstLine="709"/>
        <w:jc w:val="both"/>
        <w:rPr>
          <w:rFonts w:ascii="Times New Roman" w:hAnsi="Times New Roman" w:cs="Times New Roman"/>
          <w:b w:val="0"/>
          <w:sz w:val="24"/>
          <w:szCs w:val="24"/>
          <w:u w:val="single"/>
        </w:rPr>
      </w:pPr>
      <w:r w:rsidRPr="00393DBC">
        <w:rPr>
          <w:rFonts w:ascii="Times New Roman" w:hAnsi="Times New Roman" w:cs="Times New Roman"/>
          <w:b w:val="0"/>
          <w:sz w:val="24"/>
          <w:szCs w:val="24"/>
          <w:u w:val="single"/>
        </w:rPr>
        <w:t>Пояснительная записка:</w:t>
      </w:r>
    </w:p>
    <w:p w:rsidR="001168FB" w:rsidRPr="00CB2AD3" w:rsidRDefault="001168FB" w:rsidP="00393DBC">
      <w:pPr>
        <w:pStyle w:val="ConsPlusTitle"/>
        <w:ind w:firstLine="709"/>
        <w:jc w:val="both"/>
        <w:rPr>
          <w:rFonts w:ascii="Times New Roman" w:hAnsi="Times New Roman" w:cs="Times New Roman"/>
          <w:b w:val="0"/>
          <w:sz w:val="24"/>
          <w:szCs w:val="24"/>
        </w:rPr>
      </w:pPr>
      <w:r w:rsidRPr="00CB2AD3">
        <w:rPr>
          <w:rFonts w:ascii="Times New Roman" w:hAnsi="Times New Roman" w:cs="Times New Roman"/>
          <w:b w:val="0"/>
          <w:sz w:val="24"/>
          <w:szCs w:val="24"/>
        </w:rPr>
        <w:t>С учетом приоритетов экономического развития городского поселения «Город Краснокаменск» с</w:t>
      </w:r>
      <w:r w:rsidRPr="001F0B39">
        <w:rPr>
          <w:rFonts w:ascii="Times New Roman" w:hAnsi="Times New Roman" w:cs="Times New Roman"/>
          <w:b w:val="0"/>
          <w:sz w:val="24"/>
          <w:szCs w:val="24"/>
        </w:rPr>
        <w:t>тратегической целью муниципальной программы</w:t>
      </w:r>
      <w:r w:rsidRPr="001F0B39">
        <w:t> </w:t>
      </w:r>
      <w:r w:rsidRPr="001F0B39">
        <w:rPr>
          <w:rFonts w:ascii="Times New Roman" w:hAnsi="Times New Roman" w:cs="Times New Roman"/>
          <w:b w:val="0"/>
          <w:sz w:val="24"/>
          <w:szCs w:val="24"/>
        </w:rPr>
        <w:t>"</w:t>
      </w:r>
      <w:r w:rsidRPr="00CB2AD3">
        <w:rPr>
          <w:rFonts w:ascii="Times New Roman" w:hAnsi="Times New Roman" w:cs="Times New Roman"/>
          <w:b w:val="0"/>
          <w:sz w:val="24"/>
          <w:szCs w:val="24"/>
        </w:rPr>
        <w:t xml:space="preserve"> Управление муниципальной собственностью городского поселения «Город Краснокаменск» </w:t>
      </w:r>
      <w:r w:rsidRPr="001F0B39">
        <w:rPr>
          <w:rFonts w:ascii="Times New Roman" w:hAnsi="Times New Roman" w:cs="Times New Roman"/>
          <w:b w:val="0"/>
          <w:sz w:val="24"/>
          <w:szCs w:val="24"/>
        </w:rPr>
        <w:t xml:space="preserve">на 2020-2023 годы, утвержденной  </w:t>
      </w:r>
      <w:r w:rsidRPr="00CB2AD3">
        <w:rPr>
          <w:rFonts w:ascii="Times New Roman" w:hAnsi="Times New Roman" w:cs="Times New Roman"/>
          <w:b w:val="0"/>
          <w:sz w:val="24"/>
          <w:szCs w:val="24"/>
        </w:rPr>
        <w:t xml:space="preserve">Постановлением Администрации городского поселения «Город Краснокаменск» от </w:t>
      </w:r>
      <w:r>
        <w:rPr>
          <w:rFonts w:ascii="Times New Roman" w:hAnsi="Times New Roman" w:cs="Times New Roman"/>
          <w:b w:val="0"/>
          <w:sz w:val="24"/>
          <w:szCs w:val="24"/>
        </w:rPr>
        <w:t>25</w:t>
      </w:r>
      <w:r w:rsidRPr="007E0C3F">
        <w:rPr>
          <w:rFonts w:ascii="Times New Roman" w:hAnsi="Times New Roman" w:cs="Times New Roman"/>
          <w:b w:val="0"/>
          <w:sz w:val="24"/>
          <w:szCs w:val="24"/>
        </w:rPr>
        <w:t>.09.201</w:t>
      </w:r>
      <w:r>
        <w:rPr>
          <w:rFonts w:ascii="Times New Roman" w:hAnsi="Times New Roman" w:cs="Times New Roman"/>
          <w:b w:val="0"/>
          <w:sz w:val="24"/>
          <w:szCs w:val="24"/>
        </w:rPr>
        <w:t>9</w:t>
      </w:r>
      <w:r w:rsidRPr="007E0C3F">
        <w:rPr>
          <w:rFonts w:ascii="Times New Roman" w:hAnsi="Times New Roman" w:cs="Times New Roman"/>
          <w:b w:val="0"/>
          <w:sz w:val="24"/>
          <w:szCs w:val="24"/>
        </w:rPr>
        <w:t xml:space="preserve"> № </w:t>
      </w:r>
      <w:r>
        <w:rPr>
          <w:rFonts w:ascii="Times New Roman" w:hAnsi="Times New Roman" w:cs="Times New Roman"/>
          <w:b w:val="0"/>
          <w:sz w:val="24"/>
          <w:szCs w:val="24"/>
        </w:rPr>
        <w:t xml:space="preserve">870 </w:t>
      </w:r>
      <w:r w:rsidRPr="001F0B39">
        <w:rPr>
          <w:rFonts w:ascii="Times New Roman" w:hAnsi="Times New Roman" w:cs="Times New Roman"/>
          <w:b w:val="0"/>
          <w:sz w:val="24"/>
          <w:szCs w:val="24"/>
        </w:rPr>
        <w:t>(далее по тексту – Программа)</w:t>
      </w:r>
      <w:r w:rsidRPr="001F0B39">
        <w:t> </w:t>
      </w:r>
      <w:r w:rsidRPr="001F0B39">
        <w:rPr>
          <w:rFonts w:ascii="Times New Roman" w:hAnsi="Times New Roman" w:cs="Times New Roman"/>
          <w:b w:val="0"/>
          <w:sz w:val="24"/>
          <w:szCs w:val="24"/>
        </w:rPr>
        <w:t xml:space="preserve">является </w:t>
      </w:r>
      <w:r w:rsidRPr="00CB2AD3">
        <w:rPr>
          <w:rFonts w:ascii="Times New Roman" w:hAnsi="Times New Roman" w:cs="Times New Roman"/>
          <w:b w:val="0"/>
          <w:sz w:val="24"/>
          <w:szCs w:val="24"/>
        </w:rPr>
        <w:t>повышение эффективности системы управления муниципальной собственностью городского поселения «Город Краснокаменск» с использованием современных средств и методов, внедрение программно-целевого принципа формирования бюджета в деятельность органов исполнительной власти городского поселения «Город Краснокаменск».</w:t>
      </w:r>
    </w:p>
    <w:p w:rsidR="001168FB" w:rsidRPr="001F0B39" w:rsidRDefault="001168FB" w:rsidP="00393DBC">
      <w:pPr>
        <w:pStyle w:val="ConsPlusTitle"/>
        <w:ind w:firstLine="709"/>
        <w:jc w:val="both"/>
        <w:rPr>
          <w:rFonts w:ascii="Times New Roman" w:hAnsi="Times New Roman" w:cs="Times New Roman"/>
          <w:b w:val="0"/>
          <w:sz w:val="24"/>
          <w:szCs w:val="24"/>
        </w:rPr>
      </w:pPr>
      <w:r w:rsidRPr="001F0B39">
        <w:rPr>
          <w:rFonts w:ascii="Times New Roman" w:hAnsi="Times New Roman" w:cs="Times New Roman"/>
          <w:b w:val="0"/>
          <w:sz w:val="24"/>
          <w:szCs w:val="24"/>
        </w:rPr>
        <w:t>Для достижения поставленной цели в течение последних лет продолжается процесс оптимизации состава и структуры муниципальной собственности, в том числе путем реорганизации, ликвидации муниципальных предприятий и учреждений  городского поселения «Город Краснокаменск», приватизации, перераспределения имущества между муниципальными предприятиями, созданы необходимые условия для достижения целей и задач в области управления муниципальной собственностью.</w:t>
      </w:r>
    </w:p>
    <w:p w:rsidR="001168FB" w:rsidRPr="001F0B39" w:rsidRDefault="001168FB" w:rsidP="00393DBC">
      <w:pPr>
        <w:pStyle w:val="ConsPlusTitle"/>
        <w:ind w:firstLine="709"/>
        <w:jc w:val="both"/>
        <w:rPr>
          <w:rFonts w:ascii="Times New Roman" w:hAnsi="Times New Roman" w:cs="Times New Roman"/>
          <w:b w:val="0"/>
          <w:sz w:val="24"/>
          <w:szCs w:val="24"/>
        </w:rPr>
      </w:pPr>
      <w:r w:rsidRPr="001F0B39">
        <w:rPr>
          <w:rFonts w:ascii="Times New Roman" w:hAnsi="Times New Roman" w:cs="Times New Roman"/>
          <w:b w:val="0"/>
          <w:sz w:val="24"/>
          <w:szCs w:val="24"/>
        </w:rPr>
        <w:t>Полностью сформирована и введена в действие нормативная правовая база, регулирующая создание и деятельность муниципальных предприятий и учреждений. Утверждены муниципальные задания и планы финансово-хозяйственной д</w:t>
      </w:r>
      <w:bookmarkStart w:id="2" w:name="_GoBack"/>
      <w:bookmarkEnd w:id="2"/>
      <w:r w:rsidRPr="001F0B39">
        <w:rPr>
          <w:rFonts w:ascii="Times New Roman" w:hAnsi="Times New Roman" w:cs="Times New Roman"/>
          <w:b w:val="0"/>
          <w:sz w:val="24"/>
          <w:szCs w:val="24"/>
        </w:rPr>
        <w:t xml:space="preserve">еятельности бюджетных и казенных предприятий и учреждений. Приведены в соответствие законодательству Уставы муниципальных предприятий и учреждений  городского поселения «Город Краснокаменск» и трудовые договоры с руководителями муниципальных предприятий и учреждений.  Сформирована </w:t>
      </w:r>
      <w:r w:rsidRPr="001F0B39">
        <w:rPr>
          <w:rFonts w:ascii="Times New Roman" w:hAnsi="Times New Roman" w:cs="Times New Roman"/>
          <w:b w:val="0"/>
          <w:sz w:val="24"/>
          <w:szCs w:val="24"/>
        </w:rPr>
        <w:lastRenderedPageBreak/>
        <w:t>нормативная правовая база городского поселения «Город Краснокаменск» по управлению муниципальной собственностью.</w:t>
      </w:r>
    </w:p>
    <w:p w:rsidR="001168FB" w:rsidRPr="001F0B39" w:rsidRDefault="001168FB" w:rsidP="00393DBC">
      <w:pPr>
        <w:pStyle w:val="ConsPlusTitle"/>
        <w:ind w:firstLine="709"/>
        <w:jc w:val="both"/>
        <w:rPr>
          <w:rFonts w:ascii="Times New Roman" w:hAnsi="Times New Roman" w:cs="Times New Roman"/>
          <w:b w:val="0"/>
          <w:sz w:val="24"/>
          <w:szCs w:val="24"/>
        </w:rPr>
      </w:pPr>
      <w:r w:rsidRPr="001F0B39">
        <w:rPr>
          <w:rFonts w:ascii="Times New Roman" w:hAnsi="Times New Roman" w:cs="Times New Roman"/>
          <w:b w:val="0"/>
          <w:sz w:val="24"/>
          <w:szCs w:val="24"/>
        </w:rPr>
        <w:t>Совершенствуется ведение реестра муниципальной  собственности. Разработана нормативная правовая база ведения учета имущества казны городского поселения «Город Краснокаменск», учет которой осуществляется "пообъектно" с 2007 года.</w:t>
      </w:r>
    </w:p>
    <w:p w:rsidR="001168FB" w:rsidRPr="001F0B39" w:rsidRDefault="001168FB" w:rsidP="00393DBC">
      <w:pPr>
        <w:pStyle w:val="ConsPlusTitle"/>
        <w:ind w:firstLine="709"/>
        <w:jc w:val="both"/>
        <w:rPr>
          <w:rFonts w:ascii="Times New Roman" w:hAnsi="Times New Roman" w:cs="Times New Roman"/>
          <w:b w:val="0"/>
          <w:sz w:val="24"/>
          <w:szCs w:val="24"/>
        </w:rPr>
      </w:pPr>
      <w:r w:rsidRPr="001F0B39">
        <w:rPr>
          <w:rFonts w:ascii="Times New Roman" w:hAnsi="Times New Roman" w:cs="Times New Roman"/>
          <w:b w:val="0"/>
          <w:sz w:val="24"/>
          <w:szCs w:val="24"/>
        </w:rPr>
        <w:t>Организован учет неналоговых доходов от управления муниципальной собственностью в городском поселении «Город Краснокаменск». Проводится системная претензионно-исковая работа с задолжниками и работа с невыясненными поступлениями.</w:t>
      </w:r>
    </w:p>
    <w:p w:rsidR="001168FB" w:rsidRPr="001F0B39" w:rsidRDefault="001168FB" w:rsidP="00393DBC">
      <w:pPr>
        <w:pStyle w:val="ConsPlusTitle"/>
        <w:ind w:firstLine="709"/>
        <w:jc w:val="both"/>
        <w:rPr>
          <w:rFonts w:ascii="Times New Roman" w:hAnsi="Times New Roman" w:cs="Times New Roman"/>
          <w:b w:val="0"/>
          <w:sz w:val="24"/>
          <w:szCs w:val="24"/>
        </w:rPr>
      </w:pPr>
      <w:r w:rsidRPr="001F0B39">
        <w:rPr>
          <w:rFonts w:ascii="Times New Roman" w:hAnsi="Times New Roman" w:cs="Times New Roman"/>
          <w:b w:val="0"/>
          <w:sz w:val="24"/>
          <w:szCs w:val="24"/>
        </w:rPr>
        <w:t>Сформирована необходимая нормативная база, регулирующая бесплатное предоставление земельных участков для индивидуального жилищного строительства лицам, имеющим трех и более детей, детям-инвалидам, гражданам (в том числе молодым семьям), признанным в установленном законом порядке нуждающимися в жилых помещениях. Ведется планомерная работа по предоставлению земельных участков.</w:t>
      </w:r>
    </w:p>
    <w:p w:rsidR="001168FB" w:rsidRPr="001F0B39" w:rsidRDefault="001168FB" w:rsidP="00393DBC">
      <w:pPr>
        <w:pStyle w:val="ConsPlusTitle"/>
        <w:ind w:firstLine="709"/>
        <w:jc w:val="both"/>
        <w:rPr>
          <w:rFonts w:ascii="Times New Roman" w:hAnsi="Times New Roman" w:cs="Times New Roman"/>
          <w:b w:val="0"/>
          <w:sz w:val="24"/>
          <w:szCs w:val="24"/>
        </w:rPr>
      </w:pPr>
      <w:r w:rsidRPr="001F0B39">
        <w:rPr>
          <w:rFonts w:ascii="Times New Roman" w:hAnsi="Times New Roman" w:cs="Times New Roman"/>
          <w:b w:val="0"/>
          <w:sz w:val="24"/>
          <w:szCs w:val="24"/>
        </w:rPr>
        <w:t>Систематически проводятся работы по актуализации результатов муниципальной кадастровой оценки земель,  инвентаризации муниципального имущества и земельных участков.</w:t>
      </w:r>
    </w:p>
    <w:p w:rsidR="001168FB" w:rsidRPr="001F0B39" w:rsidRDefault="001168FB" w:rsidP="00393DBC">
      <w:pPr>
        <w:pStyle w:val="ConsPlusTitle"/>
        <w:ind w:firstLine="709"/>
        <w:jc w:val="both"/>
        <w:rPr>
          <w:rFonts w:ascii="Times New Roman" w:hAnsi="Times New Roman" w:cs="Times New Roman"/>
          <w:b w:val="0"/>
          <w:sz w:val="24"/>
          <w:szCs w:val="24"/>
        </w:rPr>
      </w:pPr>
      <w:r w:rsidRPr="001F0B39">
        <w:rPr>
          <w:rFonts w:ascii="Times New Roman" w:hAnsi="Times New Roman" w:cs="Times New Roman"/>
          <w:b w:val="0"/>
          <w:sz w:val="24"/>
          <w:szCs w:val="24"/>
        </w:rPr>
        <w:t xml:space="preserve">С целью создания благоприятных условий для инвестиционного развития в соответствии с </w:t>
      </w:r>
      <w:hyperlink r:id="rId10" w:history="1">
        <w:r w:rsidRPr="001F0B39">
          <w:rPr>
            <w:rFonts w:ascii="Times New Roman" w:hAnsi="Times New Roman" w:cs="Times New Roman"/>
            <w:b w:val="0"/>
            <w:sz w:val="24"/>
            <w:szCs w:val="24"/>
          </w:rPr>
          <w:t xml:space="preserve">Постановлением Правительства РФ от 09.09.2020 N 1374 "О преобразовании территории опережающего социально-экономического развития "Краснокаменск" </w:t>
        </w:r>
      </w:hyperlink>
      <w:r w:rsidRPr="001F0B39">
        <w:rPr>
          <w:rFonts w:ascii="Times New Roman" w:hAnsi="Times New Roman" w:cs="Times New Roman"/>
          <w:b w:val="0"/>
          <w:sz w:val="24"/>
          <w:szCs w:val="24"/>
        </w:rPr>
        <w:t>сформированы земельные участки.</w:t>
      </w:r>
    </w:p>
    <w:p w:rsidR="001168FB" w:rsidRPr="001F0B39" w:rsidRDefault="001168FB" w:rsidP="00393DBC">
      <w:pPr>
        <w:pStyle w:val="ConsPlusTitle"/>
        <w:ind w:firstLine="709"/>
        <w:jc w:val="both"/>
        <w:rPr>
          <w:rFonts w:ascii="Times New Roman" w:hAnsi="Times New Roman" w:cs="Times New Roman"/>
          <w:b w:val="0"/>
          <w:sz w:val="24"/>
          <w:szCs w:val="24"/>
        </w:rPr>
      </w:pPr>
      <w:r w:rsidRPr="001F0B39">
        <w:rPr>
          <w:rFonts w:ascii="Times New Roman" w:hAnsi="Times New Roman" w:cs="Times New Roman"/>
          <w:b w:val="0"/>
          <w:sz w:val="24"/>
          <w:szCs w:val="24"/>
        </w:rPr>
        <w:t>Проводится работа по выявлению  брошенных объектов недвижимости, а также по ликвидации объектов, представляющих угрозу для жизни и здоровья граждан, постановке на учет и принятию в муниципальную собственность бесхозяйных объектов.</w:t>
      </w:r>
    </w:p>
    <w:p w:rsidR="001168FB" w:rsidRPr="0030492B" w:rsidRDefault="001168FB" w:rsidP="00393DBC">
      <w:pPr>
        <w:pStyle w:val="ConsPlusTitle"/>
        <w:ind w:firstLine="709"/>
        <w:jc w:val="both"/>
        <w:rPr>
          <w:rFonts w:ascii="Times New Roman" w:hAnsi="Times New Roman" w:cs="Times New Roman"/>
          <w:b w:val="0"/>
          <w:sz w:val="24"/>
          <w:szCs w:val="24"/>
        </w:rPr>
      </w:pPr>
      <w:r w:rsidRPr="001F0B39">
        <w:rPr>
          <w:rFonts w:ascii="Times New Roman" w:hAnsi="Times New Roman" w:cs="Times New Roman"/>
          <w:b w:val="0"/>
          <w:sz w:val="24"/>
          <w:szCs w:val="24"/>
        </w:rPr>
        <w:t>В результате несвоевременности предоставления исполнителями работ (</w:t>
      </w:r>
      <w:r w:rsidR="00DF4A05">
        <w:rPr>
          <w:rFonts w:ascii="Times New Roman" w:hAnsi="Times New Roman" w:cs="Times New Roman"/>
          <w:b w:val="0"/>
          <w:sz w:val="24"/>
          <w:szCs w:val="24"/>
        </w:rPr>
        <w:t>о</w:t>
      </w:r>
      <w:r w:rsidRPr="001F0B39">
        <w:rPr>
          <w:rFonts w:ascii="Times New Roman" w:hAnsi="Times New Roman" w:cs="Times New Roman"/>
          <w:b w:val="0"/>
          <w:sz w:val="24"/>
          <w:szCs w:val="24"/>
        </w:rPr>
        <w:t>плата коммунальных услуг</w:t>
      </w:r>
      <w:r w:rsidR="00DF4A05">
        <w:rPr>
          <w:rFonts w:ascii="Times New Roman" w:hAnsi="Times New Roman" w:cs="Times New Roman"/>
          <w:b w:val="0"/>
          <w:sz w:val="24"/>
          <w:szCs w:val="24"/>
        </w:rPr>
        <w:t>, связи</w:t>
      </w:r>
      <w:r w:rsidRPr="001F0B39">
        <w:rPr>
          <w:rFonts w:ascii="Times New Roman" w:hAnsi="Times New Roman" w:cs="Times New Roman"/>
          <w:b w:val="0"/>
          <w:sz w:val="24"/>
          <w:szCs w:val="24"/>
        </w:rPr>
        <w:t xml:space="preserve">) документов для расчета не использованы средства по статье расхода на содержание  муниципальной собственности, в сумме </w:t>
      </w:r>
      <w:r w:rsidRPr="001F0B39">
        <w:rPr>
          <w:rFonts w:ascii="Times New Roman" w:hAnsi="Times New Roman" w:cs="Times New Roman"/>
          <w:sz w:val="24"/>
          <w:szCs w:val="24"/>
        </w:rPr>
        <w:t>126 988 рублей</w:t>
      </w:r>
      <w:r>
        <w:rPr>
          <w:rFonts w:ascii="Times New Roman" w:hAnsi="Times New Roman" w:cs="Times New Roman"/>
          <w:b w:val="0"/>
          <w:sz w:val="24"/>
          <w:szCs w:val="24"/>
        </w:rPr>
        <w:t>.</w:t>
      </w:r>
    </w:p>
    <w:p w:rsidR="001168FB" w:rsidRDefault="001168FB"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1168FB" w:rsidRDefault="001168FB"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p>
    <w:p w:rsidR="00DF4A05" w:rsidRDefault="00DF4A05" w:rsidP="001168FB">
      <w:pPr>
        <w:pStyle w:val="ae"/>
        <w:shd w:val="clear" w:color="auto" w:fill="FFFFFF" w:themeFill="background1"/>
        <w:jc w:val="right"/>
        <w:rPr>
          <w:rFonts w:ascii="Times New Roman" w:hAnsi="Times New Roman" w:cs="Times New Roman"/>
          <w:sz w:val="24"/>
          <w:szCs w:val="24"/>
        </w:rPr>
      </w:pPr>
    </w:p>
    <w:p w:rsidR="00DF4A05" w:rsidRDefault="00DF4A05" w:rsidP="001168FB">
      <w:pPr>
        <w:pStyle w:val="ae"/>
        <w:shd w:val="clear" w:color="auto" w:fill="FFFFFF" w:themeFill="background1"/>
        <w:jc w:val="right"/>
        <w:rPr>
          <w:rFonts w:ascii="Times New Roman" w:hAnsi="Times New Roman" w:cs="Times New Roman"/>
          <w:sz w:val="24"/>
          <w:szCs w:val="24"/>
        </w:rPr>
      </w:pPr>
    </w:p>
    <w:p w:rsidR="00DF4A05" w:rsidRDefault="00DF4A05" w:rsidP="001168FB">
      <w:pPr>
        <w:pStyle w:val="ae"/>
        <w:shd w:val="clear" w:color="auto" w:fill="FFFFFF" w:themeFill="background1"/>
        <w:jc w:val="right"/>
        <w:rPr>
          <w:rFonts w:ascii="Times New Roman" w:hAnsi="Times New Roman" w:cs="Times New Roman"/>
          <w:sz w:val="24"/>
          <w:szCs w:val="24"/>
        </w:rPr>
      </w:pPr>
    </w:p>
    <w:p w:rsidR="00DF4A05" w:rsidRDefault="00DF4A05" w:rsidP="001168FB">
      <w:pPr>
        <w:pStyle w:val="ae"/>
        <w:shd w:val="clear" w:color="auto" w:fill="FFFFFF" w:themeFill="background1"/>
        <w:jc w:val="right"/>
        <w:rPr>
          <w:rFonts w:ascii="Times New Roman" w:hAnsi="Times New Roman" w:cs="Times New Roman"/>
          <w:sz w:val="24"/>
          <w:szCs w:val="24"/>
        </w:rPr>
      </w:pPr>
    </w:p>
    <w:p w:rsidR="00DF4A05" w:rsidRPr="00EC3EC1" w:rsidRDefault="00DF4A05"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r w:rsidRPr="00EC3EC1">
        <w:rPr>
          <w:rFonts w:ascii="Times New Roman" w:hAnsi="Times New Roman" w:cs="Times New Roman"/>
          <w:sz w:val="24"/>
          <w:szCs w:val="24"/>
        </w:rPr>
        <w:t xml:space="preserve"> </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p>
    <w:p w:rsidR="001168FB" w:rsidRPr="004239D3" w:rsidRDefault="001168FB" w:rsidP="001168FB">
      <w:pPr>
        <w:jc w:val="center"/>
        <w:rPr>
          <w:b/>
          <w:sz w:val="28"/>
          <w:szCs w:val="28"/>
        </w:rPr>
      </w:pPr>
      <w:r w:rsidRPr="004239D3">
        <w:rPr>
          <w:b/>
          <w:sz w:val="28"/>
          <w:szCs w:val="28"/>
        </w:rPr>
        <w:t>ГОДОВОЙ ОТЧЕТ О ВЫПОЛНЕНИИ МУНИЦИПАЛЬНОЙ ПРОГРАММЫ</w:t>
      </w:r>
    </w:p>
    <w:p w:rsidR="001168FB" w:rsidRDefault="001168FB" w:rsidP="001168FB">
      <w:pPr>
        <w:widowControl w:val="0"/>
        <w:autoSpaceDE w:val="0"/>
        <w:autoSpaceDN w:val="0"/>
        <w:adjustRightInd w:val="0"/>
        <w:jc w:val="center"/>
        <w:rPr>
          <w:sz w:val="28"/>
          <w:szCs w:val="28"/>
        </w:rPr>
      </w:pPr>
      <w:r w:rsidRPr="00EC3EC1">
        <w:rPr>
          <w:sz w:val="28"/>
          <w:szCs w:val="28"/>
        </w:rPr>
        <w:t xml:space="preserve">«Развитие малого и среднего </w:t>
      </w:r>
      <w:r>
        <w:rPr>
          <w:sz w:val="28"/>
          <w:szCs w:val="28"/>
        </w:rPr>
        <w:t>предпринимательства</w:t>
      </w:r>
      <w:r w:rsidRPr="00EC3EC1">
        <w:rPr>
          <w:sz w:val="28"/>
          <w:szCs w:val="28"/>
        </w:rPr>
        <w:t xml:space="preserve"> на территории монопрофильного муниципального образования городского  поселения «Город Краснокаменск» на 20</w:t>
      </w:r>
      <w:r>
        <w:rPr>
          <w:sz w:val="28"/>
          <w:szCs w:val="28"/>
        </w:rPr>
        <w:t>20</w:t>
      </w:r>
      <w:r w:rsidRPr="00EC3EC1">
        <w:rPr>
          <w:sz w:val="28"/>
          <w:szCs w:val="28"/>
        </w:rPr>
        <w:t>-202</w:t>
      </w:r>
      <w:r>
        <w:rPr>
          <w:sz w:val="28"/>
          <w:szCs w:val="28"/>
        </w:rPr>
        <w:t>3</w:t>
      </w:r>
      <w:r w:rsidRPr="00EC3EC1">
        <w:rPr>
          <w:sz w:val="28"/>
          <w:szCs w:val="28"/>
        </w:rPr>
        <w:t xml:space="preserve"> годы», утвержден</w:t>
      </w:r>
      <w:r>
        <w:rPr>
          <w:sz w:val="28"/>
          <w:szCs w:val="28"/>
        </w:rPr>
        <w:t>ной</w:t>
      </w:r>
      <w:r w:rsidRPr="00EC3EC1">
        <w:rPr>
          <w:sz w:val="28"/>
          <w:szCs w:val="28"/>
        </w:rPr>
        <w:t xml:space="preserve"> Постановлением </w:t>
      </w:r>
    </w:p>
    <w:p w:rsidR="001168FB" w:rsidRDefault="001168FB" w:rsidP="001168FB">
      <w:pPr>
        <w:widowControl w:val="0"/>
        <w:autoSpaceDE w:val="0"/>
        <w:autoSpaceDN w:val="0"/>
        <w:adjustRightInd w:val="0"/>
        <w:jc w:val="center"/>
        <w:rPr>
          <w:sz w:val="28"/>
          <w:szCs w:val="28"/>
        </w:rPr>
      </w:pPr>
      <w:r w:rsidRPr="00EC3EC1">
        <w:rPr>
          <w:sz w:val="28"/>
          <w:szCs w:val="28"/>
        </w:rPr>
        <w:t xml:space="preserve">от </w:t>
      </w:r>
      <w:r>
        <w:rPr>
          <w:sz w:val="28"/>
          <w:szCs w:val="28"/>
        </w:rPr>
        <w:t>10</w:t>
      </w:r>
      <w:r w:rsidRPr="00EC3EC1">
        <w:rPr>
          <w:sz w:val="28"/>
          <w:szCs w:val="28"/>
        </w:rPr>
        <w:t xml:space="preserve"> </w:t>
      </w:r>
      <w:r>
        <w:rPr>
          <w:sz w:val="28"/>
          <w:szCs w:val="28"/>
        </w:rPr>
        <w:t xml:space="preserve">июня </w:t>
      </w:r>
      <w:r w:rsidRPr="00EC3EC1">
        <w:rPr>
          <w:sz w:val="28"/>
          <w:szCs w:val="28"/>
        </w:rPr>
        <w:t>20</w:t>
      </w:r>
      <w:r>
        <w:rPr>
          <w:sz w:val="28"/>
          <w:szCs w:val="28"/>
        </w:rPr>
        <w:t>20</w:t>
      </w:r>
      <w:r w:rsidRPr="00EC3EC1">
        <w:rPr>
          <w:sz w:val="28"/>
          <w:szCs w:val="28"/>
        </w:rPr>
        <w:t xml:space="preserve"> года № </w:t>
      </w:r>
      <w:r>
        <w:rPr>
          <w:sz w:val="28"/>
          <w:szCs w:val="28"/>
        </w:rPr>
        <w:t xml:space="preserve">485 </w:t>
      </w:r>
    </w:p>
    <w:p w:rsidR="001168FB" w:rsidRPr="00CB11FE" w:rsidRDefault="001168FB" w:rsidP="001168FB">
      <w:pPr>
        <w:widowControl w:val="0"/>
        <w:autoSpaceDE w:val="0"/>
        <w:autoSpaceDN w:val="0"/>
        <w:adjustRightInd w:val="0"/>
        <w:jc w:val="center"/>
        <w:rPr>
          <w:szCs w:val="28"/>
        </w:rPr>
      </w:pPr>
      <w:r w:rsidRPr="00CB11FE">
        <w:rPr>
          <w:i/>
          <w:szCs w:val="28"/>
        </w:rPr>
        <w:t>(ранее действовала Муниципальная программа «Развитие малого и среднего бизнеса на территории монопрофильного муниципального образования городского  поселения «Город Краснокаменск» на 2019-2022 годы», утвержденная Постановлением Администрации городского поселения «Город Краснокаменск» от 28 сентября 2018 года № 1358)</w:t>
      </w:r>
    </w:p>
    <w:p w:rsidR="001168FB" w:rsidRPr="004239D3" w:rsidRDefault="001168FB" w:rsidP="001168FB">
      <w:pPr>
        <w:widowControl w:val="0"/>
        <w:autoSpaceDE w:val="0"/>
        <w:autoSpaceDN w:val="0"/>
        <w:adjustRightInd w:val="0"/>
        <w:jc w:val="center"/>
        <w:rPr>
          <w:b/>
          <w:sz w:val="28"/>
          <w:szCs w:val="28"/>
        </w:rPr>
      </w:pPr>
      <w:r w:rsidRPr="004239D3">
        <w:rPr>
          <w:b/>
          <w:sz w:val="28"/>
          <w:szCs w:val="28"/>
        </w:rPr>
        <w:t xml:space="preserve"> за январь - декабрь 2020 года</w:t>
      </w:r>
    </w:p>
    <w:p w:rsidR="001168FB" w:rsidRPr="00EC3EC1" w:rsidRDefault="001168FB" w:rsidP="001168FB">
      <w:pPr>
        <w:widowControl w:val="0"/>
        <w:autoSpaceDE w:val="0"/>
        <w:autoSpaceDN w:val="0"/>
        <w:adjustRightInd w:val="0"/>
        <w:jc w:val="center"/>
        <w:rPr>
          <w:sz w:val="28"/>
          <w:szCs w:val="28"/>
        </w:rPr>
      </w:pP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EC3EC1" w:rsidRDefault="001168FB" w:rsidP="001168FB">
      <w:pPr>
        <w:widowControl w:val="0"/>
        <w:autoSpaceDE w:val="0"/>
        <w:autoSpaceDN w:val="0"/>
        <w:adjustRightInd w:val="0"/>
        <w:jc w:val="center"/>
      </w:pPr>
      <w:r w:rsidRPr="00EC3EC1">
        <w:t xml:space="preserve">Источник финансирования: федеральный бюджет, бюджет Забайкальского края, бюджет городского поселения «Город Краснокаменск» </w:t>
      </w:r>
    </w:p>
    <w:tbl>
      <w:tblPr>
        <w:tblW w:w="14705" w:type="dxa"/>
        <w:jc w:val="center"/>
        <w:tblCellSpacing w:w="5" w:type="nil"/>
        <w:tblLayout w:type="fixed"/>
        <w:tblCellMar>
          <w:left w:w="75" w:type="dxa"/>
          <w:right w:w="75" w:type="dxa"/>
        </w:tblCellMar>
        <w:tblLook w:val="0000"/>
      </w:tblPr>
      <w:tblGrid>
        <w:gridCol w:w="494"/>
        <w:gridCol w:w="4521"/>
        <w:gridCol w:w="1984"/>
        <w:gridCol w:w="1701"/>
        <w:gridCol w:w="3686"/>
        <w:gridCol w:w="2319"/>
      </w:tblGrid>
      <w:tr w:rsidR="001168FB" w:rsidRPr="00EC3EC1" w:rsidTr="00393DBC">
        <w:trPr>
          <w:trHeight w:val="1229"/>
          <w:tblCellSpacing w:w="5" w:type="nil"/>
          <w:jc w:val="center"/>
        </w:trPr>
        <w:tc>
          <w:tcPr>
            <w:tcW w:w="5015" w:type="dxa"/>
            <w:gridSpan w:val="2"/>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widowControl w:val="0"/>
              <w:autoSpaceDE w:val="0"/>
              <w:autoSpaceDN w:val="0"/>
              <w:adjustRightInd w:val="0"/>
              <w:jc w:val="center"/>
            </w:pPr>
            <w:r w:rsidRPr="00351A1A">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Default="001168FB" w:rsidP="00165188">
            <w:pPr>
              <w:widowControl w:val="0"/>
              <w:autoSpaceDE w:val="0"/>
              <w:autoSpaceDN w:val="0"/>
              <w:adjustRightInd w:val="0"/>
              <w:jc w:val="center"/>
            </w:pPr>
            <w:r w:rsidRPr="00351A1A">
              <w:t xml:space="preserve">Объем финансирования на </w:t>
            </w:r>
            <w:r>
              <w:t>2020</w:t>
            </w:r>
            <w:r w:rsidRPr="00351A1A">
              <w:t xml:space="preserve"> год</w:t>
            </w:r>
          </w:p>
          <w:p w:rsidR="001168FB" w:rsidRPr="00351A1A" w:rsidRDefault="001168FB" w:rsidP="00165188">
            <w:pPr>
              <w:widowControl w:val="0"/>
              <w:autoSpaceDE w:val="0"/>
              <w:autoSpaceDN w:val="0"/>
              <w:adjustRightInd w:val="0"/>
              <w:jc w:val="center"/>
            </w:pPr>
            <w:r w:rsidRPr="00351A1A">
              <w:t xml:space="preserve">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widowControl w:val="0"/>
              <w:autoSpaceDE w:val="0"/>
              <w:autoSpaceDN w:val="0"/>
              <w:adjustRightInd w:val="0"/>
              <w:jc w:val="center"/>
            </w:pPr>
            <w:r w:rsidRPr="00351A1A">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widowControl w:val="0"/>
              <w:autoSpaceDE w:val="0"/>
              <w:autoSpaceDN w:val="0"/>
              <w:adjustRightInd w:val="0"/>
              <w:jc w:val="center"/>
            </w:pPr>
            <w:r w:rsidRPr="00351A1A">
              <w:t xml:space="preserve">Степень и результаты выполнения мероприятия в соответствии с  перечнем стандартных  процедур, указанных в  </w:t>
            </w:r>
            <w:hyperlink w:anchor="Par488" w:history="1">
              <w:r w:rsidRPr="00351A1A">
                <w:t>графе 3</w:t>
              </w:r>
            </w:hyperlink>
            <w:r w:rsidRPr="00351A1A">
              <w:t xml:space="preserve"> приложения №4 к Порядку</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widowControl w:val="0"/>
              <w:autoSpaceDE w:val="0"/>
              <w:autoSpaceDN w:val="0"/>
              <w:adjustRightInd w:val="0"/>
              <w:jc w:val="center"/>
            </w:pPr>
            <w:r w:rsidRPr="00351A1A">
              <w:t>Профинансировано (тыс. руб.)</w:t>
            </w:r>
          </w:p>
        </w:tc>
      </w:tr>
      <w:tr w:rsidR="001168FB" w:rsidRPr="00EC3EC1" w:rsidTr="00393DBC">
        <w:trPr>
          <w:tblCellSpacing w:w="5" w:type="nil"/>
          <w:jc w:val="center"/>
        </w:trPr>
        <w:tc>
          <w:tcPr>
            <w:tcW w:w="5015" w:type="dxa"/>
            <w:gridSpan w:val="2"/>
            <w:tcBorders>
              <w:left w:val="single" w:sz="4" w:space="0" w:color="auto"/>
              <w:bottom w:val="single" w:sz="4" w:space="0" w:color="auto"/>
              <w:right w:val="single" w:sz="4" w:space="0" w:color="auto"/>
            </w:tcBorders>
            <w:vAlign w:val="center"/>
          </w:tcPr>
          <w:p w:rsidR="001168FB" w:rsidRPr="00741552" w:rsidRDefault="001168FB" w:rsidP="00165188">
            <w:pPr>
              <w:widowControl w:val="0"/>
              <w:autoSpaceDE w:val="0"/>
              <w:autoSpaceDN w:val="0"/>
              <w:adjustRightInd w:val="0"/>
              <w:jc w:val="center"/>
              <w:rPr>
                <w:sz w:val="18"/>
              </w:rPr>
            </w:pPr>
            <w:r w:rsidRPr="00741552">
              <w:rPr>
                <w:sz w:val="18"/>
              </w:rPr>
              <w:t>1</w:t>
            </w:r>
          </w:p>
        </w:tc>
        <w:tc>
          <w:tcPr>
            <w:tcW w:w="1984" w:type="dxa"/>
            <w:tcBorders>
              <w:left w:val="single" w:sz="4" w:space="0" w:color="auto"/>
              <w:bottom w:val="single" w:sz="4" w:space="0" w:color="auto"/>
              <w:right w:val="single" w:sz="4" w:space="0" w:color="auto"/>
            </w:tcBorders>
            <w:vAlign w:val="center"/>
          </w:tcPr>
          <w:p w:rsidR="001168FB" w:rsidRPr="00741552" w:rsidRDefault="001168FB" w:rsidP="00165188">
            <w:pPr>
              <w:widowControl w:val="0"/>
              <w:autoSpaceDE w:val="0"/>
              <w:autoSpaceDN w:val="0"/>
              <w:adjustRightInd w:val="0"/>
              <w:jc w:val="center"/>
              <w:rPr>
                <w:sz w:val="18"/>
              </w:rPr>
            </w:pPr>
            <w:r w:rsidRPr="00741552">
              <w:rPr>
                <w:sz w:val="18"/>
              </w:rPr>
              <w:t>2</w:t>
            </w:r>
          </w:p>
        </w:tc>
        <w:tc>
          <w:tcPr>
            <w:tcW w:w="1701" w:type="dxa"/>
            <w:tcBorders>
              <w:left w:val="single" w:sz="4" w:space="0" w:color="auto"/>
              <w:bottom w:val="single" w:sz="4" w:space="0" w:color="auto"/>
              <w:right w:val="single" w:sz="4" w:space="0" w:color="auto"/>
            </w:tcBorders>
            <w:vAlign w:val="center"/>
          </w:tcPr>
          <w:p w:rsidR="001168FB" w:rsidRPr="00741552" w:rsidRDefault="001168FB" w:rsidP="00165188">
            <w:pPr>
              <w:widowControl w:val="0"/>
              <w:autoSpaceDE w:val="0"/>
              <w:autoSpaceDN w:val="0"/>
              <w:adjustRightInd w:val="0"/>
              <w:jc w:val="center"/>
              <w:rPr>
                <w:sz w:val="18"/>
              </w:rPr>
            </w:pPr>
            <w:r w:rsidRPr="00741552">
              <w:rPr>
                <w:sz w:val="18"/>
              </w:rPr>
              <w:t>3</w:t>
            </w:r>
          </w:p>
        </w:tc>
        <w:tc>
          <w:tcPr>
            <w:tcW w:w="3686" w:type="dxa"/>
            <w:tcBorders>
              <w:left w:val="single" w:sz="4" w:space="0" w:color="auto"/>
              <w:bottom w:val="single" w:sz="4" w:space="0" w:color="auto"/>
              <w:right w:val="single" w:sz="4" w:space="0" w:color="auto"/>
            </w:tcBorders>
            <w:vAlign w:val="center"/>
          </w:tcPr>
          <w:p w:rsidR="001168FB" w:rsidRPr="00741552" w:rsidRDefault="001168FB" w:rsidP="00165188">
            <w:pPr>
              <w:widowControl w:val="0"/>
              <w:autoSpaceDE w:val="0"/>
              <w:autoSpaceDN w:val="0"/>
              <w:adjustRightInd w:val="0"/>
              <w:jc w:val="center"/>
              <w:rPr>
                <w:sz w:val="18"/>
              </w:rPr>
            </w:pPr>
            <w:r w:rsidRPr="00741552">
              <w:rPr>
                <w:sz w:val="18"/>
              </w:rPr>
              <w:t>4</w:t>
            </w:r>
          </w:p>
        </w:tc>
        <w:tc>
          <w:tcPr>
            <w:tcW w:w="2319" w:type="dxa"/>
            <w:tcBorders>
              <w:left w:val="single" w:sz="4" w:space="0" w:color="auto"/>
              <w:bottom w:val="single" w:sz="4" w:space="0" w:color="auto"/>
              <w:right w:val="single" w:sz="4" w:space="0" w:color="auto"/>
            </w:tcBorders>
            <w:vAlign w:val="center"/>
          </w:tcPr>
          <w:p w:rsidR="001168FB" w:rsidRPr="00741552" w:rsidRDefault="001168FB" w:rsidP="00165188">
            <w:pPr>
              <w:widowControl w:val="0"/>
              <w:autoSpaceDE w:val="0"/>
              <w:autoSpaceDN w:val="0"/>
              <w:adjustRightInd w:val="0"/>
              <w:jc w:val="center"/>
              <w:rPr>
                <w:sz w:val="18"/>
              </w:rPr>
            </w:pPr>
            <w:r w:rsidRPr="00741552">
              <w:rPr>
                <w:sz w:val="18"/>
              </w:rPr>
              <w:t>5</w:t>
            </w:r>
          </w:p>
        </w:tc>
      </w:tr>
      <w:tr w:rsidR="001168FB" w:rsidRPr="00EC3EC1" w:rsidTr="00393DBC">
        <w:trPr>
          <w:trHeight w:val="770"/>
          <w:tblCellSpacing w:w="5" w:type="nil"/>
          <w:jc w:val="center"/>
        </w:trPr>
        <w:tc>
          <w:tcPr>
            <w:tcW w:w="494" w:type="dxa"/>
            <w:tcBorders>
              <w:top w:val="single" w:sz="4" w:space="0" w:color="auto"/>
              <w:left w:val="single" w:sz="4" w:space="0" w:color="auto"/>
              <w:bottom w:val="single" w:sz="4" w:space="0" w:color="auto"/>
            </w:tcBorders>
            <w:vAlign w:val="center"/>
          </w:tcPr>
          <w:p w:rsidR="001168FB" w:rsidRPr="00351A1A" w:rsidRDefault="001168FB" w:rsidP="00165188">
            <w:pPr>
              <w:jc w:val="center"/>
            </w:pPr>
            <w:r w:rsidRPr="00351A1A">
              <w:t>1.</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351A1A" w:rsidRDefault="001168FB" w:rsidP="00165188">
            <w:pPr>
              <w:rPr>
                <w:color w:val="000000"/>
              </w:rPr>
            </w:pPr>
            <w:r w:rsidRPr="00351A1A">
              <w:rPr>
                <w:szCs w:val="28"/>
              </w:rPr>
              <w:t xml:space="preserve">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w:t>
            </w:r>
            <w:r w:rsidRPr="00351A1A">
              <w:rPr>
                <w:szCs w:val="28"/>
              </w:rPr>
              <w:lastRenderedPageBreak/>
              <w:t>и лицам, находящимся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jc w:val="center"/>
              <w:rPr>
                <w:bCs/>
                <w:color w:val="000000"/>
              </w:rPr>
            </w:pPr>
            <w:r>
              <w:rPr>
                <w:color w:val="000000"/>
              </w:rPr>
              <w:lastRenderedPageBreak/>
              <w:t>1 849,2</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widowControl w:val="0"/>
              <w:autoSpaceDE w:val="0"/>
              <w:autoSpaceDN w:val="0"/>
              <w:adjustRightInd w:val="0"/>
              <w:jc w:val="center"/>
              <w:rPr>
                <w:color w:val="000000"/>
              </w:rPr>
            </w:pPr>
          </w:p>
          <w:p w:rsidR="001168FB" w:rsidRPr="00351A1A" w:rsidRDefault="001168FB" w:rsidP="00165188">
            <w:pPr>
              <w:widowControl w:val="0"/>
              <w:autoSpaceDE w:val="0"/>
              <w:autoSpaceDN w:val="0"/>
              <w:adjustRightInd w:val="0"/>
              <w:jc w:val="center"/>
              <w:rPr>
                <w:color w:val="000000"/>
              </w:rPr>
            </w:pPr>
            <w:r>
              <w:rPr>
                <w:color w:val="000000"/>
              </w:rPr>
              <w:t>711,1</w:t>
            </w:r>
          </w:p>
          <w:p w:rsidR="001168FB" w:rsidRPr="00351A1A" w:rsidRDefault="001168FB" w:rsidP="00165188">
            <w:pPr>
              <w:widowControl w:val="0"/>
              <w:autoSpaceDE w:val="0"/>
              <w:autoSpaceDN w:val="0"/>
              <w:adjustRightInd w:val="0"/>
              <w:jc w:val="center"/>
              <w:rPr>
                <w:bCs/>
                <w:color w:val="000000"/>
              </w:rPr>
            </w:pP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widowControl w:val="0"/>
              <w:autoSpaceDE w:val="0"/>
              <w:autoSpaceDN w:val="0"/>
              <w:adjustRightInd w:val="0"/>
              <w:jc w:val="center"/>
            </w:pPr>
            <w:r>
              <w:t>39</w:t>
            </w:r>
            <w:r w:rsidRPr="00351A1A">
              <w:t>%</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widowControl w:val="0"/>
              <w:autoSpaceDE w:val="0"/>
              <w:autoSpaceDN w:val="0"/>
              <w:adjustRightInd w:val="0"/>
              <w:jc w:val="center"/>
              <w:rPr>
                <w:color w:val="000000"/>
              </w:rPr>
            </w:pPr>
          </w:p>
          <w:p w:rsidR="001168FB" w:rsidRPr="00351A1A" w:rsidRDefault="001168FB" w:rsidP="00165188">
            <w:pPr>
              <w:widowControl w:val="0"/>
              <w:autoSpaceDE w:val="0"/>
              <w:autoSpaceDN w:val="0"/>
              <w:adjustRightInd w:val="0"/>
              <w:jc w:val="center"/>
              <w:rPr>
                <w:color w:val="000000"/>
              </w:rPr>
            </w:pPr>
            <w:r>
              <w:rPr>
                <w:color w:val="000000"/>
              </w:rPr>
              <w:t>711,1</w:t>
            </w:r>
          </w:p>
          <w:p w:rsidR="001168FB" w:rsidRPr="00351A1A" w:rsidRDefault="001168FB" w:rsidP="00165188">
            <w:pPr>
              <w:widowControl w:val="0"/>
              <w:autoSpaceDE w:val="0"/>
              <w:autoSpaceDN w:val="0"/>
              <w:adjustRightInd w:val="0"/>
              <w:jc w:val="center"/>
              <w:rPr>
                <w:bCs/>
                <w:color w:val="000000"/>
              </w:rPr>
            </w:pPr>
          </w:p>
        </w:tc>
      </w:tr>
      <w:tr w:rsidR="001168FB" w:rsidRPr="00EC3EC1" w:rsidTr="00393DBC">
        <w:trPr>
          <w:trHeight w:val="771"/>
          <w:tblCellSpacing w:w="5" w:type="nil"/>
          <w:jc w:val="center"/>
        </w:trPr>
        <w:tc>
          <w:tcPr>
            <w:tcW w:w="5015" w:type="dxa"/>
            <w:gridSpan w:val="2"/>
            <w:tcBorders>
              <w:top w:val="single" w:sz="4" w:space="0" w:color="auto"/>
              <w:left w:val="single" w:sz="4" w:space="0" w:color="auto"/>
              <w:bottom w:val="single" w:sz="4" w:space="0" w:color="auto"/>
              <w:right w:val="single" w:sz="4" w:space="0" w:color="auto"/>
            </w:tcBorders>
            <w:vAlign w:val="center"/>
          </w:tcPr>
          <w:p w:rsidR="001168FB" w:rsidRPr="00351A1A" w:rsidRDefault="00393DBC" w:rsidP="00DF4A05">
            <w:pPr>
              <w:widowControl w:val="0"/>
              <w:autoSpaceDE w:val="0"/>
              <w:autoSpaceDN w:val="0"/>
              <w:adjustRightInd w:val="0"/>
              <w:jc w:val="center"/>
              <w:rPr>
                <w:b/>
              </w:rPr>
            </w:pPr>
            <w:r w:rsidRPr="007B428C">
              <w:rPr>
                <w:b/>
                <w:i/>
              </w:rPr>
              <w:lastRenderedPageBreak/>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widowControl w:val="0"/>
              <w:autoSpaceDE w:val="0"/>
              <w:autoSpaceDN w:val="0"/>
              <w:adjustRightInd w:val="0"/>
              <w:jc w:val="center"/>
              <w:rPr>
                <w:b/>
              </w:rPr>
            </w:pPr>
            <w:r>
              <w:rPr>
                <w:b/>
                <w:bCs/>
                <w:color w:val="000000"/>
              </w:rPr>
              <w:t>1 849,2</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widowControl w:val="0"/>
              <w:autoSpaceDE w:val="0"/>
              <w:autoSpaceDN w:val="0"/>
              <w:adjustRightInd w:val="0"/>
              <w:jc w:val="center"/>
              <w:rPr>
                <w:b/>
              </w:rPr>
            </w:pPr>
            <w:r>
              <w:rPr>
                <w:b/>
              </w:rPr>
              <w:t>711,1</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widowControl w:val="0"/>
              <w:autoSpaceDE w:val="0"/>
              <w:autoSpaceDN w:val="0"/>
              <w:adjustRightInd w:val="0"/>
              <w:jc w:val="center"/>
              <w:rPr>
                <w:b/>
              </w:rPr>
            </w:pPr>
            <w:r>
              <w:rPr>
                <w:b/>
              </w:rPr>
              <w:t>39</w:t>
            </w:r>
            <w:r w:rsidRPr="00351A1A">
              <w:rPr>
                <w:b/>
              </w:rPr>
              <w:t>%</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351A1A" w:rsidRDefault="001168FB" w:rsidP="00165188">
            <w:pPr>
              <w:widowControl w:val="0"/>
              <w:autoSpaceDE w:val="0"/>
              <w:autoSpaceDN w:val="0"/>
              <w:adjustRightInd w:val="0"/>
              <w:jc w:val="center"/>
              <w:rPr>
                <w:b/>
              </w:rPr>
            </w:pPr>
            <w:r>
              <w:rPr>
                <w:b/>
              </w:rPr>
              <w:t>711,1</w:t>
            </w:r>
          </w:p>
        </w:tc>
      </w:tr>
    </w:tbl>
    <w:p w:rsidR="001168FB" w:rsidRPr="00EC3EC1" w:rsidRDefault="001168FB" w:rsidP="001168FB">
      <w:pPr>
        <w:widowControl w:val="0"/>
        <w:tabs>
          <w:tab w:val="left" w:pos="709"/>
        </w:tabs>
        <w:autoSpaceDE w:val="0"/>
        <w:autoSpaceDN w:val="0"/>
        <w:adjustRightInd w:val="0"/>
        <w:jc w:val="both"/>
        <w:rPr>
          <w:sz w:val="26"/>
          <w:szCs w:val="26"/>
        </w:rPr>
      </w:pPr>
    </w:p>
    <w:p w:rsidR="001168FB" w:rsidRPr="00EC3EC1" w:rsidRDefault="001168FB" w:rsidP="001168FB">
      <w:pPr>
        <w:widowControl w:val="0"/>
        <w:tabs>
          <w:tab w:val="left" w:pos="709"/>
        </w:tabs>
        <w:autoSpaceDE w:val="0"/>
        <w:autoSpaceDN w:val="0"/>
        <w:adjustRightInd w:val="0"/>
        <w:jc w:val="both"/>
        <w:rPr>
          <w:u w:val="single"/>
        </w:rPr>
      </w:pPr>
      <w:r w:rsidRPr="00EC3EC1">
        <w:rPr>
          <w:u w:val="single"/>
        </w:rPr>
        <w:t>Пояснительная записка:</w:t>
      </w:r>
    </w:p>
    <w:p w:rsidR="001168FB" w:rsidRDefault="001168FB" w:rsidP="001168FB">
      <w:pPr>
        <w:widowControl w:val="0"/>
        <w:autoSpaceDE w:val="0"/>
        <w:autoSpaceDN w:val="0"/>
        <w:adjustRightInd w:val="0"/>
        <w:ind w:firstLine="567"/>
        <w:jc w:val="both"/>
      </w:pPr>
      <w:r w:rsidRPr="00EC3EC1">
        <w:t>1. Целью муниципальной программы «Развитие малого и среднего бизнеса на территории монопрофильного муниципального образования городского  поселения «Город Краснокаменск» на 20</w:t>
      </w:r>
      <w:r>
        <w:t>20</w:t>
      </w:r>
      <w:r w:rsidRPr="00EC3EC1">
        <w:t>-202</w:t>
      </w:r>
      <w:r>
        <w:t>3</w:t>
      </w:r>
      <w:r w:rsidRPr="00EC3EC1">
        <w:t xml:space="preserve"> годы», утвержден</w:t>
      </w:r>
      <w:r>
        <w:t>ной</w:t>
      </w:r>
      <w:r w:rsidRPr="00EC3EC1">
        <w:t xml:space="preserve"> Постановлением от </w:t>
      </w:r>
      <w:r>
        <w:t xml:space="preserve">10 июня 2020 </w:t>
      </w:r>
      <w:r w:rsidRPr="00EC3EC1">
        <w:t>года №</w:t>
      </w:r>
      <w:r>
        <w:t xml:space="preserve"> 485</w:t>
      </w:r>
      <w:r w:rsidRPr="00EC3EC1">
        <w:t xml:space="preserve"> за январь - декабрь 20</w:t>
      </w:r>
      <w:r>
        <w:t>20</w:t>
      </w:r>
      <w:r w:rsidRPr="00EC3EC1">
        <w:t xml:space="preserve"> года </w:t>
      </w:r>
      <w:r w:rsidRPr="008D4BE2">
        <w:t>(далее по тексту – Программа)</w:t>
      </w:r>
      <w:r w:rsidRPr="00EC3EC1">
        <w:t xml:space="preserve"> является обеспечение благоприятных условий для </w:t>
      </w:r>
      <w:r w:rsidRPr="008D4BE2">
        <w:t>развития малого и среднего бизнеса</w:t>
      </w:r>
      <w:r w:rsidRPr="00EC3EC1">
        <w:t>. В рамках Программы в 20</w:t>
      </w:r>
      <w:r>
        <w:t>20</w:t>
      </w:r>
      <w:r w:rsidRPr="00EC3EC1">
        <w:t xml:space="preserve"> году был проведен один конкурсный отбор по</w:t>
      </w:r>
      <w:r w:rsidRPr="008D4BE2">
        <w:t xml:space="preserve"> предоставлению субсидий субъектам малого и среднего предпринимательства, в части затрат субъектов социального предпринимательства</w:t>
      </w:r>
      <w:r w:rsidRPr="00EC3EC1">
        <w:t xml:space="preserve">. </w:t>
      </w:r>
    </w:p>
    <w:p w:rsidR="001168FB" w:rsidRPr="00EC3EC1" w:rsidRDefault="001168FB" w:rsidP="001168FB">
      <w:pPr>
        <w:widowControl w:val="0"/>
        <w:autoSpaceDE w:val="0"/>
        <w:autoSpaceDN w:val="0"/>
        <w:adjustRightInd w:val="0"/>
        <w:ind w:firstLine="567"/>
        <w:jc w:val="both"/>
      </w:pPr>
      <w:r w:rsidRPr="00EC3EC1">
        <w:t xml:space="preserve">По итогам проведения конкурсных отборов поддержка была </w:t>
      </w:r>
      <w:r>
        <w:t>оказана одному социальному предприятию.</w:t>
      </w:r>
    </w:p>
    <w:p w:rsidR="001168FB" w:rsidRPr="00EC3EC1" w:rsidRDefault="001168FB" w:rsidP="001168FB">
      <w:pPr>
        <w:widowControl w:val="0"/>
        <w:tabs>
          <w:tab w:val="left" w:pos="709"/>
        </w:tabs>
        <w:autoSpaceDE w:val="0"/>
        <w:autoSpaceDN w:val="0"/>
        <w:adjustRightInd w:val="0"/>
        <w:ind w:firstLine="567"/>
        <w:jc w:val="both"/>
      </w:pPr>
      <w:r w:rsidRPr="00EC3EC1">
        <w:t xml:space="preserve">Профинансировано </w:t>
      </w:r>
      <w:r>
        <w:t xml:space="preserve">711,1 </w:t>
      </w:r>
      <w:r w:rsidRPr="00EC3EC1">
        <w:t xml:space="preserve">тыс. руб., в т.ч. из бюджета Администрации городского поселения </w:t>
      </w:r>
      <w:r>
        <w:t xml:space="preserve">– 83,2 </w:t>
      </w:r>
      <w:r w:rsidRPr="00EC3EC1">
        <w:t>тыс. руб., из краевого бюджета</w:t>
      </w:r>
      <w:r>
        <w:t xml:space="preserve"> –</w:t>
      </w:r>
      <w:r w:rsidRPr="00EC3EC1">
        <w:t xml:space="preserve"> </w:t>
      </w:r>
      <w:r>
        <w:t xml:space="preserve">12,6 </w:t>
      </w:r>
      <w:r w:rsidRPr="00EC3EC1">
        <w:t xml:space="preserve">тыс. руб., из федерального бюджета- </w:t>
      </w:r>
      <w:r>
        <w:t>615,3</w:t>
      </w:r>
      <w:r w:rsidRPr="00EC3EC1">
        <w:t xml:space="preserve"> тыс. руб.</w:t>
      </w:r>
    </w:p>
    <w:p w:rsidR="001168FB" w:rsidRPr="00EC3EC1" w:rsidRDefault="001168FB" w:rsidP="001168FB">
      <w:pPr>
        <w:widowControl w:val="0"/>
        <w:tabs>
          <w:tab w:val="left" w:pos="567"/>
          <w:tab w:val="left" w:pos="1134"/>
        </w:tabs>
        <w:autoSpaceDE w:val="0"/>
        <w:autoSpaceDN w:val="0"/>
        <w:adjustRightInd w:val="0"/>
        <w:ind w:firstLine="567"/>
        <w:jc w:val="both"/>
      </w:pPr>
      <w:r w:rsidRPr="00EC3EC1">
        <w:t xml:space="preserve">2. Результаты по выполненным мероприятиям Программы соответствуют фактическим затратам. </w:t>
      </w:r>
    </w:p>
    <w:p w:rsidR="001168FB" w:rsidRPr="00101866" w:rsidRDefault="001168FB" w:rsidP="001168FB">
      <w:pPr>
        <w:tabs>
          <w:tab w:val="left" w:pos="0"/>
        </w:tabs>
        <w:ind w:firstLine="567"/>
        <w:jc w:val="both"/>
      </w:pPr>
      <w:r w:rsidRPr="008D4BE2">
        <w:t xml:space="preserve">3. </w:t>
      </w:r>
      <w:r w:rsidRPr="00101866">
        <w:t>Мероприятия, предусмотренные Программой на 20</w:t>
      </w:r>
      <w:r>
        <w:t>20</w:t>
      </w:r>
      <w:r w:rsidRPr="00101866">
        <w:t xml:space="preserve"> год, </w:t>
      </w:r>
      <w:r>
        <w:t xml:space="preserve">были исполнены не в полном объеме (39%). Это связано с тем, что в нормативно правовые акты Забайкальского края, регламентирующие предоставления </w:t>
      </w:r>
      <w:r w:rsidRPr="004B2942">
        <w:rPr>
          <w:rFonts w:eastAsia="Calibri"/>
          <w:lang w:eastAsia="en-US"/>
        </w:rPr>
        <w:t>субсидий</w:t>
      </w:r>
      <w:r>
        <w:t xml:space="preserve">  на поддержку МСП были внесены изменения в соответствии с № 209-ФЗ от 24.07.2007 года «О развитии малого и среднего предпринимательства в Российской Федерации». На момент обращения за субсидией </w:t>
      </w:r>
      <w:r w:rsidRPr="00351A1A">
        <w:rPr>
          <w:szCs w:val="28"/>
        </w:rPr>
        <w:t>субъект малого и среднего предпринимательства</w:t>
      </w:r>
      <w:r>
        <w:t xml:space="preserve"> должен быть признан социальным предприятием,  соответствующим условиям, предусмотренному пунктом 2 части 1 статьи 24.1 № 209-ФЗ от 24.07.2007 года «О развитии малого и среднего предпринимательства в Российской Федерации».</w:t>
      </w:r>
    </w:p>
    <w:p w:rsidR="001168FB" w:rsidRDefault="001168FB" w:rsidP="001168FB">
      <w:pPr>
        <w:pStyle w:val="Style29"/>
        <w:widowControl/>
        <w:shd w:val="clear" w:color="auto" w:fill="FFFFFF" w:themeFill="background1"/>
        <w:tabs>
          <w:tab w:val="left" w:pos="0"/>
          <w:tab w:val="left" w:pos="567"/>
        </w:tabs>
        <w:ind w:firstLine="567"/>
        <w:jc w:val="both"/>
      </w:pPr>
      <w:r w:rsidRPr="00101866">
        <w:t xml:space="preserve">4.  </w:t>
      </w:r>
      <w:r>
        <w:t>По итогам 2020 года эффективность реализации Программы снизилась по сравнению с предыдущим годом.</w:t>
      </w:r>
    </w:p>
    <w:p w:rsidR="001168FB" w:rsidRPr="00EC3EC1" w:rsidRDefault="001168FB" w:rsidP="001168FB">
      <w:pPr>
        <w:pStyle w:val="Style29"/>
        <w:widowControl/>
        <w:shd w:val="clear" w:color="auto" w:fill="FFFFFF" w:themeFill="background1"/>
        <w:tabs>
          <w:tab w:val="left" w:pos="0"/>
          <w:tab w:val="left" w:pos="567"/>
        </w:tabs>
        <w:ind w:firstLine="567"/>
        <w:jc w:val="both"/>
      </w:pPr>
      <w:r w:rsidRPr="00B756DF">
        <w:t xml:space="preserve">5. </w:t>
      </w:r>
      <w:r w:rsidRPr="00B756DF">
        <w:rPr>
          <w:color w:val="000000"/>
        </w:rPr>
        <w:t xml:space="preserve">Фактические результаты </w:t>
      </w:r>
      <w:r w:rsidRPr="00B756DF">
        <w:t>Программы за 2020 год состоят в обеспечении поддержки уже существующего субъекта МСП. Ц</w:t>
      </w:r>
      <w:r w:rsidRPr="00B756DF">
        <w:rPr>
          <w:sz w:val="26"/>
          <w:szCs w:val="26"/>
        </w:rPr>
        <w:t>ел</w:t>
      </w:r>
      <w:r>
        <w:rPr>
          <w:sz w:val="26"/>
          <w:szCs w:val="26"/>
        </w:rPr>
        <w:t>ью Программы является обеспечение благоприятных условий для увеличения количества субъектов малого и среднего предпринимательства, их развития и  обеспечения конкурентоспособности, а так же обеспечения   само занятости населения  путем создания условий, стимулирующих граждан к осуществлению предпринимательской деятельности.</w:t>
      </w:r>
    </w:p>
    <w:p w:rsidR="001168FB" w:rsidRPr="00EC3EC1" w:rsidRDefault="001168FB" w:rsidP="001168FB">
      <w:pPr>
        <w:tabs>
          <w:tab w:val="left" w:pos="0"/>
          <w:tab w:val="left" w:pos="426"/>
        </w:tabs>
        <w:autoSpaceDE w:val="0"/>
        <w:autoSpaceDN w:val="0"/>
        <w:adjustRightInd w:val="0"/>
        <w:jc w:val="both"/>
      </w:pPr>
    </w:p>
    <w:p w:rsidR="001168FB" w:rsidRDefault="001168FB" w:rsidP="001168FB"/>
    <w:p w:rsidR="001168FB" w:rsidRDefault="001168FB" w:rsidP="001168FB">
      <w:pPr>
        <w:tabs>
          <w:tab w:val="left" w:pos="0"/>
          <w:tab w:val="left" w:pos="426"/>
        </w:tabs>
        <w:autoSpaceDE w:val="0"/>
        <w:autoSpaceDN w:val="0"/>
        <w:adjustRightInd w:val="0"/>
        <w:jc w:val="both"/>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E659DF" w:rsidRPr="00EC3EC1" w:rsidRDefault="00E659DF" w:rsidP="00E659DF">
      <w:pPr>
        <w:pStyle w:val="ConsPlusNonformat"/>
        <w:shd w:val="clear" w:color="auto" w:fill="FFFFFF" w:themeFill="background1"/>
        <w:rPr>
          <w:rFonts w:ascii="Times New Roman" w:hAnsi="Times New Roman" w:cs="Times New Roman"/>
          <w:sz w:val="24"/>
          <w:szCs w:val="24"/>
        </w:rPr>
      </w:pPr>
    </w:p>
    <w:p w:rsidR="00DF4A05" w:rsidRDefault="00DF4A05" w:rsidP="001168FB">
      <w:pPr>
        <w:tabs>
          <w:tab w:val="left" w:pos="0"/>
          <w:tab w:val="left" w:pos="426"/>
        </w:tabs>
        <w:autoSpaceDE w:val="0"/>
        <w:autoSpaceDN w:val="0"/>
        <w:adjustRightInd w:val="0"/>
        <w:jc w:val="both"/>
      </w:pPr>
    </w:p>
    <w:p w:rsidR="00DF4A05" w:rsidRDefault="00DF4A05" w:rsidP="001168FB">
      <w:pPr>
        <w:tabs>
          <w:tab w:val="left" w:pos="0"/>
          <w:tab w:val="left" w:pos="426"/>
        </w:tabs>
        <w:autoSpaceDE w:val="0"/>
        <w:autoSpaceDN w:val="0"/>
        <w:adjustRightInd w:val="0"/>
        <w:jc w:val="both"/>
      </w:pPr>
    </w:p>
    <w:p w:rsidR="00DF4A05" w:rsidRDefault="00DF4A05" w:rsidP="001168FB">
      <w:pPr>
        <w:tabs>
          <w:tab w:val="left" w:pos="0"/>
          <w:tab w:val="left" w:pos="426"/>
        </w:tabs>
        <w:autoSpaceDE w:val="0"/>
        <w:autoSpaceDN w:val="0"/>
        <w:adjustRightInd w:val="0"/>
        <w:jc w:val="both"/>
      </w:pPr>
    </w:p>
    <w:p w:rsidR="00DF4A05" w:rsidRDefault="00DF4A05" w:rsidP="001168FB">
      <w:pPr>
        <w:tabs>
          <w:tab w:val="left" w:pos="0"/>
          <w:tab w:val="left" w:pos="426"/>
        </w:tabs>
        <w:autoSpaceDE w:val="0"/>
        <w:autoSpaceDN w:val="0"/>
        <w:adjustRightInd w:val="0"/>
        <w:jc w:val="both"/>
      </w:pPr>
    </w:p>
    <w:p w:rsidR="00DF4A05" w:rsidRDefault="00DF4A05" w:rsidP="001168FB">
      <w:pPr>
        <w:tabs>
          <w:tab w:val="left" w:pos="0"/>
          <w:tab w:val="left" w:pos="426"/>
        </w:tabs>
        <w:autoSpaceDE w:val="0"/>
        <w:autoSpaceDN w:val="0"/>
        <w:adjustRightInd w:val="0"/>
        <w:jc w:val="both"/>
      </w:pP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CB11FE">
        <w:rPr>
          <w:rFonts w:ascii="Times New Roman" w:hAnsi="Times New Roman" w:cs="Times New Roman"/>
          <w:sz w:val="24"/>
          <w:szCs w:val="24"/>
        </w:rPr>
        <w:t>Приложение №</w:t>
      </w:r>
      <w:r>
        <w:rPr>
          <w:rFonts w:ascii="Times New Roman" w:hAnsi="Times New Roman" w:cs="Times New Roman"/>
          <w:sz w:val="24"/>
          <w:szCs w:val="24"/>
        </w:rPr>
        <w:t xml:space="preserve"> 5 </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EC3EC1" w:rsidRDefault="001168FB" w:rsidP="001168FB">
      <w:pPr>
        <w:pStyle w:val="ae"/>
        <w:shd w:val="clear" w:color="auto" w:fill="FFFFFF" w:themeFill="background1"/>
        <w:jc w:val="center"/>
        <w:rPr>
          <w:rFonts w:ascii="Times New Roman" w:hAnsi="Times New Roman" w:cs="Times New Roman"/>
          <w:sz w:val="24"/>
          <w:szCs w:val="24"/>
        </w:rPr>
      </w:pPr>
    </w:p>
    <w:p w:rsidR="001168FB" w:rsidRPr="00EC3EC1" w:rsidRDefault="001168FB" w:rsidP="001168FB">
      <w:pPr>
        <w:shd w:val="clear" w:color="auto" w:fill="FFFFFF" w:themeFill="background1"/>
        <w:ind w:left="10206"/>
      </w:pP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EC3EC1">
        <w:tab/>
      </w:r>
      <w:r w:rsidRPr="004239D3">
        <w:rPr>
          <w:rFonts w:ascii="Times New Roman" w:hAnsi="Times New Roman" w:cs="Times New Roman"/>
          <w:b/>
          <w:sz w:val="28"/>
          <w:szCs w:val="28"/>
        </w:rPr>
        <w:t>ГОДОВОЙ ОТЧЕТ О ВЫПОЛНЕНИИ МУНИЦИПАЛЬНОЙ ПРОГРАММЫ</w:t>
      </w:r>
    </w:p>
    <w:p w:rsidR="001168FB" w:rsidRDefault="001168FB" w:rsidP="001168FB">
      <w:pPr>
        <w:shd w:val="clear" w:color="auto" w:fill="FFFFFF" w:themeFill="background1"/>
        <w:jc w:val="center"/>
        <w:rPr>
          <w:color w:val="000000"/>
          <w:sz w:val="28"/>
          <w:szCs w:val="28"/>
        </w:rPr>
      </w:pPr>
      <w:r w:rsidRPr="00EC3EC1">
        <w:rPr>
          <w:sz w:val="28"/>
          <w:szCs w:val="28"/>
        </w:rPr>
        <w:t>«</w:t>
      </w:r>
      <w:r>
        <w:rPr>
          <w:sz w:val="28"/>
          <w:szCs w:val="28"/>
        </w:rPr>
        <w:t xml:space="preserve">Энергосбережение и повышение энергетической эффективности </w:t>
      </w:r>
      <w:r w:rsidRPr="00EC3EC1">
        <w:rPr>
          <w:sz w:val="28"/>
          <w:szCs w:val="28"/>
        </w:rPr>
        <w:t>городского поселения «Город Краснокаменск» на  20</w:t>
      </w:r>
      <w:r>
        <w:rPr>
          <w:sz w:val="28"/>
          <w:szCs w:val="28"/>
        </w:rPr>
        <w:t>20</w:t>
      </w:r>
      <w:r w:rsidRPr="00EC3EC1">
        <w:rPr>
          <w:sz w:val="28"/>
          <w:szCs w:val="28"/>
        </w:rPr>
        <w:t>-202</w:t>
      </w:r>
      <w:r>
        <w:rPr>
          <w:sz w:val="28"/>
          <w:szCs w:val="28"/>
        </w:rPr>
        <w:t>2</w:t>
      </w:r>
      <w:r w:rsidRPr="00EC3EC1">
        <w:rPr>
          <w:sz w:val="28"/>
          <w:szCs w:val="28"/>
        </w:rPr>
        <w:t xml:space="preserve"> гг.»</w:t>
      </w:r>
      <w:r w:rsidRPr="00EC3EC1">
        <w:rPr>
          <w:color w:val="000000"/>
          <w:sz w:val="28"/>
          <w:szCs w:val="28"/>
        </w:rPr>
        <w:t>, утвержден</w:t>
      </w:r>
      <w:r>
        <w:rPr>
          <w:color w:val="000000"/>
          <w:sz w:val="28"/>
          <w:szCs w:val="28"/>
        </w:rPr>
        <w:t>ной</w:t>
      </w:r>
      <w:r w:rsidRPr="00EC3EC1">
        <w:rPr>
          <w:color w:val="000000"/>
          <w:sz w:val="28"/>
          <w:szCs w:val="28"/>
        </w:rPr>
        <w:t xml:space="preserve"> Постановлением Администрации городского поселения "Город Краснокаменск" </w:t>
      </w:r>
    </w:p>
    <w:p w:rsidR="001168FB" w:rsidRDefault="001168FB" w:rsidP="001168FB">
      <w:pPr>
        <w:shd w:val="clear" w:color="auto" w:fill="FFFFFF" w:themeFill="background1"/>
        <w:jc w:val="center"/>
        <w:rPr>
          <w:i/>
          <w:color w:val="000000"/>
          <w:sz w:val="28"/>
          <w:szCs w:val="28"/>
        </w:rPr>
      </w:pPr>
      <w:r w:rsidRPr="00EC3EC1">
        <w:rPr>
          <w:color w:val="000000"/>
          <w:sz w:val="28"/>
          <w:szCs w:val="28"/>
        </w:rPr>
        <w:t xml:space="preserve">от </w:t>
      </w:r>
      <w:r>
        <w:rPr>
          <w:color w:val="000000"/>
          <w:sz w:val="28"/>
          <w:szCs w:val="28"/>
        </w:rPr>
        <w:t>1</w:t>
      </w:r>
      <w:r w:rsidRPr="00EC3EC1">
        <w:rPr>
          <w:color w:val="000000"/>
          <w:sz w:val="28"/>
          <w:szCs w:val="28"/>
        </w:rPr>
        <w:t xml:space="preserve">9 </w:t>
      </w:r>
      <w:r>
        <w:rPr>
          <w:color w:val="000000"/>
          <w:sz w:val="28"/>
          <w:szCs w:val="28"/>
        </w:rPr>
        <w:t>сентября</w:t>
      </w:r>
      <w:r w:rsidRPr="00EC3EC1">
        <w:rPr>
          <w:color w:val="000000"/>
          <w:sz w:val="28"/>
          <w:szCs w:val="28"/>
        </w:rPr>
        <w:t xml:space="preserve"> 2019 года № </w:t>
      </w:r>
      <w:r>
        <w:rPr>
          <w:color w:val="000000"/>
          <w:sz w:val="28"/>
          <w:szCs w:val="28"/>
        </w:rPr>
        <w:t>832</w:t>
      </w:r>
      <w:r w:rsidRPr="00EC3EC1">
        <w:rPr>
          <w:i/>
          <w:color w:val="000000"/>
          <w:sz w:val="28"/>
          <w:szCs w:val="28"/>
        </w:rPr>
        <w:t xml:space="preserve"> </w:t>
      </w:r>
    </w:p>
    <w:p w:rsidR="00DF4A05" w:rsidRDefault="001168FB" w:rsidP="001168FB">
      <w:pPr>
        <w:shd w:val="clear" w:color="auto" w:fill="FFFFFF" w:themeFill="background1"/>
        <w:jc w:val="center"/>
        <w:rPr>
          <w:bCs/>
          <w:i/>
          <w:szCs w:val="28"/>
        </w:rPr>
      </w:pPr>
      <w:r w:rsidRPr="009C3178">
        <w:rPr>
          <w:i/>
          <w:color w:val="000000"/>
          <w:szCs w:val="28"/>
        </w:rPr>
        <w:t xml:space="preserve">(ранее действовала </w:t>
      </w:r>
      <w:r w:rsidRPr="009C3178">
        <w:rPr>
          <w:bCs/>
          <w:i/>
          <w:szCs w:val="28"/>
        </w:rPr>
        <w:t xml:space="preserve">муниципальная программа «Энергосбережение и повышение энергетической эффективности городского поселения «Город Краснокаменск» на  2017-2019гг.», утвержденная Постановлением Администрации городского поселения </w:t>
      </w:r>
    </w:p>
    <w:p w:rsidR="001168FB" w:rsidRPr="009C3178" w:rsidRDefault="001168FB" w:rsidP="001168FB">
      <w:pPr>
        <w:shd w:val="clear" w:color="auto" w:fill="FFFFFF" w:themeFill="background1"/>
        <w:jc w:val="center"/>
        <w:rPr>
          <w:bCs/>
          <w:szCs w:val="28"/>
        </w:rPr>
      </w:pPr>
      <w:r w:rsidRPr="009C3178">
        <w:rPr>
          <w:bCs/>
          <w:i/>
          <w:szCs w:val="28"/>
        </w:rPr>
        <w:t>"Город Краснокаменск" от 01 ноября 2016 года № 1548)</w:t>
      </w:r>
    </w:p>
    <w:p w:rsidR="001168FB" w:rsidRPr="004239D3" w:rsidRDefault="001168FB" w:rsidP="001168FB">
      <w:pPr>
        <w:pStyle w:val="ConsPlusNonformat"/>
        <w:shd w:val="clear" w:color="auto" w:fill="FFFFFF" w:themeFill="background1"/>
        <w:jc w:val="center"/>
        <w:rPr>
          <w:rFonts w:ascii="Times New Roman" w:hAnsi="Times New Roman" w:cs="Times New Roman"/>
          <w:b/>
          <w:bCs/>
          <w:sz w:val="28"/>
          <w:szCs w:val="28"/>
        </w:rPr>
      </w:pPr>
      <w:r w:rsidRPr="004239D3">
        <w:rPr>
          <w:rFonts w:ascii="Times New Roman" w:hAnsi="Times New Roman" w:cs="Times New Roman"/>
          <w:b/>
          <w:bCs/>
          <w:sz w:val="28"/>
          <w:szCs w:val="28"/>
        </w:rPr>
        <w:t>за январь - декабрь 2020 года</w:t>
      </w:r>
    </w:p>
    <w:p w:rsidR="001168FB" w:rsidRPr="00EC3EC1" w:rsidRDefault="001168FB" w:rsidP="001168FB">
      <w:pPr>
        <w:pStyle w:val="ConsPlusNonformat"/>
        <w:shd w:val="clear" w:color="auto" w:fill="FFFFFF" w:themeFill="background1"/>
        <w:jc w:val="center"/>
        <w:rPr>
          <w:rFonts w:ascii="Times New Roman" w:hAnsi="Times New Roman" w:cs="Times New Roman"/>
          <w:bCs/>
          <w:sz w:val="28"/>
          <w:szCs w:val="28"/>
        </w:rPr>
      </w:pP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EC3EC1" w:rsidRDefault="001168FB" w:rsidP="001168FB">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Источник финансирования: бюджет городского поселения «Город Краснокаменск» </w:t>
      </w:r>
    </w:p>
    <w:tbl>
      <w:tblPr>
        <w:tblW w:w="14484" w:type="dxa"/>
        <w:jc w:val="center"/>
        <w:tblCellSpacing w:w="5" w:type="nil"/>
        <w:tblLayout w:type="fixed"/>
        <w:tblCellMar>
          <w:left w:w="75" w:type="dxa"/>
          <w:right w:w="75" w:type="dxa"/>
        </w:tblCellMar>
        <w:tblLook w:val="0000"/>
      </w:tblPr>
      <w:tblGrid>
        <w:gridCol w:w="383"/>
        <w:gridCol w:w="4521"/>
        <w:gridCol w:w="1984"/>
        <w:gridCol w:w="1701"/>
        <w:gridCol w:w="3686"/>
        <w:gridCol w:w="2209"/>
      </w:tblGrid>
      <w:tr w:rsidR="001168FB" w:rsidRPr="00EC3EC1" w:rsidTr="00393DBC">
        <w:trPr>
          <w:trHeight w:val="1229"/>
          <w:tblCellSpacing w:w="5" w:type="nil"/>
          <w:jc w:val="center"/>
        </w:trPr>
        <w:tc>
          <w:tcPr>
            <w:tcW w:w="4904" w:type="dxa"/>
            <w:gridSpan w:val="2"/>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w:t>
            </w:r>
            <w:r>
              <w:rPr>
                <w:rFonts w:ascii="Times New Roman" w:hAnsi="Times New Roman" w:cs="Times New Roman"/>
                <w:sz w:val="24"/>
                <w:szCs w:val="24"/>
              </w:rPr>
              <w:t>20</w:t>
            </w:r>
            <w:r w:rsidRPr="00EC3EC1">
              <w:rPr>
                <w:rFonts w:ascii="Times New Roman" w:hAnsi="Times New Roman" w:cs="Times New Roman"/>
                <w:sz w:val="24"/>
                <w:szCs w:val="24"/>
              </w:rPr>
              <w:t xml:space="preserve"> год</w:t>
            </w:r>
          </w:p>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209"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1168FB" w:rsidRPr="00EC3EC1" w:rsidTr="00393DBC">
        <w:trPr>
          <w:tblCellSpacing w:w="5" w:type="nil"/>
          <w:jc w:val="center"/>
        </w:trPr>
        <w:tc>
          <w:tcPr>
            <w:tcW w:w="4904" w:type="dxa"/>
            <w:gridSpan w:val="2"/>
            <w:tcBorders>
              <w:left w:val="single" w:sz="4" w:space="0" w:color="auto"/>
              <w:bottom w:val="single" w:sz="4" w:space="0" w:color="auto"/>
              <w:right w:val="single" w:sz="4" w:space="0" w:color="auto"/>
            </w:tcBorders>
            <w:vAlign w:val="center"/>
          </w:tcPr>
          <w:p w:rsidR="001168FB" w:rsidRPr="009F22A2" w:rsidRDefault="001168FB" w:rsidP="00165188">
            <w:pPr>
              <w:pStyle w:val="ConsPlusCell"/>
              <w:shd w:val="clear" w:color="auto" w:fill="FFFFFF" w:themeFill="background1"/>
              <w:jc w:val="center"/>
              <w:rPr>
                <w:rFonts w:ascii="Times New Roman" w:hAnsi="Times New Roman" w:cs="Times New Roman"/>
                <w:sz w:val="18"/>
                <w:szCs w:val="24"/>
              </w:rPr>
            </w:pPr>
            <w:r w:rsidRPr="009F22A2">
              <w:rPr>
                <w:rFonts w:ascii="Times New Roman" w:hAnsi="Times New Roman" w:cs="Times New Roman"/>
                <w:sz w:val="18"/>
                <w:szCs w:val="24"/>
              </w:rPr>
              <w:t>1</w:t>
            </w:r>
          </w:p>
        </w:tc>
        <w:tc>
          <w:tcPr>
            <w:tcW w:w="1984" w:type="dxa"/>
            <w:tcBorders>
              <w:left w:val="single" w:sz="4" w:space="0" w:color="auto"/>
              <w:bottom w:val="single" w:sz="4" w:space="0" w:color="auto"/>
              <w:right w:val="single" w:sz="4" w:space="0" w:color="auto"/>
            </w:tcBorders>
            <w:vAlign w:val="center"/>
          </w:tcPr>
          <w:p w:rsidR="001168FB" w:rsidRPr="009F22A2" w:rsidRDefault="001168FB" w:rsidP="00165188">
            <w:pPr>
              <w:pStyle w:val="ConsPlusCell"/>
              <w:shd w:val="clear" w:color="auto" w:fill="FFFFFF" w:themeFill="background1"/>
              <w:jc w:val="center"/>
              <w:rPr>
                <w:rFonts w:ascii="Times New Roman" w:hAnsi="Times New Roman" w:cs="Times New Roman"/>
                <w:sz w:val="18"/>
                <w:szCs w:val="24"/>
              </w:rPr>
            </w:pPr>
            <w:r w:rsidRPr="009F22A2">
              <w:rPr>
                <w:rFonts w:ascii="Times New Roman" w:hAnsi="Times New Roman" w:cs="Times New Roman"/>
                <w:sz w:val="18"/>
                <w:szCs w:val="24"/>
              </w:rPr>
              <w:t>2</w:t>
            </w:r>
          </w:p>
        </w:tc>
        <w:tc>
          <w:tcPr>
            <w:tcW w:w="1701" w:type="dxa"/>
            <w:tcBorders>
              <w:left w:val="single" w:sz="4" w:space="0" w:color="auto"/>
              <w:bottom w:val="single" w:sz="4" w:space="0" w:color="auto"/>
              <w:right w:val="single" w:sz="4" w:space="0" w:color="auto"/>
            </w:tcBorders>
            <w:vAlign w:val="center"/>
          </w:tcPr>
          <w:p w:rsidR="001168FB" w:rsidRPr="009F22A2" w:rsidRDefault="001168FB" w:rsidP="00165188">
            <w:pPr>
              <w:pStyle w:val="ConsPlusCell"/>
              <w:shd w:val="clear" w:color="auto" w:fill="FFFFFF" w:themeFill="background1"/>
              <w:jc w:val="center"/>
              <w:rPr>
                <w:rFonts w:ascii="Times New Roman" w:hAnsi="Times New Roman" w:cs="Times New Roman"/>
                <w:sz w:val="18"/>
                <w:szCs w:val="24"/>
              </w:rPr>
            </w:pPr>
            <w:r w:rsidRPr="009F22A2">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9F22A2" w:rsidRDefault="001168FB" w:rsidP="00165188">
            <w:pPr>
              <w:pStyle w:val="ConsPlusCell"/>
              <w:shd w:val="clear" w:color="auto" w:fill="FFFFFF" w:themeFill="background1"/>
              <w:jc w:val="center"/>
              <w:rPr>
                <w:rFonts w:ascii="Times New Roman" w:hAnsi="Times New Roman" w:cs="Times New Roman"/>
                <w:sz w:val="18"/>
                <w:szCs w:val="24"/>
              </w:rPr>
            </w:pPr>
            <w:r w:rsidRPr="009F22A2">
              <w:rPr>
                <w:rFonts w:ascii="Times New Roman" w:hAnsi="Times New Roman" w:cs="Times New Roman"/>
                <w:sz w:val="18"/>
                <w:szCs w:val="24"/>
              </w:rPr>
              <w:t>4</w:t>
            </w:r>
          </w:p>
        </w:tc>
        <w:tc>
          <w:tcPr>
            <w:tcW w:w="2209" w:type="dxa"/>
            <w:tcBorders>
              <w:left w:val="single" w:sz="4" w:space="0" w:color="auto"/>
              <w:bottom w:val="single" w:sz="4" w:space="0" w:color="auto"/>
              <w:right w:val="single" w:sz="4" w:space="0" w:color="auto"/>
            </w:tcBorders>
            <w:vAlign w:val="center"/>
          </w:tcPr>
          <w:p w:rsidR="001168FB" w:rsidRPr="009F22A2" w:rsidRDefault="001168FB" w:rsidP="00165188">
            <w:pPr>
              <w:pStyle w:val="ConsPlusCell"/>
              <w:shd w:val="clear" w:color="auto" w:fill="FFFFFF" w:themeFill="background1"/>
              <w:jc w:val="center"/>
              <w:rPr>
                <w:rFonts w:ascii="Times New Roman" w:hAnsi="Times New Roman" w:cs="Times New Roman"/>
                <w:sz w:val="18"/>
                <w:szCs w:val="24"/>
              </w:rPr>
            </w:pPr>
            <w:r w:rsidRPr="009F22A2">
              <w:rPr>
                <w:rFonts w:ascii="Times New Roman" w:hAnsi="Times New Roman" w:cs="Times New Roman"/>
                <w:sz w:val="18"/>
                <w:szCs w:val="24"/>
              </w:rPr>
              <w:t>5</w:t>
            </w:r>
          </w:p>
        </w:tc>
      </w:tr>
      <w:tr w:rsidR="001168FB" w:rsidRPr="00EC3EC1" w:rsidTr="00393DBC">
        <w:trPr>
          <w:trHeight w:val="511"/>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ae"/>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w:t>
            </w:r>
          </w:p>
        </w:tc>
        <w:tc>
          <w:tcPr>
            <w:tcW w:w="4521" w:type="dxa"/>
            <w:tcBorders>
              <w:top w:val="single" w:sz="4" w:space="0" w:color="auto"/>
              <w:left w:val="single" w:sz="4" w:space="0" w:color="auto"/>
              <w:bottom w:val="single" w:sz="4" w:space="0" w:color="auto"/>
              <w:right w:val="single" w:sz="4" w:space="0" w:color="auto"/>
            </w:tcBorders>
            <w:vAlign w:val="center"/>
          </w:tcPr>
          <w:p w:rsidR="001168FB" w:rsidRPr="00DB05E9" w:rsidRDefault="001168FB" w:rsidP="00165188">
            <w:pPr>
              <w:shd w:val="clear" w:color="auto" w:fill="FFFFFF"/>
            </w:pPr>
            <w:r w:rsidRPr="00DB05E9">
              <w:t>Применение новых современных технологий в процессе эксплуатации инженерных коммуникаций</w:t>
            </w:r>
          </w:p>
        </w:tc>
        <w:tc>
          <w:tcPr>
            <w:tcW w:w="1984"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rPr>
                <w:bCs/>
                <w:color w:val="000000"/>
              </w:rPr>
            </w:pPr>
            <w:r w:rsidRPr="00EC3EC1">
              <w:rPr>
                <w:bCs/>
                <w:color w:val="000000"/>
              </w:rPr>
              <w:t>0</w:t>
            </w:r>
          </w:p>
        </w:tc>
        <w:tc>
          <w:tcPr>
            <w:tcW w:w="1701"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bCs/>
                <w:color w:val="000000"/>
              </w:rPr>
            </w:pPr>
            <w:r w:rsidRPr="00EC3EC1">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r>
              <w:rPr>
                <w:rFonts w:ascii="Times New Roman" w:hAnsi="Times New Roman" w:cs="Times New Roman"/>
                <w:sz w:val="24"/>
                <w:szCs w:val="24"/>
              </w:rPr>
              <w:t>%</w:t>
            </w:r>
          </w:p>
        </w:tc>
        <w:tc>
          <w:tcPr>
            <w:tcW w:w="2209"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bCs/>
                <w:color w:val="000000"/>
              </w:rPr>
            </w:pPr>
            <w:r w:rsidRPr="00EC3EC1">
              <w:rPr>
                <w:rFonts w:ascii="Times New Roman" w:hAnsi="Times New Roman" w:cs="Times New Roman"/>
                <w:sz w:val="24"/>
                <w:szCs w:val="24"/>
              </w:rPr>
              <w:t>0</w:t>
            </w:r>
          </w:p>
        </w:tc>
      </w:tr>
      <w:tr w:rsidR="001168FB" w:rsidRPr="00EC3EC1" w:rsidTr="00393DBC">
        <w:trPr>
          <w:trHeight w:val="666"/>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ae"/>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w:t>
            </w:r>
            <w:r w:rsidRPr="00EC3EC1">
              <w:rPr>
                <w:rFonts w:ascii="Times New Roman" w:hAnsi="Times New Roman" w:cs="Times New Roman"/>
                <w:sz w:val="24"/>
                <w:szCs w:val="24"/>
              </w:rPr>
              <w:t xml:space="preserve"> </w:t>
            </w:r>
          </w:p>
        </w:tc>
        <w:tc>
          <w:tcPr>
            <w:tcW w:w="4521" w:type="dxa"/>
            <w:tcBorders>
              <w:top w:val="single" w:sz="4" w:space="0" w:color="auto"/>
              <w:left w:val="single" w:sz="4" w:space="0" w:color="auto"/>
              <w:bottom w:val="single" w:sz="4" w:space="0" w:color="auto"/>
              <w:right w:val="single" w:sz="4" w:space="0" w:color="auto"/>
            </w:tcBorders>
            <w:vAlign w:val="center"/>
          </w:tcPr>
          <w:p w:rsidR="001168FB" w:rsidRPr="00582028" w:rsidRDefault="001168FB" w:rsidP="00165188">
            <w:pPr>
              <w:pStyle w:val="af"/>
              <w:rPr>
                <w:rFonts w:ascii="Times New Roman" w:hAnsi="Times New Roman" w:cs="Times New Roman"/>
              </w:rPr>
            </w:pPr>
            <w:r w:rsidRPr="009F22A2">
              <w:rPr>
                <w:rFonts w:ascii="Times New Roman" w:hAnsi="Times New Roman" w:cs="Times New Roman"/>
                <w:color w:val="auto"/>
                <w:spacing w:val="0"/>
              </w:rPr>
              <w:t>Реконструкция и модернизация энергетического оборудования на объектах городского хозяйства</w:t>
            </w:r>
          </w:p>
        </w:tc>
        <w:tc>
          <w:tcPr>
            <w:tcW w:w="1984"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rPr>
                <w:bCs/>
                <w:color w:val="000000"/>
              </w:rPr>
            </w:pPr>
            <w:r w:rsidRPr="00EC3EC1">
              <w:rPr>
                <w:bCs/>
                <w:color w:val="000000"/>
              </w:rPr>
              <w:t>0</w:t>
            </w:r>
          </w:p>
        </w:tc>
        <w:tc>
          <w:tcPr>
            <w:tcW w:w="1701"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bCs/>
                <w:color w:val="000000"/>
              </w:rPr>
            </w:pPr>
            <w:r w:rsidRPr="00EC3EC1">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r>
              <w:rPr>
                <w:rFonts w:ascii="Times New Roman" w:hAnsi="Times New Roman" w:cs="Times New Roman"/>
                <w:sz w:val="24"/>
                <w:szCs w:val="24"/>
              </w:rPr>
              <w:t>%</w:t>
            </w:r>
          </w:p>
        </w:tc>
        <w:tc>
          <w:tcPr>
            <w:tcW w:w="2209"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bCs/>
                <w:color w:val="000000"/>
              </w:rPr>
            </w:pPr>
            <w:r w:rsidRPr="00EC3EC1">
              <w:rPr>
                <w:rFonts w:ascii="Times New Roman" w:hAnsi="Times New Roman" w:cs="Times New Roman"/>
                <w:sz w:val="24"/>
                <w:szCs w:val="24"/>
              </w:rPr>
              <w:t>0</w:t>
            </w:r>
          </w:p>
        </w:tc>
      </w:tr>
      <w:tr w:rsidR="001168FB" w:rsidRPr="00EC3EC1" w:rsidTr="00393DBC">
        <w:trPr>
          <w:trHeight w:val="694"/>
          <w:tblCellSpacing w:w="5" w:type="nil"/>
          <w:jc w:val="center"/>
        </w:trPr>
        <w:tc>
          <w:tcPr>
            <w:tcW w:w="4904" w:type="dxa"/>
            <w:gridSpan w:val="2"/>
            <w:tcBorders>
              <w:left w:val="single" w:sz="4" w:space="0" w:color="auto"/>
              <w:bottom w:val="single" w:sz="4" w:space="0" w:color="auto"/>
              <w:right w:val="single" w:sz="4" w:space="0" w:color="auto"/>
            </w:tcBorders>
            <w:vAlign w:val="center"/>
          </w:tcPr>
          <w:p w:rsidR="001168FB" w:rsidRPr="00EC3EC1" w:rsidRDefault="00393DBC" w:rsidP="00DF4A05">
            <w:pPr>
              <w:pStyle w:val="ConsPlusCell"/>
              <w:shd w:val="clear" w:color="auto" w:fill="FFFFFF" w:themeFill="background1"/>
              <w:jc w:val="center"/>
              <w:rPr>
                <w:rFonts w:ascii="Times New Roman" w:hAnsi="Times New Roman" w:cs="Times New Roman"/>
                <w:b/>
                <w:sz w:val="24"/>
                <w:szCs w:val="24"/>
              </w:rPr>
            </w:pPr>
            <w:r w:rsidRPr="007B428C">
              <w:rPr>
                <w:rFonts w:ascii="Times New Roman" w:hAnsi="Times New Roman" w:cs="Times New Roman"/>
                <w:b/>
                <w:i/>
                <w:sz w:val="24"/>
                <w:szCs w:val="24"/>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1168FB" w:rsidRPr="009F22A2" w:rsidRDefault="001168FB" w:rsidP="00165188">
            <w:pPr>
              <w:shd w:val="clear" w:color="auto" w:fill="FFFFFF" w:themeFill="background1"/>
              <w:jc w:val="center"/>
              <w:rPr>
                <w:b/>
                <w:bCs/>
                <w:color w:val="000000"/>
              </w:rPr>
            </w:pPr>
            <w:r w:rsidRPr="009F22A2">
              <w:rPr>
                <w:b/>
                <w:bCs/>
                <w:color w:val="000000"/>
              </w:rPr>
              <w:t>0</w:t>
            </w:r>
          </w:p>
        </w:tc>
        <w:tc>
          <w:tcPr>
            <w:tcW w:w="1701" w:type="dxa"/>
            <w:tcBorders>
              <w:left w:val="single" w:sz="4" w:space="0" w:color="auto"/>
              <w:bottom w:val="single" w:sz="4" w:space="0" w:color="auto"/>
              <w:right w:val="single" w:sz="4" w:space="0" w:color="auto"/>
            </w:tcBorders>
            <w:vAlign w:val="center"/>
          </w:tcPr>
          <w:p w:rsidR="001168FB" w:rsidRPr="009F22A2" w:rsidRDefault="001168FB" w:rsidP="00165188">
            <w:pPr>
              <w:pStyle w:val="ConsPlusCell"/>
              <w:shd w:val="clear" w:color="auto" w:fill="FFFFFF" w:themeFill="background1"/>
              <w:jc w:val="center"/>
              <w:rPr>
                <w:b/>
                <w:bCs/>
                <w:color w:val="000000"/>
              </w:rPr>
            </w:pPr>
            <w:r w:rsidRPr="009F22A2">
              <w:rPr>
                <w:rFonts w:ascii="Times New Roman" w:hAnsi="Times New Roman" w:cs="Times New Roman"/>
                <w:b/>
                <w:sz w:val="24"/>
                <w:szCs w:val="24"/>
              </w:rPr>
              <w:t>0</w:t>
            </w:r>
          </w:p>
        </w:tc>
        <w:tc>
          <w:tcPr>
            <w:tcW w:w="3686" w:type="dxa"/>
            <w:tcBorders>
              <w:left w:val="single" w:sz="4" w:space="0" w:color="auto"/>
              <w:bottom w:val="single" w:sz="4" w:space="0" w:color="auto"/>
              <w:right w:val="single" w:sz="4" w:space="0" w:color="auto"/>
            </w:tcBorders>
            <w:vAlign w:val="center"/>
          </w:tcPr>
          <w:p w:rsidR="001168FB" w:rsidRPr="009F22A2" w:rsidRDefault="001168FB" w:rsidP="00165188">
            <w:pPr>
              <w:pStyle w:val="ConsPlusCell"/>
              <w:shd w:val="clear" w:color="auto" w:fill="FFFFFF" w:themeFill="background1"/>
              <w:jc w:val="center"/>
              <w:rPr>
                <w:rFonts w:ascii="Times New Roman" w:hAnsi="Times New Roman" w:cs="Times New Roman"/>
                <w:b/>
                <w:sz w:val="24"/>
                <w:szCs w:val="24"/>
              </w:rPr>
            </w:pPr>
            <w:r w:rsidRPr="009F22A2">
              <w:rPr>
                <w:rFonts w:ascii="Times New Roman" w:hAnsi="Times New Roman" w:cs="Times New Roman"/>
                <w:b/>
                <w:sz w:val="24"/>
                <w:szCs w:val="24"/>
              </w:rPr>
              <w:t>0</w:t>
            </w:r>
            <w:r>
              <w:rPr>
                <w:rFonts w:ascii="Times New Roman" w:hAnsi="Times New Roman" w:cs="Times New Roman"/>
                <w:b/>
                <w:sz w:val="24"/>
                <w:szCs w:val="24"/>
              </w:rPr>
              <w:t>%</w:t>
            </w:r>
          </w:p>
        </w:tc>
        <w:tc>
          <w:tcPr>
            <w:tcW w:w="2209" w:type="dxa"/>
            <w:tcBorders>
              <w:left w:val="single" w:sz="4" w:space="0" w:color="auto"/>
              <w:bottom w:val="single" w:sz="4" w:space="0" w:color="auto"/>
              <w:right w:val="single" w:sz="4" w:space="0" w:color="auto"/>
            </w:tcBorders>
            <w:vAlign w:val="center"/>
          </w:tcPr>
          <w:p w:rsidR="001168FB" w:rsidRPr="009F22A2" w:rsidRDefault="001168FB" w:rsidP="00165188">
            <w:pPr>
              <w:pStyle w:val="ConsPlusCell"/>
              <w:shd w:val="clear" w:color="auto" w:fill="FFFFFF" w:themeFill="background1"/>
              <w:jc w:val="center"/>
              <w:rPr>
                <w:b/>
                <w:bCs/>
                <w:color w:val="000000"/>
              </w:rPr>
            </w:pPr>
            <w:r w:rsidRPr="009F22A2">
              <w:rPr>
                <w:rFonts w:ascii="Times New Roman" w:hAnsi="Times New Roman" w:cs="Times New Roman"/>
                <w:b/>
                <w:sz w:val="24"/>
                <w:szCs w:val="24"/>
              </w:rPr>
              <w:t>0</w:t>
            </w:r>
          </w:p>
        </w:tc>
      </w:tr>
    </w:tbl>
    <w:p w:rsidR="001168FB" w:rsidRPr="00EC3EC1" w:rsidRDefault="001168FB" w:rsidP="001168FB">
      <w:pPr>
        <w:pStyle w:val="ConsPlusNonformat"/>
        <w:shd w:val="clear" w:color="auto" w:fill="FFFFFF" w:themeFill="background1"/>
        <w:tabs>
          <w:tab w:val="left" w:pos="709"/>
        </w:tabs>
        <w:jc w:val="both"/>
        <w:rPr>
          <w:rFonts w:ascii="Times New Roman" w:hAnsi="Times New Roman" w:cs="Times New Roman"/>
          <w:sz w:val="24"/>
          <w:szCs w:val="24"/>
        </w:rPr>
      </w:pPr>
    </w:p>
    <w:p w:rsidR="001168FB" w:rsidRPr="00393DBC" w:rsidRDefault="001168FB" w:rsidP="001168FB">
      <w:pPr>
        <w:pStyle w:val="ConsPlusNonformat"/>
        <w:ind w:firstLine="709"/>
        <w:jc w:val="both"/>
        <w:rPr>
          <w:rFonts w:ascii="Times New Roman" w:hAnsi="Times New Roman" w:cs="Times New Roman"/>
          <w:sz w:val="26"/>
          <w:szCs w:val="26"/>
          <w:u w:val="single"/>
        </w:rPr>
      </w:pPr>
      <w:r w:rsidRPr="00393DBC">
        <w:rPr>
          <w:rFonts w:ascii="Times New Roman" w:hAnsi="Times New Roman" w:cs="Times New Roman"/>
          <w:sz w:val="26"/>
          <w:szCs w:val="26"/>
          <w:u w:val="single"/>
        </w:rPr>
        <w:t>Пояснительная записка:</w:t>
      </w:r>
    </w:p>
    <w:p w:rsidR="001168FB" w:rsidRDefault="001168FB" w:rsidP="001168FB">
      <w:pPr>
        <w:pStyle w:val="Style29"/>
        <w:widowControl/>
        <w:ind w:firstLine="709"/>
        <w:jc w:val="both"/>
        <w:rPr>
          <w:rStyle w:val="FontStyle30"/>
          <w:sz w:val="26"/>
          <w:szCs w:val="26"/>
        </w:rPr>
      </w:pPr>
      <w:r>
        <w:rPr>
          <w:rStyle w:val="FontStyle30"/>
          <w:sz w:val="26"/>
          <w:szCs w:val="26"/>
        </w:rPr>
        <w:lastRenderedPageBreak/>
        <w:t xml:space="preserve">1. Муниципальной программой </w:t>
      </w:r>
      <w:r>
        <w:rPr>
          <w:color w:val="000000"/>
          <w:sz w:val="26"/>
          <w:szCs w:val="26"/>
        </w:rPr>
        <w:t xml:space="preserve">"Энергосбережение и повышение энергетической эффективности городского поселения "Город Краснокаменск" на 2020-2022 гг.", утвержденной Постановлением Администрации городского поселения "Город Краснокаменск" от 19 сентября 2019 года № 832 </w:t>
      </w:r>
      <w:r>
        <w:rPr>
          <w:bCs/>
          <w:color w:val="000000"/>
          <w:spacing w:val="2"/>
          <w:sz w:val="26"/>
          <w:szCs w:val="26"/>
        </w:rPr>
        <w:t xml:space="preserve">на 2020 год не запланированы какие-либо работы. </w:t>
      </w:r>
    </w:p>
    <w:p w:rsidR="001168FB" w:rsidRDefault="001168FB" w:rsidP="001168FB">
      <w:pPr>
        <w:pStyle w:val="ae"/>
        <w:ind w:firstLine="709"/>
        <w:jc w:val="both"/>
        <w:rPr>
          <w:rFonts w:ascii="Times New Roman" w:hAnsi="Times New Roman" w:cs="Times New Roman"/>
          <w:sz w:val="26"/>
          <w:szCs w:val="26"/>
        </w:rPr>
      </w:pPr>
      <w:r>
        <w:rPr>
          <w:rFonts w:ascii="Times New Roman" w:hAnsi="Times New Roman" w:cs="Times New Roman"/>
          <w:sz w:val="26"/>
          <w:szCs w:val="26"/>
        </w:rPr>
        <w:t>2. Бюджетом городского поселения «Город Краснокаменск» на решение задачи по реконструкции и модернизации энергетического оборудования на объектах городского хозяйства на 2020 год финансирование не предусматривалось.</w:t>
      </w: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Pr="00EC3EC1" w:rsidRDefault="001168FB" w:rsidP="001168FB">
      <w:pPr>
        <w:shd w:val="clear" w:color="auto" w:fill="FFFFFF" w:themeFill="background1"/>
        <w:jc w:val="right"/>
      </w:pPr>
      <w:r>
        <w:lastRenderedPageBreak/>
        <w:t>Приложение № 6</w:t>
      </w:r>
    </w:p>
    <w:p w:rsidR="001168FB" w:rsidRPr="00DF6F56" w:rsidRDefault="001168FB" w:rsidP="001168FB">
      <w:pPr>
        <w:shd w:val="clear" w:color="auto" w:fill="FFFFFF" w:themeFill="background1"/>
        <w:jc w:val="right"/>
      </w:pPr>
      <w:r w:rsidRPr="00EC3EC1">
        <w:t xml:space="preserve">к Постановлению  Администрации </w:t>
      </w:r>
      <w:r w:rsidRPr="00DF6F56">
        <w:t xml:space="preserve">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DF6F56" w:rsidRDefault="001168FB" w:rsidP="001168FB">
      <w:pPr>
        <w:shd w:val="clear" w:color="auto" w:fill="FFFFFF" w:themeFill="background1"/>
        <w:jc w:val="right"/>
      </w:pPr>
    </w:p>
    <w:p w:rsidR="001168FB" w:rsidRPr="00DF6F56" w:rsidRDefault="001168FB" w:rsidP="001168FB">
      <w:pPr>
        <w:shd w:val="clear" w:color="auto" w:fill="FFFFFF" w:themeFill="background1"/>
        <w:jc w:val="center"/>
      </w:pP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ГОДОВОЙ ОТЧЕТ О ВЫПОЛНЕНИИ МУНИЦИПАЛЬНОЙ ПРОГРАММЫ</w:t>
      </w:r>
    </w:p>
    <w:p w:rsidR="001168FB" w:rsidRPr="00DF6F56" w:rsidRDefault="001168FB" w:rsidP="001168FB">
      <w:pPr>
        <w:pStyle w:val="Style29"/>
        <w:shd w:val="clear" w:color="auto" w:fill="FFFFFF" w:themeFill="background1"/>
        <w:jc w:val="center"/>
        <w:rPr>
          <w:color w:val="000000"/>
          <w:sz w:val="28"/>
          <w:szCs w:val="28"/>
        </w:rPr>
      </w:pPr>
      <w:r w:rsidRPr="00DF6F56">
        <w:rPr>
          <w:color w:val="000000"/>
          <w:sz w:val="28"/>
          <w:szCs w:val="28"/>
        </w:rPr>
        <w:t xml:space="preserve">«Благоустройство городского поселения «Город Краснокаменск» на  </w:t>
      </w:r>
      <w:r>
        <w:rPr>
          <w:color w:val="000000"/>
          <w:sz w:val="28"/>
          <w:szCs w:val="28"/>
        </w:rPr>
        <w:t>2020-2023</w:t>
      </w:r>
      <w:r w:rsidRPr="00DF6F56">
        <w:rPr>
          <w:color w:val="000000"/>
          <w:sz w:val="28"/>
          <w:szCs w:val="28"/>
        </w:rPr>
        <w:t xml:space="preserve"> гг.», утвержденной Постановлением Администрации городского поселения «Город Краснокаменск» от </w:t>
      </w:r>
      <w:r>
        <w:rPr>
          <w:color w:val="000000"/>
          <w:sz w:val="28"/>
          <w:szCs w:val="28"/>
        </w:rPr>
        <w:t>30</w:t>
      </w:r>
      <w:r w:rsidRPr="00DF6F56">
        <w:rPr>
          <w:color w:val="000000"/>
          <w:sz w:val="28"/>
          <w:szCs w:val="28"/>
        </w:rPr>
        <w:t xml:space="preserve"> </w:t>
      </w:r>
      <w:r>
        <w:rPr>
          <w:color w:val="000000"/>
          <w:sz w:val="28"/>
          <w:szCs w:val="28"/>
        </w:rPr>
        <w:t>декабря</w:t>
      </w:r>
      <w:r w:rsidRPr="00DF6F56">
        <w:rPr>
          <w:color w:val="000000"/>
          <w:sz w:val="28"/>
          <w:szCs w:val="28"/>
        </w:rPr>
        <w:t xml:space="preserve"> 20</w:t>
      </w:r>
      <w:r>
        <w:rPr>
          <w:color w:val="000000"/>
          <w:sz w:val="28"/>
          <w:szCs w:val="28"/>
        </w:rPr>
        <w:t>20</w:t>
      </w:r>
      <w:r w:rsidRPr="00DF6F56">
        <w:rPr>
          <w:color w:val="000000"/>
          <w:sz w:val="28"/>
          <w:szCs w:val="28"/>
        </w:rPr>
        <w:t xml:space="preserve"> года №</w:t>
      </w:r>
      <w:r>
        <w:rPr>
          <w:color w:val="000000"/>
          <w:sz w:val="28"/>
          <w:szCs w:val="28"/>
        </w:rPr>
        <w:t xml:space="preserve"> 1091</w:t>
      </w:r>
    </w:p>
    <w:p w:rsidR="001168FB" w:rsidRPr="009C3178" w:rsidRDefault="001168FB" w:rsidP="001168FB">
      <w:pPr>
        <w:pStyle w:val="Style29"/>
        <w:shd w:val="clear" w:color="auto" w:fill="FFFFFF" w:themeFill="background1"/>
        <w:jc w:val="center"/>
        <w:rPr>
          <w:i/>
          <w:color w:val="000000"/>
          <w:szCs w:val="28"/>
        </w:rPr>
      </w:pPr>
      <w:r w:rsidRPr="009C3178">
        <w:rPr>
          <w:i/>
          <w:color w:val="000000"/>
          <w:szCs w:val="28"/>
        </w:rPr>
        <w:t xml:space="preserve">(ранее действовала муниципальная программа «Благоустройство городского поселения «Город Краснокаменск» на  2019-2022 гг.», утвержденная Постановлением Администрации городского поселения «Город Краснокаменск» </w:t>
      </w:r>
    </w:p>
    <w:p w:rsidR="001168FB" w:rsidRPr="009C3178" w:rsidRDefault="001168FB" w:rsidP="001168FB">
      <w:pPr>
        <w:pStyle w:val="Style29"/>
        <w:shd w:val="clear" w:color="auto" w:fill="FFFFFF" w:themeFill="background1"/>
        <w:jc w:val="center"/>
        <w:rPr>
          <w:color w:val="000000"/>
          <w:szCs w:val="28"/>
        </w:rPr>
      </w:pPr>
      <w:r w:rsidRPr="009C3178">
        <w:rPr>
          <w:i/>
          <w:color w:val="000000"/>
          <w:szCs w:val="28"/>
        </w:rPr>
        <w:t>от  19 сентября 2019 года № 829)</w:t>
      </w:r>
    </w:p>
    <w:p w:rsidR="001168FB" w:rsidRPr="004239D3" w:rsidRDefault="001168FB" w:rsidP="001168FB">
      <w:pPr>
        <w:pStyle w:val="Style29"/>
        <w:shd w:val="clear" w:color="auto" w:fill="FFFFFF" w:themeFill="background1"/>
        <w:jc w:val="center"/>
        <w:rPr>
          <w:b/>
          <w:sz w:val="28"/>
          <w:szCs w:val="28"/>
        </w:rPr>
      </w:pPr>
      <w:r w:rsidRPr="004239D3">
        <w:rPr>
          <w:b/>
          <w:sz w:val="28"/>
          <w:szCs w:val="28"/>
        </w:rPr>
        <w:t>за январь - декабрь 2020 года</w:t>
      </w:r>
    </w:p>
    <w:p w:rsidR="001168FB" w:rsidRPr="00DF6F56" w:rsidRDefault="001168FB" w:rsidP="001168FB">
      <w:pPr>
        <w:pStyle w:val="ConsPlusNonformat"/>
        <w:shd w:val="clear" w:color="auto" w:fill="FFFFFF" w:themeFill="background1"/>
        <w:jc w:val="center"/>
        <w:rPr>
          <w:rFonts w:ascii="Times New Roman" w:hAnsi="Times New Roman" w:cs="Times New Roman"/>
          <w:sz w:val="28"/>
          <w:szCs w:val="28"/>
        </w:rPr>
      </w:pPr>
    </w:p>
    <w:p w:rsidR="001168FB" w:rsidRPr="00DF6F56" w:rsidRDefault="001168FB" w:rsidP="001168FB">
      <w:pPr>
        <w:pStyle w:val="ConsPlusNonformat"/>
        <w:shd w:val="clear" w:color="auto" w:fill="FFFFFF" w:themeFill="background1"/>
        <w:jc w:val="center"/>
        <w:rPr>
          <w:rFonts w:ascii="Times New Roman" w:hAnsi="Times New Roman" w:cs="Times New Roman"/>
          <w:sz w:val="28"/>
          <w:szCs w:val="28"/>
        </w:rPr>
      </w:pPr>
      <w:r w:rsidRPr="00DF6F56">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DF6F56" w:rsidRDefault="001168FB" w:rsidP="001168FB">
      <w:pPr>
        <w:pStyle w:val="ConsPlusNonformat"/>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 xml:space="preserve">Источник финансирования: </w:t>
      </w:r>
      <w:r w:rsidRPr="00B23452">
        <w:rPr>
          <w:rFonts w:ascii="Times New Roman" w:hAnsi="Times New Roman" w:cs="Times New Roman"/>
          <w:sz w:val="24"/>
          <w:szCs w:val="24"/>
        </w:rPr>
        <w:t>бюджет Забайкальского края,</w:t>
      </w:r>
      <w:r w:rsidRPr="00DF6F56">
        <w:rPr>
          <w:rFonts w:ascii="Times New Roman" w:hAnsi="Times New Roman" w:cs="Times New Roman"/>
          <w:sz w:val="24"/>
          <w:szCs w:val="24"/>
        </w:rPr>
        <w:t xml:space="preserve">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435"/>
        <w:gridCol w:w="170"/>
        <w:gridCol w:w="4432"/>
        <w:gridCol w:w="1984"/>
        <w:gridCol w:w="1701"/>
        <w:gridCol w:w="3686"/>
        <w:gridCol w:w="2268"/>
      </w:tblGrid>
      <w:tr w:rsidR="001168FB" w:rsidRPr="00DF6F56" w:rsidTr="00393DBC">
        <w:trPr>
          <w:trHeight w:val="1229"/>
          <w:tblCellSpacing w:w="5" w:type="nil"/>
        </w:trPr>
        <w:tc>
          <w:tcPr>
            <w:tcW w:w="5037" w:type="dxa"/>
            <w:gridSpan w:val="3"/>
            <w:tcBorders>
              <w:top w:val="single" w:sz="4" w:space="0" w:color="auto"/>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Объем финансирования на 20</w:t>
            </w:r>
            <w:r>
              <w:rPr>
                <w:rFonts w:ascii="Times New Roman" w:hAnsi="Times New Roman" w:cs="Times New Roman"/>
                <w:sz w:val="24"/>
                <w:szCs w:val="24"/>
              </w:rPr>
              <w:t>20</w:t>
            </w:r>
            <w:r w:rsidRPr="00DF6F56">
              <w:rPr>
                <w:rFonts w:ascii="Times New Roman" w:hAnsi="Times New Roman" w:cs="Times New Roman"/>
                <w:sz w:val="24"/>
                <w:szCs w:val="24"/>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DF6F56">
                <w:rPr>
                  <w:rFonts w:ascii="Times New Roman" w:hAnsi="Times New Roman" w:cs="Times New Roman"/>
                  <w:sz w:val="24"/>
                  <w:szCs w:val="24"/>
                </w:rPr>
                <w:t>графе 3</w:t>
              </w:r>
            </w:hyperlink>
            <w:r w:rsidRPr="00DF6F56">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DF6F56" w:rsidRDefault="001168FB" w:rsidP="00165188">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Профинансировано (тыс. руб.)</w:t>
            </w:r>
          </w:p>
        </w:tc>
      </w:tr>
      <w:tr w:rsidR="001168FB" w:rsidRPr="00F223E5" w:rsidTr="00393DBC">
        <w:trPr>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F223E5" w:rsidRDefault="001168FB" w:rsidP="00165188">
            <w:pPr>
              <w:pStyle w:val="ConsPlusCell"/>
              <w:shd w:val="clear" w:color="auto" w:fill="FFFFFF" w:themeFill="background1"/>
              <w:jc w:val="center"/>
              <w:rPr>
                <w:rFonts w:ascii="Times New Roman" w:hAnsi="Times New Roman" w:cs="Times New Roman"/>
                <w:sz w:val="18"/>
                <w:szCs w:val="24"/>
              </w:rPr>
            </w:pPr>
            <w:r w:rsidRPr="00F223E5">
              <w:rPr>
                <w:rFonts w:ascii="Times New Roman" w:hAnsi="Times New Roman" w:cs="Times New Roman"/>
                <w:sz w:val="18"/>
                <w:szCs w:val="24"/>
              </w:rPr>
              <w:t>1</w:t>
            </w:r>
          </w:p>
        </w:tc>
        <w:tc>
          <w:tcPr>
            <w:tcW w:w="1984" w:type="dxa"/>
            <w:tcBorders>
              <w:left w:val="single" w:sz="4" w:space="0" w:color="auto"/>
              <w:bottom w:val="single" w:sz="4" w:space="0" w:color="auto"/>
              <w:right w:val="single" w:sz="4" w:space="0" w:color="auto"/>
            </w:tcBorders>
            <w:vAlign w:val="center"/>
          </w:tcPr>
          <w:p w:rsidR="001168FB" w:rsidRPr="00F223E5" w:rsidRDefault="001168FB" w:rsidP="00165188">
            <w:pPr>
              <w:pStyle w:val="ConsPlusCell"/>
              <w:shd w:val="clear" w:color="auto" w:fill="FFFFFF" w:themeFill="background1"/>
              <w:jc w:val="center"/>
              <w:rPr>
                <w:rFonts w:ascii="Times New Roman" w:hAnsi="Times New Roman" w:cs="Times New Roman"/>
                <w:sz w:val="18"/>
                <w:szCs w:val="24"/>
              </w:rPr>
            </w:pPr>
            <w:r w:rsidRPr="00F223E5">
              <w:rPr>
                <w:rFonts w:ascii="Times New Roman" w:hAnsi="Times New Roman" w:cs="Times New Roman"/>
                <w:sz w:val="18"/>
                <w:szCs w:val="24"/>
              </w:rPr>
              <w:t>2</w:t>
            </w:r>
          </w:p>
        </w:tc>
        <w:tc>
          <w:tcPr>
            <w:tcW w:w="1701" w:type="dxa"/>
            <w:tcBorders>
              <w:left w:val="single" w:sz="4" w:space="0" w:color="auto"/>
              <w:bottom w:val="single" w:sz="4" w:space="0" w:color="auto"/>
              <w:right w:val="single" w:sz="4" w:space="0" w:color="auto"/>
            </w:tcBorders>
            <w:vAlign w:val="center"/>
          </w:tcPr>
          <w:p w:rsidR="001168FB" w:rsidRPr="00F223E5" w:rsidRDefault="001168FB" w:rsidP="00165188">
            <w:pPr>
              <w:pStyle w:val="ConsPlusCell"/>
              <w:shd w:val="clear" w:color="auto" w:fill="FFFFFF" w:themeFill="background1"/>
              <w:jc w:val="center"/>
              <w:rPr>
                <w:rFonts w:ascii="Times New Roman" w:hAnsi="Times New Roman" w:cs="Times New Roman"/>
                <w:sz w:val="18"/>
                <w:szCs w:val="24"/>
              </w:rPr>
            </w:pPr>
            <w:r w:rsidRPr="00F223E5">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F223E5" w:rsidRDefault="001168FB" w:rsidP="00165188">
            <w:pPr>
              <w:pStyle w:val="ConsPlusCell"/>
              <w:shd w:val="clear" w:color="auto" w:fill="FFFFFF" w:themeFill="background1"/>
              <w:jc w:val="center"/>
              <w:rPr>
                <w:rFonts w:ascii="Times New Roman" w:hAnsi="Times New Roman" w:cs="Times New Roman"/>
                <w:sz w:val="18"/>
                <w:szCs w:val="24"/>
              </w:rPr>
            </w:pPr>
            <w:r w:rsidRPr="00F223E5">
              <w:rPr>
                <w:rFonts w:ascii="Times New Roman" w:hAnsi="Times New Roman" w:cs="Times New Roman"/>
                <w:sz w:val="18"/>
                <w:szCs w:val="24"/>
              </w:rPr>
              <w:t>4</w:t>
            </w:r>
          </w:p>
        </w:tc>
        <w:tc>
          <w:tcPr>
            <w:tcW w:w="2268" w:type="dxa"/>
            <w:tcBorders>
              <w:left w:val="single" w:sz="4" w:space="0" w:color="auto"/>
              <w:bottom w:val="single" w:sz="4" w:space="0" w:color="auto"/>
              <w:right w:val="single" w:sz="4" w:space="0" w:color="auto"/>
            </w:tcBorders>
            <w:vAlign w:val="center"/>
          </w:tcPr>
          <w:p w:rsidR="001168FB" w:rsidRPr="00F223E5" w:rsidRDefault="001168FB" w:rsidP="00165188">
            <w:pPr>
              <w:pStyle w:val="ConsPlusCell"/>
              <w:shd w:val="clear" w:color="auto" w:fill="FFFFFF" w:themeFill="background1"/>
              <w:jc w:val="center"/>
              <w:rPr>
                <w:rFonts w:ascii="Times New Roman" w:hAnsi="Times New Roman" w:cs="Times New Roman"/>
                <w:sz w:val="18"/>
                <w:szCs w:val="24"/>
              </w:rPr>
            </w:pPr>
            <w:r w:rsidRPr="00F223E5">
              <w:rPr>
                <w:rFonts w:ascii="Times New Roman" w:hAnsi="Times New Roman" w:cs="Times New Roman"/>
                <w:sz w:val="18"/>
                <w:szCs w:val="24"/>
              </w:rPr>
              <w:t>5</w:t>
            </w:r>
          </w:p>
        </w:tc>
      </w:tr>
      <w:tr w:rsidR="00DF4A05" w:rsidRPr="00DF6F56" w:rsidTr="00393DBC">
        <w:trPr>
          <w:trHeight w:val="737"/>
          <w:tblCellSpacing w:w="5" w:type="nil"/>
        </w:trPr>
        <w:tc>
          <w:tcPr>
            <w:tcW w:w="435" w:type="dxa"/>
            <w:tcBorders>
              <w:left w:val="single" w:sz="4" w:space="0" w:color="auto"/>
              <w:bottom w:val="single" w:sz="4" w:space="0" w:color="auto"/>
            </w:tcBorders>
            <w:vAlign w:val="center"/>
          </w:tcPr>
          <w:p w:rsidR="00DF4A05" w:rsidRPr="00DF6F56" w:rsidRDefault="00DF4A05" w:rsidP="00DF4A05">
            <w:pPr>
              <w:pStyle w:val="ConsPlusCell"/>
              <w:shd w:val="clear" w:color="auto" w:fill="FFFFFF" w:themeFill="background1"/>
              <w:rPr>
                <w:rFonts w:ascii="Times New Roman" w:hAnsi="Times New Roman" w:cs="Times New Roman"/>
                <w:sz w:val="24"/>
                <w:szCs w:val="24"/>
              </w:rPr>
            </w:pPr>
            <w:r w:rsidRPr="00DF6F56">
              <w:rPr>
                <w:rFonts w:ascii="Times New Roman" w:hAnsi="Times New Roman" w:cs="Times New Roman"/>
                <w:sz w:val="24"/>
                <w:szCs w:val="24"/>
              </w:rPr>
              <w:t xml:space="preserve">1. </w:t>
            </w:r>
          </w:p>
        </w:tc>
        <w:tc>
          <w:tcPr>
            <w:tcW w:w="170" w:type="dxa"/>
            <w:tcBorders>
              <w:left w:val="single" w:sz="4" w:space="0" w:color="auto"/>
              <w:bottom w:val="single" w:sz="4" w:space="0" w:color="auto"/>
            </w:tcBorders>
            <w:vAlign w:val="center"/>
          </w:tcPr>
          <w:p w:rsidR="00DF4A05" w:rsidRPr="00DF6F56" w:rsidRDefault="00DF4A05" w:rsidP="00DF4A05">
            <w:pPr>
              <w:pStyle w:val="ConsPlusCell"/>
              <w:shd w:val="clear" w:color="auto" w:fill="FFFFFF" w:themeFill="background1"/>
              <w:rPr>
                <w:rFonts w:ascii="Times New Roman" w:hAnsi="Times New Roman" w:cs="Times New Roman"/>
                <w:sz w:val="24"/>
                <w:szCs w:val="24"/>
              </w:rPr>
            </w:pPr>
          </w:p>
        </w:tc>
        <w:tc>
          <w:tcPr>
            <w:tcW w:w="4432" w:type="dxa"/>
            <w:tcBorders>
              <w:left w:val="nil"/>
              <w:bottom w:val="single" w:sz="4" w:space="0" w:color="auto"/>
              <w:right w:val="single" w:sz="4" w:space="0" w:color="auto"/>
            </w:tcBorders>
            <w:vAlign w:val="center"/>
          </w:tcPr>
          <w:p w:rsidR="00DF4A05" w:rsidRPr="00DF6F56" w:rsidRDefault="00DF4A05" w:rsidP="00DF4A05">
            <w:pPr>
              <w:pStyle w:val="ae"/>
              <w:shd w:val="clear" w:color="auto" w:fill="FFFFFF" w:themeFill="background1"/>
              <w:rPr>
                <w:rFonts w:ascii="Times New Roman" w:hAnsi="Times New Roman" w:cs="Times New Roman"/>
                <w:sz w:val="24"/>
                <w:szCs w:val="24"/>
              </w:rPr>
            </w:pPr>
            <w:r w:rsidRPr="00DF6F56">
              <w:rPr>
                <w:rFonts w:ascii="Times New Roman" w:hAnsi="Times New Roman" w:cs="Times New Roman"/>
                <w:sz w:val="24"/>
                <w:szCs w:val="24"/>
              </w:rPr>
              <w:t>Формирование внешнего облика города</w:t>
            </w:r>
          </w:p>
        </w:tc>
        <w:tc>
          <w:tcPr>
            <w:tcW w:w="1984" w:type="dxa"/>
            <w:tcBorders>
              <w:left w:val="single" w:sz="4" w:space="0" w:color="auto"/>
              <w:bottom w:val="single" w:sz="4" w:space="0" w:color="auto"/>
              <w:right w:val="single" w:sz="4" w:space="0" w:color="auto"/>
            </w:tcBorders>
            <w:vAlign w:val="center"/>
          </w:tcPr>
          <w:p w:rsidR="00DF4A05" w:rsidRPr="00DF6F56" w:rsidRDefault="00DF4A05"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37 253,6</w:t>
            </w:r>
          </w:p>
        </w:tc>
        <w:tc>
          <w:tcPr>
            <w:tcW w:w="1701" w:type="dxa"/>
            <w:tcBorders>
              <w:left w:val="single" w:sz="4" w:space="0" w:color="auto"/>
              <w:bottom w:val="single" w:sz="4" w:space="0" w:color="auto"/>
              <w:right w:val="single" w:sz="4" w:space="0" w:color="auto"/>
            </w:tcBorders>
            <w:vAlign w:val="center"/>
          </w:tcPr>
          <w:p w:rsidR="00DF4A05" w:rsidRPr="00DF6F56" w:rsidRDefault="00DF4A05"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36 913,</w:t>
            </w:r>
            <w:r w:rsidR="007B428C">
              <w:rPr>
                <w:rFonts w:ascii="Times New Roman" w:hAnsi="Times New Roman" w:cs="Times New Roman"/>
                <w:sz w:val="24"/>
                <w:szCs w:val="24"/>
              </w:rPr>
              <w:t>1</w:t>
            </w:r>
          </w:p>
        </w:tc>
        <w:tc>
          <w:tcPr>
            <w:tcW w:w="3686" w:type="dxa"/>
            <w:tcBorders>
              <w:left w:val="single" w:sz="4" w:space="0" w:color="auto"/>
              <w:bottom w:val="single" w:sz="4" w:space="0" w:color="auto"/>
              <w:right w:val="single" w:sz="4" w:space="0" w:color="auto"/>
            </w:tcBorders>
            <w:vAlign w:val="center"/>
          </w:tcPr>
          <w:p w:rsidR="00DF4A05" w:rsidRPr="00DF6F56" w:rsidRDefault="00DF4A05"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99,</w:t>
            </w:r>
            <w:r w:rsidR="007B428C">
              <w:rPr>
                <w:rFonts w:ascii="Times New Roman" w:hAnsi="Times New Roman" w:cs="Times New Roman"/>
                <w:sz w:val="24"/>
                <w:szCs w:val="24"/>
              </w:rPr>
              <w:t>1</w:t>
            </w:r>
            <w:r w:rsidRPr="00624608">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DF4A05" w:rsidRPr="00DF6F56" w:rsidRDefault="00DF4A05"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36 913,</w:t>
            </w:r>
            <w:r w:rsidR="007B428C">
              <w:rPr>
                <w:rFonts w:ascii="Times New Roman" w:hAnsi="Times New Roman" w:cs="Times New Roman"/>
                <w:sz w:val="24"/>
                <w:szCs w:val="24"/>
              </w:rPr>
              <w:t>1</w:t>
            </w:r>
          </w:p>
        </w:tc>
      </w:tr>
      <w:tr w:rsidR="00DF4A05" w:rsidRPr="00DF6F56" w:rsidTr="00393DBC">
        <w:trPr>
          <w:tblCellSpacing w:w="5" w:type="nil"/>
        </w:trPr>
        <w:tc>
          <w:tcPr>
            <w:tcW w:w="435" w:type="dxa"/>
            <w:tcBorders>
              <w:top w:val="single" w:sz="4" w:space="0" w:color="auto"/>
              <w:left w:val="single" w:sz="4" w:space="0" w:color="auto"/>
              <w:bottom w:val="single" w:sz="4" w:space="0" w:color="auto"/>
            </w:tcBorders>
            <w:vAlign w:val="center"/>
          </w:tcPr>
          <w:p w:rsidR="00DF4A05" w:rsidRPr="00DF6F56" w:rsidRDefault="00DF4A05" w:rsidP="00DF4A05">
            <w:pPr>
              <w:pStyle w:val="ConsPlusCell"/>
              <w:shd w:val="clear" w:color="auto" w:fill="FFFFFF" w:themeFill="background1"/>
              <w:rPr>
                <w:rFonts w:ascii="Times New Roman" w:hAnsi="Times New Roman" w:cs="Times New Roman"/>
                <w:sz w:val="24"/>
                <w:szCs w:val="24"/>
              </w:rPr>
            </w:pPr>
            <w:r w:rsidRPr="00DF6F56">
              <w:rPr>
                <w:rFonts w:ascii="Times New Roman" w:hAnsi="Times New Roman" w:cs="Times New Roman"/>
                <w:sz w:val="24"/>
                <w:szCs w:val="24"/>
              </w:rPr>
              <w:t>2.</w:t>
            </w:r>
          </w:p>
        </w:tc>
        <w:tc>
          <w:tcPr>
            <w:tcW w:w="170" w:type="dxa"/>
            <w:tcBorders>
              <w:top w:val="single" w:sz="4" w:space="0" w:color="auto"/>
              <w:left w:val="single" w:sz="4" w:space="0" w:color="auto"/>
              <w:bottom w:val="single" w:sz="4" w:space="0" w:color="auto"/>
            </w:tcBorders>
            <w:vAlign w:val="center"/>
          </w:tcPr>
          <w:p w:rsidR="00DF4A05" w:rsidRPr="00DF6F56" w:rsidRDefault="00DF4A05" w:rsidP="00DF4A05">
            <w:pPr>
              <w:pStyle w:val="ConsPlusCell"/>
              <w:shd w:val="clear" w:color="auto" w:fill="FFFFFF" w:themeFill="background1"/>
              <w:rPr>
                <w:rFonts w:ascii="Times New Roman" w:hAnsi="Times New Roman" w:cs="Times New Roman"/>
                <w:sz w:val="24"/>
                <w:szCs w:val="24"/>
              </w:rPr>
            </w:pPr>
          </w:p>
        </w:tc>
        <w:tc>
          <w:tcPr>
            <w:tcW w:w="4432" w:type="dxa"/>
            <w:tcBorders>
              <w:left w:val="nil"/>
              <w:bottom w:val="single" w:sz="4" w:space="0" w:color="auto"/>
              <w:right w:val="single" w:sz="4" w:space="0" w:color="auto"/>
            </w:tcBorders>
            <w:vAlign w:val="center"/>
          </w:tcPr>
          <w:p w:rsidR="00DF4A05" w:rsidRPr="00DF6F56" w:rsidRDefault="00DF4A05" w:rsidP="00DF4A05">
            <w:pPr>
              <w:pStyle w:val="ae"/>
              <w:shd w:val="clear" w:color="auto" w:fill="FFFFFF" w:themeFill="background1"/>
              <w:rPr>
                <w:rFonts w:ascii="Times New Roman" w:hAnsi="Times New Roman" w:cs="Times New Roman"/>
                <w:sz w:val="24"/>
                <w:szCs w:val="24"/>
              </w:rPr>
            </w:pPr>
            <w:r w:rsidRPr="00DF6F56">
              <w:rPr>
                <w:rFonts w:ascii="Times New Roman" w:hAnsi="Times New Roman" w:cs="Times New Roman"/>
                <w:sz w:val="24"/>
                <w:szCs w:val="24"/>
              </w:rPr>
              <w:t>Содержание зеленых насаждений на территории городского поселения «Город Краснокаменск»</w:t>
            </w:r>
          </w:p>
        </w:tc>
        <w:tc>
          <w:tcPr>
            <w:tcW w:w="1984" w:type="dxa"/>
            <w:tcBorders>
              <w:left w:val="single" w:sz="4" w:space="0" w:color="auto"/>
              <w:bottom w:val="single" w:sz="4" w:space="0" w:color="auto"/>
              <w:right w:val="single" w:sz="4" w:space="0" w:color="auto"/>
            </w:tcBorders>
            <w:vAlign w:val="center"/>
          </w:tcPr>
          <w:p w:rsidR="00DF4A05" w:rsidRPr="00DF6F56" w:rsidRDefault="00DF4A05"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8 210,2</w:t>
            </w:r>
          </w:p>
        </w:tc>
        <w:tc>
          <w:tcPr>
            <w:tcW w:w="1701" w:type="dxa"/>
            <w:tcBorders>
              <w:left w:val="single" w:sz="4" w:space="0" w:color="auto"/>
              <w:bottom w:val="single" w:sz="4" w:space="0" w:color="auto"/>
              <w:right w:val="single" w:sz="4" w:space="0" w:color="auto"/>
            </w:tcBorders>
            <w:vAlign w:val="center"/>
          </w:tcPr>
          <w:p w:rsidR="00DF4A05" w:rsidRPr="00DF6F56" w:rsidRDefault="00DF4A05"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8 210,2</w:t>
            </w:r>
          </w:p>
        </w:tc>
        <w:tc>
          <w:tcPr>
            <w:tcW w:w="3686" w:type="dxa"/>
            <w:tcBorders>
              <w:left w:val="single" w:sz="4" w:space="0" w:color="auto"/>
              <w:bottom w:val="single" w:sz="4" w:space="0" w:color="auto"/>
              <w:right w:val="single" w:sz="4" w:space="0" w:color="auto"/>
            </w:tcBorders>
            <w:vAlign w:val="center"/>
          </w:tcPr>
          <w:p w:rsidR="00DF4A05" w:rsidRPr="00DF6F56" w:rsidRDefault="00DF4A05" w:rsidP="00165188">
            <w:pPr>
              <w:shd w:val="clear" w:color="auto" w:fill="FFFFFF" w:themeFill="background1"/>
              <w:jc w:val="center"/>
            </w:pPr>
            <w:r w:rsidRPr="00624608">
              <w:t>100%</w:t>
            </w:r>
          </w:p>
        </w:tc>
        <w:tc>
          <w:tcPr>
            <w:tcW w:w="2268" w:type="dxa"/>
            <w:tcBorders>
              <w:left w:val="single" w:sz="4" w:space="0" w:color="auto"/>
              <w:bottom w:val="single" w:sz="4" w:space="0" w:color="auto"/>
              <w:right w:val="single" w:sz="4" w:space="0" w:color="auto"/>
            </w:tcBorders>
            <w:vAlign w:val="center"/>
          </w:tcPr>
          <w:p w:rsidR="00DF4A05" w:rsidRPr="00DF6F56" w:rsidRDefault="00DF4A05" w:rsidP="007B428C">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8 210,2</w:t>
            </w:r>
          </w:p>
        </w:tc>
      </w:tr>
      <w:tr w:rsidR="001168FB" w:rsidRPr="00EC3EC1" w:rsidTr="00393DBC">
        <w:trPr>
          <w:trHeight w:val="253"/>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DF6F56" w:rsidRDefault="00393DBC" w:rsidP="00393DBC">
            <w:pPr>
              <w:pStyle w:val="ConsPlusCell"/>
              <w:shd w:val="clear" w:color="auto" w:fill="FFFFFF" w:themeFill="background1"/>
              <w:jc w:val="center"/>
              <w:rPr>
                <w:rFonts w:ascii="Times New Roman" w:hAnsi="Times New Roman" w:cs="Times New Roman"/>
                <w:b/>
                <w:sz w:val="24"/>
                <w:szCs w:val="24"/>
              </w:rPr>
            </w:pPr>
            <w:r w:rsidRPr="007B428C">
              <w:rPr>
                <w:rFonts w:ascii="Times New Roman" w:hAnsi="Times New Roman" w:cs="Times New Roman"/>
                <w:b/>
                <w:i/>
                <w:sz w:val="24"/>
                <w:szCs w:val="24"/>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b/>
                <w:sz w:val="24"/>
                <w:szCs w:val="24"/>
              </w:rPr>
            </w:pPr>
          </w:p>
          <w:p w:rsidR="001168FB" w:rsidRPr="00DF6F56"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45 463,8</w:t>
            </w:r>
          </w:p>
          <w:p w:rsidR="001168FB" w:rsidRPr="00DF6F56" w:rsidRDefault="001168FB" w:rsidP="00165188">
            <w:pPr>
              <w:pStyle w:val="ConsPlusCell"/>
              <w:shd w:val="clear" w:color="auto" w:fill="FFFFFF" w:themeFill="background1"/>
              <w:jc w:val="center"/>
              <w:rPr>
                <w:rFonts w:ascii="Times New Roman" w:hAnsi="Times New Roman" w:cs="Times New Roman"/>
                <w:b/>
                <w:sz w:val="24"/>
                <w:szCs w:val="24"/>
              </w:rPr>
            </w:pPr>
          </w:p>
        </w:tc>
        <w:tc>
          <w:tcPr>
            <w:tcW w:w="1701" w:type="dxa"/>
            <w:tcBorders>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b/>
                <w:sz w:val="24"/>
                <w:szCs w:val="24"/>
              </w:rPr>
            </w:pPr>
          </w:p>
          <w:p w:rsidR="001168FB" w:rsidRPr="00DF6F56"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45 123,</w:t>
            </w:r>
            <w:r w:rsidR="007B428C">
              <w:rPr>
                <w:rFonts w:ascii="Times New Roman" w:hAnsi="Times New Roman" w:cs="Times New Roman"/>
                <w:b/>
                <w:sz w:val="24"/>
                <w:szCs w:val="24"/>
              </w:rPr>
              <w:t>3</w:t>
            </w:r>
          </w:p>
          <w:p w:rsidR="001168FB" w:rsidRPr="00DF6F56" w:rsidRDefault="001168FB" w:rsidP="00165188">
            <w:pPr>
              <w:pStyle w:val="ConsPlusCell"/>
              <w:shd w:val="clear" w:color="auto" w:fill="FFFFFF" w:themeFill="background1"/>
              <w:jc w:val="center"/>
              <w:rPr>
                <w:rFonts w:ascii="Times New Roman" w:hAnsi="Times New Roman" w:cs="Times New Roman"/>
                <w:b/>
                <w:sz w:val="24"/>
                <w:szCs w:val="24"/>
              </w:rPr>
            </w:pPr>
          </w:p>
        </w:tc>
        <w:tc>
          <w:tcPr>
            <w:tcW w:w="3686" w:type="dxa"/>
            <w:tcBorders>
              <w:left w:val="single" w:sz="4" w:space="0" w:color="auto"/>
              <w:bottom w:val="single" w:sz="4" w:space="0" w:color="auto"/>
              <w:right w:val="single" w:sz="4" w:space="0" w:color="auto"/>
            </w:tcBorders>
            <w:vAlign w:val="center"/>
          </w:tcPr>
          <w:p w:rsidR="001168FB" w:rsidRPr="00DF6F56" w:rsidRDefault="001168FB" w:rsidP="007B428C">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99,</w:t>
            </w:r>
            <w:r w:rsidR="007B428C">
              <w:rPr>
                <w:rFonts w:ascii="Times New Roman" w:hAnsi="Times New Roman" w:cs="Times New Roman"/>
                <w:b/>
                <w:sz w:val="24"/>
                <w:szCs w:val="24"/>
              </w:rPr>
              <w:t>3</w:t>
            </w:r>
            <w:r w:rsidRPr="00DF6F56">
              <w:rPr>
                <w:rFonts w:ascii="Times New Roman" w:hAnsi="Times New Roman" w:cs="Times New Roman"/>
                <w:b/>
                <w:sz w:val="24"/>
                <w:szCs w:val="24"/>
              </w:rPr>
              <w:t>%</w:t>
            </w:r>
          </w:p>
        </w:tc>
        <w:tc>
          <w:tcPr>
            <w:tcW w:w="2268" w:type="dxa"/>
            <w:tcBorders>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b/>
                <w:sz w:val="24"/>
                <w:szCs w:val="24"/>
              </w:rPr>
            </w:pPr>
          </w:p>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45 123,</w:t>
            </w:r>
            <w:r w:rsidR="007B428C">
              <w:rPr>
                <w:rFonts w:ascii="Times New Roman" w:hAnsi="Times New Roman" w:cs="Times New Roman"/>
                <w:b/>
                <w:sz w:val="24"/>
                <w:szCs w:val="24"/>
              </w:rPr>
              <w:t>3</w:t>
            </w:r>
          </w:p>
          <w:p w:rsidR="001168FB" w:rsidRPr="00EC3EC1" w:rsidRDefault="001168FB" w:rsidP="00165188">
            <w:pPr>
              <w:shd w:val="clear" w:color="auto" w:fill="FFFFFF" w:themeFill="background1"/>
              <w:jc w:val="center"/>
              <w:rPr>
                <w:b/>
              </w:rPr>
            </w:pPr>
          </w:p>
        </w:tc>
      </w:tr>
    </w:tbl>
    <w:p w:rsidR="001168FB" w:rsidRDefault="001168FB" w:rsidP="001168FB">
      <w:pPr>
        <w:pStyle w:val="ConsPlusNonformat"/>
        <w:shd w:val="clear" w:color="auto" w:fill="FFFFFF" w:themeFill="background1"/>
        <w:jc w:val="both"/>
        <w:rPr>
          <w:rFonts w:ascii="Times New Roman" w:hAnsi="Times New Roman" w:cs="Times New Roman"/>
          <w:sz w:val="28"/>
          <w:szCs w:val="28"/>
        </w:rPr>
      </w:pPr>
    </w:p>
    <w:p w:rsidR="001168FB" w:rsidRPr="00393DBC" w:rsidRDefault="001168FB" w:rsidP="001168FB">
      <w:pPr>
        <w:pStyle w:val="ConsPlusNonformat"/>
        <w:shd w:val="clear" w:color="auto" w:fill="FFFFFF" w:themeFill="background1"/>
        <w:jc w:val="both"/>
        <w:rPr>
          <w:rFonts w:ascii="Times New Roman" w:hAnsi="Times New Roman" w:cs="Times New Roman"/>
          <w:color w:val="000000"/>
          <w:sz w:val="24"/>
          <w:szCs w:val="24"/>
          <w:u w:val="single"/>
        </w:rPr>
      </w:pPr>
      <w:r w:rsidRPr="00393DBC">
        <w:rPr>
          <w:rFonts w:ascii="Times New Roman" w:hAnsi="Times New Roman" w:cs="Times New Roman"/>
          <w:color w:val="000000"/>
          <w:sz w:val="24"/>
          <w:szCs w:val="24"/>
          <w:u w:val="single"/>
        </w:rPr>
        <w:t>Пояснительная записка:</w:t>
      </w:r>
    </w:p>
    <w:p w:rsidR="001168FB" w:rsidRDefault="001168FB" w:rsidP="001168FB"/>
    <w:p w:rsidR="001168FB" w:rsidRPr="00350C24" w:rsidRDefault="001168FB" w:rsidP="00393DBC">
      <w:pPr>
        <w:pStyle w:val="Style29"/>
        <w:widowControl/>
        <w:shd w:val="clear" w:color="auto" w:fill="FFFFFF" w:themeFill="background1"/>
        <w:ind w:firstLine="709"/>
        <w:jc w:val="both"/>
        <w:rPr>
          <w:rStyle w:val="FontStyle32"/>
        </w:rPr>
      </w:pPr>
      <w:r w:rsidRPr="00350C24">
        <w:rPr>
          <w:rStyle w:val="FontStyle30"/>
        </w:rPr>
        <w:lastRenderedPageBreak/>
        <w:t xml:space="preserve">1. Результатом выполнения </w:t>
      </w:r>
      <w:r w:rsidRPr="00350C24">
        <w:rPr>
          <w:rStyle w:val="FontStyle32"/>
        </w:rPr>
        <w:t xml:space="preserve">мероприятий муниципальной программы </w:t>
      </w:r>
      <w:r w:rsidRPr="00350C24">
        <w:rPr>
          <w:color w:val="000000"/>
        </w:rPr>
        <w:t>«Благоустройство городского поселения «Город Краснокаменск» на  20</w:t>
      </w:r>
      <w:r>
        <w:rPr>
          <w:color w:val="000000"/>
        </w:rPr>
        <w:t>20</w:t>
      </w:r>
      <w:r w:rsidRPr="00350C24">
        <w:rPr>
          <w:color w:val="000000"/>
        </w:rPr>
        <w:t xml:space="preserve"> – 202</w:t>
      </w:r>
      <w:r>
        <w:rPr>
          <w:color w:val="000000"/>
        </w:rPr>
        <w:t>3</w:t>
      </w:r>
      <w:r w:rsidRPr="00350C24">
        <w:rPr>
          <w:color w:val="000000"/>
        </w:rPr>
        <w:t xml:space="preserve"> гг.», утвержденной Постановлением Администрации городского поселения «Город Краснокаменск» от </w:t>
      </w:r>
      <w:r>
        <w:rPr>
          <w:color w:val="000000"/>
        </w:rPr>
        <w:t>30</w:t>
      </w:r>
      <w:r w:rsidRPr="00350C24">
        <w:rPr>
          <w:color w:val="000000"/>
        </w:rPr>
        <w:t xml:space="preserve"> </w:t>
      </w:r>
      <w:r>
        <w:rPr>
          <w:color w:val="000000"/>
        </w:rPr>
        <w:t>дека</w:t>
      </w:r>
      <w:r w:rsidRPr="00350C24">
        <w:rPr>
          <w:color w:val="000000"/>
        </w:rPr>
        <w:t>бря 20</w:t>
      </w:r>
      <w:r>
        <w:rPr>
          <w:color w:val="000000"/>
        </w:rPr>
        <w:t>20</w:t>
      </w:r>
      <w:r w:rsidRPr="00350C24">
        <w:rPr>
          <w:color w:val="000000"/>
        </w:rPr>
        <w:t xml:space="preserve"> года №</w:t>
      </w:r>
      <w:r>
        <w:rPr>
          <w:color w:val="000000"/>
        </w:rPr>
        <w:t xml:space="preserve"> </w:t>
      </w:r>
      <w:r w:rsidRPr="00350C24">
        <w:rPr>
          <w:color w:val="000000"/>
        </w:rPr>
        <w:t>1</w:t>
      </w:r>
      <w:r>
        <w:rPr>
          <w:color w:val="000000"/>
        </w:rPr>
        <w:t>091</w:t>
      </w:r>
      <w:r w:rsidRPr="00350C24">
        <w:rPr>
          <w:color w:val="000000"/>
        </w:rPr>
        <w:t xml:space="preserve"> (далее по тексту – Программа) </w:t>
      </w:r>
      <w:r w:rsidRPr="00350C24">
        <w:rPr>
          <w:rStyle w:val="FontStyle32"/>
        </w:rPr>
        <w:t>являются:</w:t>
      </w:r>
    </w:p>
    <w:p w:rsidR="001168FB" w:rsidRPr="00350C24" w:rsidRDefault="001168FB" w:rsidP="00393DBC">
      <w:pPr>
        <w:pStyle w:val="ae"/>
        <w:shd w:val="clear" w:color="auto" w:fill="FFFFFF" w:themeFill="background1"/>
        <w:ind w:firstLine="709"/>
        <w:jc w:val="both"/>
        <w:rPr>
          <w:rFonts w:ascii="Times New Roman" w:hAnsi="Times New Roman" w:cs="Times New Roman"/>
          <w:bCs/>
          <w:color w:val="000000"/>
          <w:spacing w:val="2"/>
          <w:sz w:val="24"/>
          <w:szCs w:val="24"/>
        </w:rPr>
      </w:pPr>
      <w:r w:rsidRPr="00350C24">
        <w:rPr>
          <w:rFonts w:ascii="Times New Roman" w:hAnsi="Times New Roman" w:cs="Times New Roman"/>
          <w:bCs/>
          <w:color w:val="000000"/>
          <w:spacing w:val="2"/>
          <w:sz w:val="24"/>
          <w:szCs w:val="24"/>
        </w:rPr>
        <w:t>1.</w:t>
      </w:r>
      <w:r w:rsidRPr="00350C24">
        <w:rPr>
          <w:rFonts w:ascii="Times New Roman" w:hAnsi="Times New Roman" w:cs="Times New Roman"/>
          <w:bCs/>
          <w:color w:val="000000"/>
          <w:spacing w:val="2"/>
          <w:sz w:val="24"/>
          <w:szCs w:val="24"/>
        </w:rPr>
        <w:tab/>
        <w:t xml:space="preserve">Повышение уровня благоустройства и озеленения.  </w:t>
      </w:r>
    </w:p>
    <w:p w:rsidR="001168FB" w:rsidRPr="00350C24" w:rsidRDefault="001168FB" w:rsidP="00393DBC">
      <w:pPr>
        <w:pStyle w:val="ae"/>
        <w:shd w:val="clear" w:color="auto" w:fill="FFFFFF" w:themeFill="background1"/>
        <w:ind w:firstLine="709"/>
        <w:jc w:val="both"/>
        <w:rPr>
          <w:rFonts w:ascii="Times New Roman" w:hAnsi="Times New Roman" w:cs="Times New Roman"/>
          <w:bCs/>
          <w:color w:val="000000"/>
          <w:spacing w:val="2"/>
          <w:sz w:val="24"/>
          <w:szCs w:val="24"/>
        </w:rPr>
      </w:pPr>
      <w:r w:rsidRPr="00350C24">
        <w:rPr>
          <w:rFonts w:ascii="Times New Roman" w:hAnsi="Times New Roman" w:cs="Times New Roman"/>
          <w:bCs/>
          <w:color w:val="000000"/>
          <w:spacing w:val="2"/>
          <w:sz w:val="24"/>
          <w:szCs w:val="24"/>
        </w:rPr>
        <w:t>2. Улучшение среды обитания.</w:t>
      </w:r>
    </w:p>
    <w:p w:rsidR="001168FB" w:rsidRPr="00350C24" w:rsidRDefault="001168FB" w:rsidP="00393DBC">
      <w:pPr>
        <w:pStyle w:val="ae"/>
        <w:shd w:val="clear" w:color="auto" w:fill="FFFFFF" w:themeFill="background1"/>
        <w:ind w:firstLine="709"/>
        <w:jc w:val="both"/>
        <w:rPr>
          <w:rFonts w:ascii="Times New Roman" w:hAnsi="Times New Roman" w:cs="Times New Roman"/>
          <w:bCs/>
          <w:color w:val="000000"/>
          <w:spacing w:val="2"/>
          <w:sz w:val="24"/>
          <w:szCs w:val="24"/>
        </w:rPr>
      </w:pPr>
      <w:r w:rsidRPr="00350C24">
        <w:rPr>
          <w:rFonts w:ascii="Times New Roman" w:hAnsi="Times New Roman" w:cs="Times New Roman"/>
          <w:bCs/>
          <w:color w:val="000000"/>
          <w:spacing w:val="2"/>
          <w:sz w:val="24"/>
          <w:szCs w:val="24"/>
        </w:rPr>
        <w:t>3.</w:t>
      </w:r>
      <w:r>
        <w:rPr>
          <w:rFonts w:ascii="Times New Roman" w:hAnsi="Times New Roman" w:cs="Times New Roman"/>
          <w:bCs/>
          <w:color w:val="000000"/>
          <w:spacing w:val="2"/>
          <w:sz w:val="24"/>
          <w:szCs w:val="24"/>
        </w:rPr>
        <w:t xml:space="preserve"> </w:t>
      </w:r>
      <w:r w:rsidRPr="00350C24">
        <w:rPr>
          <w:rFonts w:ascii="Times New Roman" w:hAnsi="Times New Roman" w:cs="Times New Roman"/>
          <w:bCs/>
          <w:color w:val="000000"/>
          <w:spacing w:val="2"/>
          <w:sz w:val="24"/>
          <w:szCs w:val="24"/>
        </w:rPr>
        <w:t>Улучшение санитарного состояния территории городского поселения «Город Краснокаменск».</w:t>
      </w:r>
    </w:p>
    <w:p w:rsidR="001168FB" w:rsidRPr="00350C24" w:rsidRDefault="001168FB" w:rsidP="00393DBC">
      <w:pPr>
        <w:pStyle w:val="ae"/>
        <w:shd w:val="clear" w:color="auto" w:fill="FFFFFF" w:themeFill="background1"/>
        <w:ind w:firstLine="709"/>
        <w:jc w:val="both"/>
        <w:rPr>
          <w:rStyle w:val="FontStyle30"/>
        </w:rPr>
      </w:pPr>
      <w:r w:rsidRPr="00350C24">
        <w:rPr>
          <w:rStyle w:val="FontStyle30"/>
        </w:rPr>
        <w:t>Для достижения данных целей в 20</w:t>
      </w:r>
      <w:r>
        <w:rPr>
          <w:rStyle w:val="FontStyle30"/>
        </w:rPr>
        <w:t>20</w:t>
      </w:r>
      <w:r w:rsidRPr="00350C24">
        <w:rPr>
          <w:rStyle w:val="FontStyle30"/>
        </w:rPr>
        <w:t xml:space="preserve"> году в рамках Программы были выполнены следующие мероприятия:</w:t>
      </w:r>
    </w:p>
    <w:tbl>
      <w:tblPr>
        <w:tblW w:w="14449" w:type="dxa"/>
        <w:jc w:val="center"/>
        <w:tblCellSpacing w:w="5" w:type="nil"/>
        <w:tblInd w:w="-2359" w:type="dxa"/>
        <w:tblLayout w:type="fixed"/>
        <w:tblCellMar>
          <w:left w:w="75" w:type="dxa"/>
          <w:right w:w="75" w:type="dxa"/>
        </w:tblCellMar>
        <w:tblLook w:val="0000"/>
      </w:tblPr>
      <w:tblGrid>
        <w:gridCol w:w="8572"/>
        <w:gridCol w:w="3686"/>
        <w:gridCol w:w="2191"/>
      </w:tblGrid>
      <w:tr w:rsidR="001168FB" w:rsidRPr="007F06C4" w:rsidTr="00393DBC">
        <w:trPr>
          <w:trHeight w:val="900"/>
          <w:tblCellSpacing w:w="5" w:type="nil"/>
          <w:jc w:val="center"/>
        </w:trPr>
        <w:tc>
          <w:tcPr>
            <w:tcW w:w="8572" w:type="dxa"/>
            <w:vMerge w:val="restart"/>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sz w:val="24"/>
                <w:szCs w:val="24"/>
              </w:rPr>
            </w:pPr>
            <w:r w:rsidRPr="007F06C4">
              <w:rPr>
                <w:rFonts w:ascii="Times New Roman" w:hAnsi="Times New Roman" w:cs="Times New Roman"/>
                <w:sz w:val="24"/>
                <w:szCs w:val="24"/>
              </w:rPr>
              <w:t>Количественные и/или качественные целевые показатели, характеризующие достижение целей и решение задач</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sz w:val="24"/>
                <w:szCs w:val="24"/>
              </w:rPr>
            </w:pPr>
            <w:r w:rsidRPr="007F06C4">
              <w:rPr>
                <w:rFonts w:ascii="Times New Roman" w:hAnsi="Times New Roman" w:cs="Times New Roman"/>
                <w:sz w:val="24"/>
                <w:szCs w:val="24"/>
              </w:rPr>
              <w:t>Единица измерения</w:t>
            </w:r>
          </w:p>
        </w:tc>
        <w:tc>
          <w:tcPr>
            <w:tcW w:w="2191" w:type="dxa"/>
            <w:vMerge w:val="restart"/>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sz w:val="24"/>
                <w:szCs w:val="24"/>
              </w:rPr>
            </w:pPr>
            <w:r w:rsidRPr="007F06C4">
              <w:rPr>
                <w:rFonts w:ascii="Times New Roman" w:hAnsi="Times New Roman" w:cs="Times New Roman"/>
                <w:sz w:val="24"/>
                <w:szCs w:val="24"/>
              </w:rPr>
              <w:t>Достигнутое значение  показателя  за 20</w:t>
            </w:r>
            <w:r>
              <w:rPr>
                <w:rFonts w:ascii="Times New Roman" w:hAnsi="Times New Roman" w:cs="Times New Roman"/>
                <w:sz w:val="24"/>
                <w:szCs w:val="24"/>
              </w:rPr>
              <w:t>20</w:t>
            </w:r>
          </w:p>
        </w:tc>
      </w:tr>
      <w:tr w:rsidR="001168FB" w:rsidRPr="007F06C4" w:rsidTr="00393DBC">
        <w:trPr>
          <w:trHeight w:val="540"/>
          <w:tblCellSpacing w:w="5" w:type="nil"/>
          <w:jc w:val="center"/>
        </w:trPr>
        <w:tc>
          <w:tcPr>
            <w:tcW w:w="8572" w:type="dxa"/>
            <w:vMerge/>
            <w:tcBorders>
              <w:left w:val="single" w:sz="4" w:space="0" w:color="auto"/>
              <w:bottom w:val="single" w:sz="4" w:space="0" w:color="auto"/>
              <w:right w:val="single" w:sz="4" w:space="0" w:color="auto"/>
            </w:tcBorders>
          </w:tcPr>
          <w:p w:rsidR="001168FB" w:rsidRPr="007F06C4" w:rsidRDefault="001168FB" w:rsidP="00165188">
            <w:pPr>
              <w:pStyle w:val="ae"/>
              <w:jc w:val="center"/>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Pr>
          <w:p w:rsidR="001168FB" w:rsidRPr="007F06C4" w:rsidRDefault="001168FB" w:rsidP="00165188">
            <w:pPr>
              <w:pStyle w:val="ae"/>
              <w:jc w:val="center"/>
              <w:rPr>
                <w:rFonts w:ascii="Times New Roman" w:hAnsi="Times New Roman" w:cs="Times New Roman"/>
                <w:sz w:val="24"/>
                <w:szCs w:val="24"/>
              </w:rPr>
            </w:pPr>
          </w:p>
        </w:tc>
        <w:tc>
          <w:tcPr>
            <w:tcW w:w="2191" w:type="dxa"/>
            <w:vMerge/>
            <w:tcBorders>
              <w:left w:val="single" w:sz="4" w:space="0" w:color="auto"/>
              <w:bottom w:val="single" w:sz="4" w:space="0" w:color="auto"/>
              <w:right w:val="single" w:sz="4" w:space="0" w:color="auto"/>
            </w:tcBorders>
          </w:tcPr>
          <w:p w:rsidR="001168FB" w:rsidRPr="007F06C4" w:rsidRDefault="001168FB" w:rsidP="00165188">
            <w:pPr>
              <w:pStyle w:val="ae"/>
              <w:jc w:val="center"/>
              <w:rPr>
                <w:rFonts w:ascii="Times New Roman" w:hAnsi="Times New Roman" w:cs="Times New Roman"/>
                <w:sz w:val="24"/>
                <w:szCs w:val="24"/>
              </w:rPr>
            </w:pPr>
          </w:p>
        </w:tc>
      </w:tr>
      <w:tr w:rsidR="001168FB" w:rsidRPr="007F06C4" w:rsidTr="00393DBC">
        <w:trPr>
          <w:tblCellSpacing w:w="5" w:type="nil"/>
          <w:jc w:val="center"/>
        </w:trPr>
        <w:tc>
          <w:tcPr>
            <w:tcW w:w="8572" w:type="dxa"/>
            <w:tcBorders>
              <w:left w:val="single" w:sz="4" w:space="0" w:color="auto"/>
              <w:bottom w:val="single" w:sz="4" w:space="0" w:color="auto"/>
              <w:right w:val="single" w:sz="4" w:space="0" w:color="auto"/>
            </w:tcBorders>
            <w:vAlign w:val="center"/>
          </w:tcPr>
          <w:p w:rsidR="001168FB" w:rsidRPr="00DF4A05" w:rsidRDefault="00DF4A05" w:rsidP="00165188">
            <w:pPr>
              <w:pStyle w:val="ae"/>
              <w:jc w:val="center"/>
              <w:rPr>
                <w:rFonts w:ascii="Times New Roman" w:hAnsi="Times New Roman" w:cs="Times New Roman"/>
                <w:sz w:val="16"/>
                <w:szCs w:val="24"/>
              </w:rPr>
            </w:pPr>
            <w:r w:rsidRPr="00DF4A05">
              <w:rPr>
                <w:rFonts w:ascii="Times New Roman" w:hAnsi="Times New Roman" w:cs="Times New Roman"/>
                <w:sz w:val="16"/>
                <w:szCs w:val="24"/>
              </w:rPr>
              <w:t>1</w:t>
            </w:r>
          </w:p>
        </w:tc>
        <w:tc>
          <w:tcPr>
            <w:tcW w:w="3686" w:type="dxa"/>
            <w:tcBorders>
              <w:left w:val="single" w:sz="4" w:space="0" w:color="auto"/>
              <w:bottom w:val="single" w:sz="4" w:space="0" w:color="auto"/>
              <w:right w:val="single" w:sz="4" w:space="0" w:color="auto"/>
            </w:tcBorders>
            <w:vAlign w:val="center"/>
          </w:tcPr>
          <w:p w:rsidR="001168FB" w:rsidRPr="00DF4A05" w:rsidRDefault="00DF4A05" w:rsidP="00165188">
            <w:pPr>
              <w:pStyle w:val="ae"/>
              <w:jc w:val="center"/>
              <w:rPr>
                <w:rFonts w:ascii="Times New Roman" w:hAnsi="Times New Roman" w:cs="Times New Roman"/>
                <w:sz w:val="16"/>
                <w:szCs w:val="24"/>
              </w:rPr>
            </w:pPr>
            <w:r w:rsidRPr="00DF4A05">
              <w:rPr>
                <w:rFonts w:ascii="Times New Roman" w:hAnsi="Times New Roman" w:cs="Times New Roman"/>
                <w:sz w:val="16"/>
                <w:szCs w:val="24"/>
              </w:rPr>
              <w:t>2</w:t>
            </w:r>
          </w:p>
        </w:tc>
        <w:tc>
          <w:tcPr>
            <w:tcW w:w="2191" w:type="dxa"/>
            <w:tcBorders>
              <w:left w:val="single" w:sz="4" w:space="0" w:color="auto"/>
              <w:bottom w:val="single" w:sz="4" w:space="0" w:color="auto"/>
              <w:right w:val="single" w:sz="4" w:space="0" w:color="auto"/>
            </w:tcBorders>
            <w:vAlign w:val="center"/>
          </w:tcPr>
          <w:p w:rsidR="001168FB" w:rsidRPr="00DF4A05" w:rsidRDefault="00DF4A05" w:rsidP="00165188">
            <w:pPr>
              <w:pStyle w:val="ae"/>
              <w:jc w:val="center"/>
              <w:rPr>
                <w:rFonts w:ascii="Times New Roman" w:hAnsi="Times New Roman" w:cs="Times New Roman"/>
                <w:sz w:val="16"/>
                <w:szCs w:val="24"/>
              </w:rPr>
            </w:pPr>
            <w:r w:rsidRPr="00DF4A05">
              <w:rPr>
                <w:rFonts w:ascii="Times New Roman" w:hAnsi="Times New Roman" w:cs="Times New Roman"/>
                <w:sz w:val="16"/>
                <w:szCs w:val="24"/>
              </w:rPr>
              <w:t>3</w:t>
            </w:r>
          </w:p>
        </w:tc>
      </w:tr>
      <w:tr w:rsidR="001168FB" w:rsidRPr="006A235D"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A03241"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Ремонт тротуаров и пешеходных дорожек</w:t>
            </w:r>
            <w:r>
              <w:rPr>
                <w:rFonts w:ascii="Times New Roman" w:hAnsi="Times New Roman" w:cs="Times New Roman"/>
                <w:sz w:val="24"/>
                <w:szCs w:val="24"/>
              </w:rPr>
              <w:t>,</w:t>
            </w:r>
            <w:r w:rsidRPr="00A03241">
              <w:rPr>
                <w:rFonts w:ascii="Times New Roman" w:hAnsi="Times New Roman" w:cs="Times New Roman"/>
                <w:sz w:val="24"/>
                <w:szCs w:val="24"/>
              </w:rPr>
              <w:t xml:space="preserve"> </w:t>
            </w:r>
            <w:r>
              <w:rPr>
                <w:rFonts w:ascii="Times New Roman" w:hAnsi="Times New Roman" w:cs="Times New Roman"/>
                <w:sz w:val="24"/>
                <w:szCs w:val="24"/>
              </w:rPr>
              <w:t>в</w:t>
            </w:r>
            <w:r w:rsidRPr="00A03241">
              <w:rPr>
                <w:rFonts w:ascii="Times New Roman" w:hAnsi="Times New Roman" w:cs="Times New Roman"/>
                <w:sz w:val="24"/>
                <w:szCs w:val="24"/>
              </w:rPr>
              <w:t>осстановление благоустройства</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м</w:t>
            </w:r>
            <w:r w:rsidRPr="007F06C4">
              <w:rPr>
                <w:rFonts w:ascii="Times New Roman" w:hAnsi="Times New Roman" w:cs="Times New Roman"/>
                <w:color w:val="000000"/>
                <w:spacing w:val="1"/>
                <w:sz w:val="24"/>
                <w:szCs w:val="24"/>
                <w:vertAlign w:val="superscript"/>
              </w:rPr>
              <w:t>2</w:t>
            </w:r>
          </w:p>
        </w:tc>
        <w:tc>
          <w:tcPr>
            <w:tcW w:w="2191" w:type="dxa"/>
            <w:tcBorders>
              <w:left w:val="single" w:sz="4" w:space="0" w:color="auto"/>
              <w:bottom w:val="single" w:sz="4" w:space="0" w:color="auto"/>
              <w:right w:val="single" w:sz="4" w:space="0" w:color="auto"/>
            </w:tcBorders>
            <w:vAlign w:val="center"/>
          </w:tcPr>
          <w:p w:rsidR="001168FB" w:rsidRPr="006A235D" w:rsidRDefault="001168FB" w:rsidP="00165188">
            <w:pPr>
              <w:pStyle w:val="ae"/>
              <w:jc w:val="center"/>
              <w:rPr>
                <w:rFonts w:ascii="Times New Roman" w:hAnsi="Times New Roman" w:cs="Times New Roman"/>
                <w:b/>
                <w:sz w:val="24"/>
                <w:szCs w:val="24"/>
              </w:rPr>
            </w:pPr>
            <w:r w:rsidRPr="006A235D">
              <w:rPr>
                <w:rFonts w:ascii="Times New Roman" w:hAnsi="Times New Roman" w:cs="Times New Roman"/>
                <w:b/>
                <w:color w:val="000000"/>
                <w:spacing w:val="1"/>
                <w:sz w:val="24"/>
                <w:szCs w:val="24"/>
              </w:rPr>
              <w:t>2922,84</w:t>
            </w:r>
          </w:p>
        </w:tc>
      </w:tr>
      <w:tr w:rsidR="001168FB" w:rsidRPr="00CE5000"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41391A" w:rsidRDefault="001168FB" w:rsidP="00165188">
            <w:pPr>
              <w:pStyle w:val="ae"/>
              <w:rPr>
                <w:rFonts w:ascii="Times New Roman" w:hAnsi="Times New Roman" w:cs="Times New Roman"/>
                <w:sz w:val="24"/>
                <w:szCs w:val="24"/>
              </w:rPr>
            </w:pPr>
            <w:r w:rsidRPr="0041391A">
              <w:rPr>
                <w:rFonts w:ascii="Times New Roman" w:hAnsi="Times New Roman" w:cs="Times New Roman"/>
                <w:sz w:val="24"/>
                <w:szCs w:val="24"/>
              </w:rPr>
              <w:t>Уборка закрепленной территории</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м</w:t>
            </w:r>
            <w:r w:rsidRPr="007F06C4">
              <w:rPr>
                <w:rFonts w:ascii="Times New Roman" w:hAnsi="Times New Roman" w:cs="Times New Roman"/>
                <w:color w:val="000000"/>
                <w:spacing w:val="1"/>
                <w:sz w:val="24"/>
                <w:szCs w:val="24"/>
                <w:vertAlign w:val="superscript"/>
              </w:rPr>
              <w:t>2</w:t>
            </w:r>
          </w:p>
        </w:tc>
        <w:tc>
          <w:tcPr>
            <w:tcW w:w="2191" w:type="dxa"/>
            <w:tcBorders>
              <w:left w:val="single" w:sz="4" w:space="0" w:color="auto"/>
              <w:bottom w:val="single" w:sz="4" w:space="0" w:color="auto"/>
              <w:right w:val="single" w:sz="4" w:space="0" w:color="auto"/>
            </w:tcBorders>
            <w:vAlign w:val="center"/>
          </w:tcPr>
          <w:p w:rsidR="001168FB" w:rsidRPr="00CE5000" w:rsidRDefault="001168FB" w:rsidP="00165188">
            <w:pPr>
              <w:pStyle w:val="ae"/>
              <w:jc w:val="center"/>
              <w:rPr>
                <w:rFonts w:ascii="Times New Roman" w:hAnsi="Times New Roman" w:cs="Times New Roman"/>
                <w:b/>
                <w:sz w:val="24"/>
                <w:szCs w:val="24"/>
              </w:rPr>
            </w:pPr>
            <w:r w:rsidRPr="00CE5000">
              <w:rPr>
                <w:rFonts w:ascii="Times New Roman" w:hAnsi="Times New Roman" w:cs="Times New Roman"/>
                <w:b/>
                <w:spacing w:val="1"/>
                <w:sz w:val="24"/>
                <w:szCs w:val="24"/>
              </w:rPr>
              <w:t>1225499</w:t>
            </w:r>
          </w:p>
        </w:tc>
      </w:tr>
      <w:tr w:rsidR="001168FB" w:rsidRPr="00CE5000"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41391A" w:rsidRDefault="001168FB" w:rsidP="00165188">
            <w:pPr>
              <w:pStyle w:val="ae"/>
              <w:rPr>
                <w:rFonts w:ascii="Times New Roman" w:hAnsi="Times New Roman" w:cs="Times New Roman"/>
                <w:sz w:val="24"/>
                <w:szCs w:val="24"/>
              </w:rPr>
            </w:pPr>
            <w:r w:rsidRPr="0041391A">
              <w:rPr>
                <w:rFonts w:ascii="Times New Roman" w:hAnsi="Times New Roman" w:cs="Times New Roman"/>
                <w:sz w:val="24"/>
                <w:szCs w:val="24"/>
              </w:rPr>
              <w:t>Уборка незакрепленной территории</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м</w:t>
            </w:r>
            <w:r w:rsidRPr="007F06C4">
              <w:rPr>
                <w:rFonts w:ascii="Times New Roman" w:hAnsi="Times New Roman" w:cs="Times New Roman"/>
                <w:color w:val="000000"/>
                <w:spacing w:val="1"/>
                <w:sz w:val="24"/>
                <w:szCs w:val="24"/>
                <w:vertAlign w:val="superscript"/>
              </w:rPr>
              <w:t>2</w:t>
            </w:r>
          </w:p>
        </w:tc>
        <w:tc>
          <w:tcPr>
            <w:tcW w:w="2191" w:type="dxa"/>
            <w:tcBorders>
              <w:left w:val="single" w:sz="4" w:space="0" w:color="auto"/>
              <w:bottom w:val="single" w:sz="4" w:space="0" w:color="auto"/>
              <w:right w:val="single" w:sz="4" w:space="0" w:color="auto"/>
            </w:tcBorders>
            <w:vAlign w:val="center"/>
          </w:tcPr>
          <w:p w:rsidR="001168FB" w:rsidRPr="00CE5000" w:rsidRDefault="001168FB" w:rsidP="00165188">
            <w:pPr>
              <w:pStyle w:val="ae"/>
              <w:jc w:val="center"/>
              <w:rPr>
                <w:rFonts w:ascii="Times New Roman" w:hAnsi="Times New Roman" w:cs="Times New Roman"/>
                <w:b/>
                <w:sz w:val="24"/>
                <w:szCs w:val="24"/>
              </w:rPr>
            </w:pPr>
            <w:r w:rsidRPr="00CE5000">
              <w:rPr>
                <w:rFonts w:ascii="Times New Roman" w:hAnsi="Times New Roman" w:cs="Times New Roman"/>
                <w:b/>
                <w:sz w:val="24"/>
                <w:szCs w:val="24"/>
              </w:rPr>
              <w:t>882405</w:t>
            </w:r>
          </w:p>
        </w:tc>
      </w:tr>
      <w:tr w:rsidR="001168FB" w:rsidRPr="00CE5000"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41391A"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Строительство «Ледового городка» и горки</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шт</w:t>
            </w:r>
          </w:p>
        </w:tc>
        <w:tc>
          <w:tcPr>
            <w:tcW w:w="2191" w:type="dxa"/>
            <w:tcBorders>
              <w:left w:val="single" w:sz="4" w:space="0" w:color="auto"/>
              <w:bottom w:val="single" w:sz="4" w:space="0" w:color="auto"/>
              <w:right w:val="single" w:sz="4" w:space="0" w:color="auto"/>
            </w:tcBorders>
            <w:vAlign w:val="center"/>
          </w:tcPr>
          <w:p w:rsidR="001168FB" w:rsidRPr="00CE5000" w:rsidRDefault="001168FB" w:rsidP="00165188">
            <w:pPr>
              <w:pStyle w:val="ae"/>
              <w:jc w:val="center"/>
              <w:rPr>
                <w:rFonts w:ascii="Times New Roman" w:hAnsi="Times New Roman" w:cs="Times New Roman"/>
                <w:b/>
                <w:sz w:val="24"/>
                <w:szCs w:val="24"/>
              </w:rPr>
            </w:pPr>
            <w:r w:rsidRPr="00CE5000">
              <w:rPr>
                <w:rFonts w:ascii="Times New Roman" w:hAnsi="Times New Roman" w:cs="Times New Roman"/>
                <w:b/>
                <w:sz w:val="24"/>
                <w:szCs w:val="24"/>
              </w:rPr>
              <w:t>1</w:t>
            </w:r>
          </w:p>
        </w:tc>
      </w:tr>
      <w:tr w:rsidR="001168FB" w:rsidRPr="00CE5000"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Установка малых форм</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шт.</w:t>
            </w:r>
          </w:p>
        </w:tc>
        <w:tc>
          <w:tcPr>
            <w:tcW w:w="2191" w:type="dxa"/>
            <w:tcBorders>
              <w:left w:val="single" w:sz="4" w:space="0" w:color="auto"/>
              <w:bottom w:val="single" w:sz="4" w:space="0" w:color="auto"/>
              <w:right w:val="single" w:sz="4" w:space="0" w:color="auto"/>
            </w:tcBorders>
            <w:vAlign w:val="center"/>
          </w:tcPr>
          <w:p w:rsidR="001168FB" w:rsidRPr="00CE5000"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49</w:t>
            </w:r>
          </w:p>
        </w:tc>
      </w:tr>
      <w:tr w:rsidR="001168FB" w:rsidRPr="00CE5000"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Ремонт детских игровых площадок</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шт.</w:t>
            </w:r>
          </w:p>
        </w:tc>
        <w:tc>
          <w:tcPr>
            <w:tcW w:w="2191" w:type="dxa"/>
            <w:tcBorders>
              <w:left w:val="single" w:sz="4" w:space="0" w:color="auto"/>
              <w:bottom w:val="single" w:sz="4" w:space="0" w:color="auto"/>
              <w:right w:val="single" w:sz="4" w:space="0" w:color="auto"/>
            </w:tcBorders>
            <w:vAlign w:val="center"/>
          </w:tcPr>
          <w:p w:rsidR="001168FB" w:rsidRPr="00CE5000"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3</w:t>
            </w:r>
          </w:p>
        </w:tc>
      </w:tr>
      <w:tr w:rsidR="001168FB" w:rsidRPr="00CE5000"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D1724A" w:rsidRDefault="001168FB" w:rsidP="00165188">
            <w:pPr>
              <w:pStyle w:val="ae"/>
              <w:rPr>
                <w:rFonts w:ascii="Times New Roman" w:hAnsi="Times New Roman" w:cs="Times New Roman"/>
                <w:sz w:val="24"/>
                <w:szCs w:val="24"/>
              </w:rPr>
            </w:pPr>
            <w:r w:rsidRPr="00D1724A">
              <w:rPr>
                <w:rFonts w:ascii="Times New Roman" w:hAnsi="Times New Roman" w:cs="Times New Roman"/>
                <w:sz w:val="24"/>
                <w:szCs w:val="24"/>
              </w:rPr>
              <w:t>Установка опор</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шт.</w:t>
            </w:r>
          </w:p>
        </w:tc>
        <w:tc>
          <w:tcPr>
            <w:tcW w:w="2191" w:type="dxa"/>
            <w:tcBorders>
              <w:left w:val="single" w:sz="4" w:space="0" w:color="auto"/>
              <w:bottom w:val="single" w:sz="4" w:space="0" w:color="auto"/>
              <w:right w:val="single" w:sz="4" w:space="0" w:color="auto"/>
            </w:tcBorders>
            <w:vAlign w:val="center"/>
          </w:tcPr>
          <w:p w:rsidR="001168FB" w:rsidRPr="00CE5000"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43</w:t>
            </w:r>
          </w:p>
        </w:tc>
      </w:tr>
      <w:tr w:rsidR="001168FB" w:rsidRPr="00A15FC7"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D1724A" w:rsidRDefault="001168FB" w:rsidP="00165188">
            <w:pPr>
              <w:pStyle w:val="ae"/>
              <w:rPr>
                <w:rFonts w:ascii="Times New Roman" w:hAnsi="Times New Roman" w:cs="Times New Roman"/>
                <w:sz w:val="24"/>
                <w:szCs w:val="24"/>
              </w:rPr>
            </w:pPr>
            <w:r w:rsidRPr="00D1724A">
              <w:rPr>
                <w:rFonts w:ascii="Times New Roman" w:hAnsi="Times New Roman" w:cs="Times New Roman"/>
                <w:sz w:val="24"/>
                <w:szCs w:val="24"/>
              </w:rPr>
              <w:t xml:space="preserve">Прокладка кабеля </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м</w:t>
            </w:r>
          </w:p>
        </w:tc>
        <w:tc>
          <w:tcPr>
            <w:tcW w:w="2191" w:type="dxa"/>
            <w:tcBorders>
              <w:left w:val="single" w:sz="4" w:space="0" w:color="auto"/>
              <w:bottom w:val="single" w:sz="4" w:space="0" w:color="auto"/>
              <w:right w:val="single" w:sz="4" w:space="0" w:color="auto"/>
            </w:tcBorders>
            <w:vAlign w:val="center"/>
          </w:tcPr>
          <w:p w:rsidR="001168FB" w:rsidRPr="00A15FC7" w:rsidRDefault="001168FB" w:rsidP="00165188">
            <w:pPr>
              <w:pStyle w:val="ae"/>
              <w:jc w:val="center"/>
              <w:rPr>
                <w:rFonts w:ascii="Times New Roman" w:hAnsi="Times New Roman" w:cs="Times New Roman"/>
                <w:b/>
                <w:sz w:val="24"/>
                <w:szCs w:val="24"/>
                <w:highlight w:val="yellow"/>
              </w:rPr>
            </w:pPr>
            <w:r>
              <w:rPr>
                <w:rFonts w:ascii="Times New Roman" w:hAnsi="Times New Roman" w:cs="Times New Roman"/>
                <w:b/>
                <w:sz w:val="24"/>
                <w:szCs w:val="24"/>
              </w:rPr>
              <w:t>1611,9</w:t>
            </w:r>
          </w:p>
        </w:tc>
      </w:tr>
      <w:tr w:rsidR="001168FB" w:rsidRPr="00CE5000"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D1724A" w:rsidRDefault="001168FB" w:rsidP="00165188">
            <w:pPr>
              <w:pStyle w:val="ae"/>
              <w:rPr>
                <w:rFonts w:ascii="Times New Roman" w:hAnsi="Times New Roman" w:cs="Times New Roman"/>
                <w:sz w:val="24"/>
                <w:szCs w:val="24"/>
              </w:rPr>
            </w:pPr>
            <w:r>
              <w:rPr>
                <w:rFonts w:ascii="Times New Roman" w:hAnsi="Times New Roman" w:cs="Times New Roman"/>
                <w:sz w:val="24"/>
                <w:szCs w:val="24"/>
              </w:rPr>
              <w:t>Содержание уличного освещения</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w:t>
            </w:r>
          </w:p>
        </w:tc>
        <w:tc>
          <w:tcPr>
            <w:tcW w:w="2191" w:type="dxa"/>
            <w:tcBorders>
              <w:left w:val="single" w:sz="4" w:space="0" w:color="auto"/>
              <w:bottom w:val="single" w:sz="4" w:space="0" w:color="auto"/>
              <w:right w:val="single" w:sz="4" w:space="0" w:color="auto"/>
            </w:tcBorders>
            <w:vAlign w:val="center"/>
          </w:tcPr>
          <w:p w:rsidR="001168FB" w:rsidRPr="00CE5000" w:rsidRDefault="001168FB" w:rsidP="00165188">
            <w:pPr>
              <w:pStyle w:val="ae"/>
              <w:jc w:val="center"/>
              <w:rPr>
                <w:rFonts w:ascii="Times New Roman" w:hAnsi="Times New Roman" w:cs="Times New Roman"/>
                <w:b/>
                <w:sz w:val="24"/>
                <w:szCs w:val="24"/>
              </w:rPr>
            </w:pPr>
            <w:r w:rsidRPr="00CE5000">
              <w:rPr>
                <w:rFonts w:ascii="Times New Roman" w:hAnsi="Times New Roman" w:cs="Times New Roman"/>
                <w:b/>
                <w:spacing w:val="1"/>
                <w:sz w:val="24"/>
                <w:szCs w:val="24"/>
              </w:rPr>
              <w:t>49451</w:t>
            </w:r>
          </w:p>
        </w:tc>
      </w:tr>
      <w:tr w:rsidR="001168FB" w:rsidRPr="00CE5000"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D1724A" w:rsidRDefault="001168FB" w:rsidP="00165188">
            <w:pPr>
              <w:pStyle w:val="ae"/>
              <w:rPr>
                <w:rFonts w:ascii="Times New Roman" w:hAnsi="Times New Roman" w:cs="Times New Roman"/>
                <w:sz w:val="24"/>
                <w:szCs w:val="24"/>
              </w:rPr>
            </w:pPr>
            <w:r>
              <w:rPr>
                <w:rFonts w:ascii="Times New Roman" w:hAnsi="Times New Roman" w:cs="Times New Roman"/>
                <w:sz w:val="24"/>
                <w:szCs w:val="24"/>
              </w:rPr>
              <w:t>Содержание мест захоронения</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га</w:t>
            </w:r>
          </w:p>
        </w:tc>
        <w:tc>
          <w:tcPr>
            <w:tcW w:w="2191" w:type="dxa"/>
            <w:tcBorders>
              <w:left w:val="single" w:sz="4" w:space="0" w:color="auto"/>
              <w:bottom w:val="single" w:sz="4" w:space="0" w:color="auto"/>
              <w:right w:val="single" w:sz="4" w:space="0" w:color="auto"/>
            </w:tcBorders>
            <w:vAlign w:val="center"/>
          </w:tcPr>
          <w:p w:rsidR="001168FB" w:rsidRPr="00CE5000" w:rsidRDefault="001168FB" w:rsidP="00165188">
            <w:pPr>
              <w:pStyle w:val="ae"/>
              <w:jc w:val="center"/>
              <w:rPr>
                <w:rFonts w:ascii="Times New Roman" w:hAnsi="Times New Roman" w:cs="Times New Roman"/>
                <w:b/>
                <w:sz w:val="24"/>
                <w:szCs w:val="24"/>
              </w:rPr>
            </w:pPr>
            <w:r w:rsidRPr="00261B58">
              <w:rPr>
                <w:rFonts w:ascii="Times New Roman" w:hAnsi="Times New Roman" w:cs="Times New Roman"/>
                <w:b/>
                <w:sz w:val="24"/>
                <w:szCs w:val="24"/>
              </w:rPr>
              <w:t>89,8</w:t>
            </w:r>
          </w:p>
        </w:tc>
      </w:tr>
      <w:tr w:rsidR="001168FB" w:rsidRPr="00CE5000"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D1724A" w:rsidRDefault="001168FB" w:rsidP="00165188">
            <w:pPr>
              <w:pStyle w:val="ae"/>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шт</w:t>
            </w:r>
          </w:p>
        </w:tc>
        <w:tc>
          <w:tcPr>
            <w:tcW w:w="2191" w:type="dxa"/>
            <w:tcBorders>
              <w:left w:val="single" w:sz="4" w:space="0" w:color="auto"/>
              <w:bottom w:val="single" w:sz="4" w:space="0" w:color="auto"/>
              <w:right w:val="single" w:sz="4" w:space="0" w:color="auto"/>
            </w:tcBorders>
            <w:vAlign w:val="center"/>
          </w:tcPr>
          <w:p w:rsidR="001168FB" w:rsidRPr="00CE5000" w:rsidRDefault="001168FB" w:rsidP="00165188">
            <w:pPr>
              <w:pStyle w:val="ae"/>
              <w:jc w:val="center"/>
              <w:rPr>
                <w:rFonts w:ascii="Times New Roman" w:hAnsi="Times New Roman" w:cs="Times New Roman"/>
                <w:b/>
                <w:sz w:val="24"/>
                <w:szCs w:val="24"/>
              </w:rPr>
            </w:pPr>
            <w:r w:rsidRPr="00CE5000">
              <w:rPr>
                <w:rFonts w:ascii="Times New Roman" w:hAnsi="Times New Roman" w:cs="Times New Roman"/>
                <w:b/>
                <w:sz w:val="24"/>
                <w:szCs w:val="24"/>
              </w:rPr>
              <w:t>2</w:t>
            </w:r>
          </w:p>
        </w:tc>
      </w:tr>
      <w:tr w:rsidR="001168FB" w:rsidTr="00393DBC">
        <w:trPr>
          <w:trHeight w:val="360"/>
          <w:tblCellSpacing w:w="5" w:type="nil"/>
          <w:jc w:val="center"/>
        </w:trPr>
        <w:tc>
          <w:tcPr>
            <w:tcW w:w="8572" w:type="dxa"/>
            <w:tcBorders>
              <w:left w:val="single" w:sz="4" w:space="0" w:color="auto"/>
              <w:bottom w:val="single" w:sz="4" w:space="0" w:color="auto"/>
              <w:right w:val="single" w:sz="4" w:space="0" w:color="auto"/>
            </w:tcBorders>
          </w:tcPr>
          <w:p w:rsidR="001168FB" w:rsidRPr="00D1724A" w:rsidRDefault="001168FB" w:rsidP="00165188">
            <w:pPr>
              <w:pStyle w:val="ae"/>
              <w:rPr>
                <w:rFonts w:ascii="Times New Roman" w:hAnsi="Times New Roman" w:cs="Times New Roman"/>
                <w:sz w:val="24"/>
                <w:szCs w:val="24"/>
              </w:rPr>
            </w:pPr>
            <w:r>
              <w:rPr>
                <w:rFonts w:ascii="Times New Roman" w:hAnsi="Times New Roman" w:cs="Times New Roman"/>
                <w:sz w:val="24"/>
                <w:szCs w:val="24"/>
              </w:rPr>
              <w:t>Прочие мероприятия</w:t>
            </w:r>
          </w:p>
        </w:tc>
        <w:tc>
          <w:tcPr>
            <w:tcW w:w="3686" w:type="dxa"/>
            <w:tcBorders>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p>
        </w:tc>
        <w:tc>
          <w:tcPr>
            <w:tcW w:w="2191" w:type="dxa"/>
            <w:tcBorders>
              <w:left w:val="single" w:sz="4" w:space="0" w:color="auto"/>
              <w:bottom w:val="single" w:sz="4" w:space="0" w:color="auto"/>
              <w:right w:val="single" w:sz="4" w:space="0" w:color="auto"/>
            </w:tcBorders>
            <w:vAlign w:val="center"/>
          </w:tcPr>
          <w:p w:rsidR="001168FB" w:rsidRDefault="001168FB" w:rsidP="00165188">
            <w:pPr>
              <w:pStyle w:val="ae"/>
              <w:jc w:val="center"/>
              <w:rPr>
                <w:rFonts w:ascii="Times New Roman" w:hAnsi="Times New Roman" w:cs="Times New Roman"/>
                <w:b/>
                <w:sz w:val="24"/>
                <w:szCs w:val="24"/>
              </w:rPr>
            </w:pPr>
          </w:p>
        </w:tc>
      </w:tr>
      <w:tr w:rsidR="001168FB" w:rsidRPr="002B5E02"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D1724A" w:rsidRDefault="001168FB" w:rsidP="00165188">
            <w:pPr>
              <w:pStyle w:val="ae"/>
              <w:rPr>
                <w:rFonts w:ascii="Times New Roman" w:hAnsi="Times New Roman" w:cs="Times New Roman"/>
                <w:sz w:val="24"/>
                <w:szCs w:val="24"/>
              </w:rPr>
            </w:pPr>
            <w:r w:rsidRPr="00D1724A">
              <w:rPr>
                <w:rFonts w:ascii="Times New Roman" w:hAnsi="Times New Roman" w:cs="Times New Roman"/>
                <w:sz w:val="24"/>
                <w:szCs w:val="24"/>
              </w:rPr>
              <w:t xml:space="preserve">Уход за посадками, обрезка веток для обеспечения видимости, уборка сухостоя                        </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vertAlign w:val="superscript"/>
              </w:rPr>
            </w:pPr>
            <w:r w:rsidRPr="007F06C4">
              <w:rPr>
                <w:rFonts w:ascii="Times New Roman" w:hAnsi="Times New Roman" w:cs="Times New Roman"/>
                <w:color w:val="000000"/>
                <w:spacing w:val="1"/>
                <w:sz w:val="24"/>
                <w:szCs w:val="24"/>
              </w:rPr>
              <w:t>м</w:t>
            </w:r>
            <w:r w:rsidRPr="007F06C4">
              <w:rPr>
                <w:rFonts w:ascii="Times New Roman" w:hAnsi="Times New Roman" w:cs="Times New Roman"/>
                <w:color w:val="000000"/>
                <w:spacing w:val="1"/>
                <w:sz w:val="24"/>
                <w:szCs w:val="24"/>
                <w:vertAlign w:val="superscript"/>
              </w:rPr>
              <w:t>2</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2B5E02"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9280</w:t>
            </w:r>
          </w:p>
        </w:tc>
      </w:tr>
      <w:tr w:rsidR="001168FB" w:rsidRPr="00644487"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 xml:space="preserve">Омолаживающая обрезка деревьев  на болванку в первый год </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дерево</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644487"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147</w:t>
            </w:r>
          </w:p>
        </w:tc>
      </w:tr>
      <w:tr w:rsidR="001168FB" w:rsidRPr="002B5E02"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Закрашивание после обрезки срезов плодовых деревьев в возрасте 3-6 лет</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шт.</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2B5E02"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1000</w:t>
            </w:r>
          </w:p>
        </w:tc>
      </w:tr>
      <w:tr w:rsidR="001168FB" w:rsidRPr="00395802"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Удаление поросли и формирование штамбов на высоту 2,5м до 30 веток</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дерево</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395802"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10534</w:t>
            </w:r>
          </w:p>
        </w:tc>
      </w:tr>
      <w:tr w:rsidR="001168FB" w:rsidRPr="00395802"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Вырезка сухих ветвей: деревья лиственных пород диаметром до 350 мм при количестве срезанных ветвей до 15</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дерево</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395802"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2567</w:t>
            </w:r>
          </w:p>
        </w:tc>
      </w:tr>
      <w:tr w:rsidR="001168FB" w:rsidRPr="000A4EC4"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lastRenderedPageBreak/>
              <w:t>Посадка цветочной рассады и уход за ней</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vertAlign w:val="superscript"/>
              </w:rPr>
            </w:pPr>
            <w:r w:rsidRPr="007F06C4">
              <w:rPr>
                <w:rFonts w:ascii="Times New Roman" w:hAnsi="Times New Roman" w:cs="Times New Roman"/>
                <w:color w:val="000000"/>
                <w:spacing w:val="1"/>
                <w:sz w:val="24"/>
                <w:szCs w:val="24"/>
              </w:rPr>
              <w:t>м</w:t>
            </w:r>
            <w:r w:rsidRPr="007F06C4">
              <w:rPr>
                <w:rFonts w:ascii="Times New Roman" w:hAnsi="Times New Roman" w:cs="Times New Roman"/>
                <w:color w:val="000000"/>
                <w:spacing w:val="1"/>
                <w:sz w:val="24"/>
                <w:szCs w:val="24"/>
                <w:vertAlign w:val="superscript"/>
              </w:rPr>
              <w:t>2</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0A4EC4"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1314</w:t>
            </w:r>
          </w:p>
        </w:tc>
      </w:tr>
      <w:tr w:rsidR="001168FB" w:rsidRPr="000A4EC4"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Посев летников и уход за ними</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vertAlign w:val="superscript"/>
              </w:rPr>
            </w:pPr>
            <w:r w:rsidRPr="007F06C4">
              <w:rPr>
                <w:rFonts w:ascii="Times New Roman" w:hAnsi="Times New Roman" w:cs="Times New Roman"/>
                <w:color w:val="000000"/>
                <w:spacing w:val="1"/>
                <w:sz w:val="24"/>
                <w:szCs w:val="24"/>
              </w:rPr>
              <w:t>м</w:t>
            </w:r>
            <w:r w:rsidRPr="007F06C4">
              <w:rPr>
                <w:rFonts w:ascii="Times New Roman" w:hAnsi="Times New Roman" w:cs="Times New Roman"/>
                <w:color w:val="000000"/>
                <w:spacing w:val="1"/>
                <w:sz w:val="24"/>
                <w:szCs w:val="24"/>
                <w:vertAlign w:val="superscript"/>
              </w:rPr>
              <w:t>2</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0A4EC4"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1491</w:t>
            </w:r>
          </w:p>
        </w:tc>
      </w:tr>
      <w:tr w:rsidR="001168FB" w:rsidRPr="00F41611"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Стрижка живой изгороди</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п.м</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F41611"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24695</w:t>
            </w:r>
          </w:p>
        </w:tc>
      </w:tr>
      <w:tr w:rsidR="001168FB" w:rsidRPr="00543F96"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Посадка деревьев-саженцев с оголенной корневой системой в ямы размером 0,7х0,7 м</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дерево</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543F96"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198</w:t>
            </w:r>
          </w:p>
        </w:tc>
      </w:tr>
      <w:tr w:rsidR="001168FB" w:rsidRPr="00C149EA"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Механизированное опрыскивание лесных культур аэрозольным генератором</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га</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C149EA"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0</w:t>
            </w:r>
          </w:p>
        </w:tc>
      </w:tr>
      <w:tr w:rsidR="001168FB" w:rsidRPr="00C149EA"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Опрыскивание лесных кустарников вручную</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шт.</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C149EA" w:rsidRDefault="001168FB" w:rsidP="00165188">
            <w:pPr>
              <w:pStyle w:val="ae"/>
              <w:jc w:val="center"/>
              <w:rPr>
                <w:rFonts w:ascii="Times New Roman" w:hAnsi="Times New Roman" w:cs="Times New Roman"/>
                <w:b/>
                <w:sz w:val="24"/>
                <w:szCs w:val="24"/>
              </w:rPr>
            </w:pPr>
            <w:r w:rsidRPr="00C149EA">
              <w:rPr>
                <w:rFonts w:ascii="Times New Roman" w:hAnsi="Times New Roman" w:cs="Times New Roman"/>
                <w:b/>
                <w:sz w:val="24"/>
                <w:szCs w:val="24"/>
              </w:rPr>
              <w:t>59000</w:t>
            </w:r>
          </w:p>
        </w:tc>
      </w:tr>
      <w:tr w:rsidR="001168FB" w:rsidRPr="00543F96"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Опрыскивание лесных культур опрыскивателем</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га</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543F96"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0</w:t>
            </w:r>
          </w:p>
        </w:tc>
      </w:tr>
      <w:tr w:rsidR="001168FB" w:rsidRPr="00C149EA"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Уход за деревьями или кустарниками</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шт.</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C149EA"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1526</w:t>
            </w:r>
          </w:p>
        </w:tc>
      </w:tr>
      <w:tr w:rsidR="001168FB" w:rsidRPr="00E35EE4"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 xml:space="preserve">Посадка кустарников-саженцев в живую изгородь двухрядную </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м</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E35EE4"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100</w:t>
            </w:r>
          </w:p>
        </w:tc>
      </w:tr>
      <w:tr w:rsidR="001168FB" w:rsidRPr="00E35EE4"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F911DE" w:rsidRDefault="001168FB" w:rsidP="00165188">
            <w:pPr>
              <w:pStyle w:val="ae"/>
              <w:rPr>
                <w:rFonts w:ascii="Times New Roman" w:hAnsi="Times New Roman" w:cs="Times New Roman"/>
                <w:sz w:val="24"/>
                <w:szCs w:val="24"/>
              </w:rPr>
            </w:pPr>
            <w:r w:rsidRPr="00F911DE">
              <w:rPr>
                <w:rFonts w:ascii="Times New Roman" w:hAnsi="Times New Roman" w:cs="Times New Roman"/>
                <w:sz w:val="24"/>
                <w:szCs w:val="24"/>
              </w:rPr>
              <w:t>Выкашивание и срезка травы</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vertAlign w:val="superscript"/>
              </w:rPr>
            </w:pPr>
            <w:r w:rsidRPr="007F06C4">
              <w:rPr>
                <w:rFonts w:ascii="Times New Roman" w:hAnsi="Times New Roman" w:cs="Times New Roman"/>
                <w:color w:val="000000"/>
                <w:spacing w:val="1"/>
                <w:sz w:val="24"/>
                <w:szCs w:val="24"/>
              </w:rPr>
              <w:t>м</w:t>
            </w:r>
            <w:r w:rsidRPr="007F06C4">
              <w:rPr>
                <w:rFonts w:ascii="Times New Roman" w:hAnsi="Times New Roman" w:cs="Times New Roman"/>
                <w:color w:val="000000"/>
                <w:spacing w:val="1"/>
                <w:sz w:val="24"/>
                <w:szCs w:val="24"/>
                <w:vertAlign w:val="superscript"/>
              </w:rPr>
              <w:t>2</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E35EE4"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450000</w:t>
            </w:r>
          </w:p>
        </w:tc>
      </w:tr>
      <w:tr w:rsidR="001168FB" w:rsidRPr="005117C7"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Нарезка и транспортировка льда</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vertAlign w:val="superscript"/>
              </w:rPr>
            </w:pPr>
            <w:r w:rsidRPr="007F06C4">
              <w:rPr>
                <w:rFonts w:ascii="Times New Roman" w:hAnsi="Times New Roman" w:cs="Times New Roman"/>
                <w:color w:val="000000"/>
                <w:spacing w:val="1"/>
                <w:sz w:val="24"/>
                <w:szCs w:val="24"/>
              </w:rPr>
              <w:t>м</w:t>
            </w:r>
            <w:r w:rsidRPr="007F06C4">
              <w:rPr>
                <w:rFonts w:ascii="Times New Roman" w:hAnsi="Times New Roman" w:cs="Times New Roman"/>
                <w:color w:val="000000"/>
                <w:spacing w:val="1"/>
                <w:sz w:val="24"/>
                <w:szCs w:val="24"/>
                <w:vertAlign w:val="superscript"/>
              </w:rPr>
              <w:t>3</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5117C7" w:rsidRDefault="001168FB" w:rsidP="00165188">
            <w:pPr>
              <w:pStyle w:val="ae"/>
              <w:jc w:val="center"/>
              <w:rPr>
                <w:rFonts w:ascii="Times New Roman" w:hAnsi="Times New Roman" w:cs="Times New Roman"/>
                <w:b/>
                <w:sz w:val="24"/>
                <w:szCs w:val="24"/>
              </w:rPr>
            </w:pPr>
            <w:r w:rsidRPr="005117C7">
              <w:rPr>
                <w:rFonts w:ascii="Times New Roman" w:hAnsi="Times New Roman" w:cs="Times New Roman"/>
                <w:b/>
                <w:sz w:val="24"/>
                <w:szCs w:val="24"/>
              </w:rPr>
              <w:t>6</w:t>
            </w:r>
            <w:r>
              <w:rPr>
                <w:rFonts w:ascii="Times New Roman" w:hAnsi="Times New Roman" w:cs="Times New Roman"/>
                <w:b/>
                <w:sz w:val="24"/>
                <w:szCs w:val="24"/>
              </w:rPr>
              <w:t>24</w:t>
            </w:r>
          </w:p>
        </w:tc>
      </w:tr>
      <w:tr w:rsidR="001168FB" w:rsidRPr="005117C7" w:rsidTr="00393DBC">
        <w:trPr>
          <w:trHeight w:val="360"/>
          <w:tblCellSpacing w:w="5" w:type="nil"/>
          <w:jc w:val="center"/>
        </w:trPr>
        <w:tc>
          <w:tcPr>
            <w:tcW w:w="8572" w:type="dxa"/>
            <w:tcBorders>
              <w:top w:val="single" w:sz="4" w:space="0" w:color="auto"/>
              <w:left w:val="single" w:sz="4" w:space="0" w:color="auto"/>
              <w:bottom w:val="single" w:sz="4" w:space="0" w:color="auto"/>
              <w:right w:val="single" w:sz="4" w:space="0" w:color="auto"/>
            </w:tcBorders>
          </w:tcPr>
          <w:p w:rsidR="001168FB" w:rsidRPr="007F06C4" w:rsidRDefault="001168FB" w:rsidP="00165188">
            <w:pPr>
              <w:pStyle w:val="ae"/>
              <w:rPr>
                <w:rFonts w:ascii="Times New Roman" w:hAnsi="Times New Roman" w:cs="Times New Roman"/>
                <w:sz w:val="24"/>
                <w:szCs w:val="24"/>
              </w:rPr>
            </w:pPr>
            <w:r w:rsidRPr="007F06C4">
              <w:rPr>
                <w:rFonts w:ascii="Times New Roman" w:hAnsi="Times New Roman" w:cs="Times New Roman"/>
                <w:sz w:val="24"/>
                <w:szCs w:val="24"/>
              </w:rPr>
              <w:t>Заливка и сезонное обслуживание катков</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7F06C4" w:rsidRDefault="001168FB" w:rsidP="00165188">
            <w:pPr>
              <w:pStyle w:val="ae"/>
              <w:jc w:val="center"/>
              <w:rPr>
                <w:rFonts w:ascii="Times New Roman" w:hAnsi="Times New Roman" w:cs="Times New Roman"/>
                <w:color w:val="000000"/>
                <w:spacing w:val="1"/>
                <w:sz w:val="24"/>
                <w:szCs w:val="24"/>
              </w:rPr>
            </w:pPr>
            <w:r w:rsidRPr="007F06C4">
              <w:rPr>
                <w:rFonts w:ascii="Times New Roman" w:hAnsi="Times New Roman" w:cs="Times New Roman"/>
                <w:color w:val="000000"/>
                <w:spacing w:val="1"/>
                <w:sz w:val="24"/>
                <w:szCs w:val="24"/>
              </w:rPr>
              <w:t>шт.</w:t>
            </w:r>
          </w:p>
        </w:tc>
        <w:tc>
          <w:tcPr>
            <w:tcW w:w="2191" w:type="dxa"/>
            <w:tcBorders>
              <w:top w:val="single" w:sz="4" w:space="0" w:color="auto"/>
              <w:left w:val="single" w:sz="4" w:space="0" w:color="auto"/>
              <w:bottom w:val="single" w:sz="4" w:space="0" w:color="auto"/>
              <w:right w:val="single" w:sz="4" w:space="0" w:color="auto"/>
            </w:tcBorders>
            <w:vAlign w:val="center"/>
          </w:tcPr>
          <w:p w:rsidR="001168FB" w:rsidRPr="005117C7" w:rsidRDefault="001168FB" w:rsidP="00165188">
            <w:pPr>
              <w:pStyle w:val="ae"/>
              <w:jc w:val="center"/>
              <w:rPr>
                <w:rFonts w:ascii="Times New Roman" w:hAnsi="Times New Roman" w:cs="Times New Roman"/>
                <w:b/>
                <w:sz w:val="24"/>
                <w:szCs w:val="24"/>
              </w:rPr>
            </w:pPr>
            <w:r>
              <w:rPr>
                <w:rFonts w:ascii="Times New Roman" w:hAnsi="Times New Roman" w:cs="Times New Roman"/>
                <w:b/>
                <w:sz w:val="24"/>
                <w:szCs w:val="24"/>
              </w:rPr>
              <w:t>7</w:t>
            </w:r>
          </w:p>
          <w:p w:rsidR="001168FB" w:rsidRPr="005117C7" w:rsidRDefault="001168FB" w:rsidP="00165188">
            <w:pPr>
              <w:pStyle w:val="ae"/>
              <w:jc w:val="center"/>
              <w:rPr>
                <w:rFonts w:ascii="Times New Roman" w:hAnsi="Times New Roman" w:cs="Times New Roman"/>
                <w:b/>
                <w:sz w:val="24"/>
                <w:szCs w:val="24"/>
              </w:rPr>
            </w:pPr>
          </w:p>
        </w:tc>
      </w:tr>
    </w:tbl>
    <w:p w:rsidR="001168FB" w:rsidRPr="00350C24" w:rsidRDefault="001168FB" w:rsidP="001168FB">
      <w:pPr>
        <w:pStyle w:val="ae"/>
        <w:shd w:val="clear" w:color="auto" w:fill="FFFFFF" w:themeFill="background1"/>
        <w:rPr>
          <w:rStyle w:val="FontStyle30"/>
          <w:sz w:val="26"/>
          <w:szCs w:val="26"/>
        </w:rPr>
      </w:pPr>
    </w:p>
    <w:p w:rsidR="001168FB" w:rsidRPr="00972414" w:rsidRDefault="001168FB" w:rsidP="00393DBC">
      <w:pPr>
        <w:pStyle w:val="ae"/>
        <w:ind w:right="-1" w:firstLine="709"/>
        <w:jc w:val="both"/>
        <w:rPr>
          <w:rFonts w:ascii="Times New Roman" w:hAnsi="Times New Roman" w:cs="Times New Roman"/>
          <w:color w:val="FF0000"/>
          <w:sz w:val="24"/>
          <w:szCs w:val="24"/>
        </w:rPr>
      </w:pPr>
      <w:r w:rsidRPr="00350C24">
        <w:rPr>
          <w:rFonts w:ascii="Times New Roman" w:hAnsi="Times New Roman" w:cs="Times New Roman"/>
          <w:sz w:val="24"/>
          <w:szCs w:val="24"/>
        </w:rPr>
        <w:t>2. Бюджетом городского поселения «Город Краснокаменск» на решение данных задач в 20</w:t>
      </w:r>
      <w:r>
        <w:rPr>
          <w:rFonts w:ascii="Times New Roman" w:hAnsi="Times New Roman" w:cs="Times New Roman"/>
          <w:sz w:val="24"/>
          <w:szCs w:val="24"/>
        </w:rPr>
        <w:t>20</w:t>
      </w:r>
      <w:r w:rsidRPr="00350C24">
        <w:rPr>
          <w:rFonts w:ascii="Times New Roman" w:hAnsi="Times New Roman" w:cs="Times New Roman"/>
          <w:sz w:val="24"/>
          <w:szCs w:val="24"/>
        </w:rPr>
        <w:t xml:space="preserve"> году было профинансировано </w:t>
      </w:r>
      <w:r>
        <w:rPr>
          <w:rFonts w:ascii="Times New Roman" w:hAnsi="Times New Roman" w:cs="Times New Roman"/>
          <w:sz w:val="24"/>
          <w:szCs w:val="24"/>
        </w:rPr>
        <w:t>45 123,</w:t>
      </w:r>
      <w:r w:rsidR="007B428C">
        <w:rPr>
          <w:rFonts w:ascii="Times New Roman" w:hAnsi="Times New Roman" w:cs="Times New Roman"/>
          <w:sz w:val="24"/>
          <w:szCs w:val="24"/>
        </w:rPr>
        <w:t>3</w:t>
      </w:r>
      <w:r>
        <w:rPr>
          <w:rFonts w:ascii="Times New Roman" w:hAnsi="Times New Roman" w:cs="Times New Roman"/>
          <w:sz w:val="24"/>
          <w:szCs w:val="24"/>
        </w:rPr>
        <w:t xml:space="preserve">  </w:t>
      </w:r>
      <w:r w:rsidRPr="00350C24">
        <w:rPr>
          <w:rFonts w:ascii="Times New Roman" w:hAnsi="Times New Roman" w:cs="Times New Roman"/>
          <w:sz w:val="24"/>
          <w:szCs w:val="24"/>
        </w:rPr>
        <w:t xml:space="preserve">тыс.руб., в том числе </w:t>
      </w:r>
      <w:r>
        <w:rPr>
          <w:rFonts w:ascii="Times New Roman" w:hAnsi="Times New Roman" w:cs="Times New Roman"/>
          <w:sz w:val="24"/>
          <w:szCs w:val="24"/>
        </w:rPr>
        <w:t>36 913,</w:t>
      </w:r>
      <w:r w:rsidR="007B428C">
        <w:rPr>
          <w:rFonts w:ascii="Times New Roman" w:hAnsi="Times New Roman" w:cs="Times New Roman"/>
          <w:sz w:val="24"/>
          <w:szCs w:val="24"/>
        </w:rPr>
        <w:t>1</w:t>
      </w:r>
      <w:r>
        <w:rPr>
          <w:rFonts w:ascii="Times New Roman" w:hAnsi="Times New Roman" w:cs="Times New Roman"/>
          <w:sz w:val="24"/>
          <w:szCs w:val="24"/>
        </w:rPr>
        <w:t xml:space="preserve"> </w:t>
      </w:r>
      <w:r w:rsidRPr="00350C24">
        <w:rPr>
          <w:rFonts w:ascii="Times New Roman" w:hAnsi="Times New Roman" w:cs="Times New Roman"/>
          <w:sz w:val="24"/>
          <w:szCs w:val="24"/>
        </w:rPr>
        <w:t>тыс.руб.</w:t>
      </w:r>
      <w:r>
        <w:rPr>
          <w:rFonts w:ascii="Times New Roman" w:hAnsi="Times New Roman" w:cs="Times New Roman"/>
          <w:sz w:val="24"/>
          <w:szCs w:val="24"/>
        </w:rPr>
        <w:t xml:space="preserve"> (из бюджета городского поселения</w:t>
      </w:r>
      <w:r w:rsidRPr="00350C24">
        <w:rPr>
          <w:rFonts w:ascii="Times New Roman" w:hAnsi="Times New Roman" w:cs="Times New Roman"/>
          <w:sz w:val="24"/>
          <w:szCs w:val="24"/>
        </w:rPr>
        <w:t xml:space="preserve"> «Город Краснокаменск» </w:t>
      </w:r>
      <w:r>
        <w:rPr>
          <w:rFonts w:ascii="Times New Roman" w:hAnsi="Times New Roman" w:cs="Times New Roman"/>
          <w:sz w:val="24"/>
          <w:szCs w:val="24"/>
        </w:rPr>
        <w:t xml:space="preserve"> -</w:t>
      </w:r>
      <w:r w:rsidR="007B428C">
        <w:rPr>
          <w:rFonts w:ascii="Times New Roman" w:hAnsi="Times New Roman" w:cs="Times New Roman"/>
          <w:sz w:val="24"/>
          <w:szCs w:val="24"/>
        </w:rPr>
        <w:t xml:space="preserve"> </w:t>
      </w:r>
      <w:r w:rsidRPr="00972414">
        <w:rPr>
          <w:rFonts w:ascii="Times New Roman" w:hAnsi="Times New Roman" w:cs="Times New Roman"/>
          <w:sz w:val="24"/>
          <w:szCs w:val="24"/>
        </w:rPr>
        <w:t>35</w:t>
      </w:r>
      <w:r w:rsidR="007B428C">
        <w:rPr>
          <w:rFonts w:ascii="Times New Roman" w:hAnsi="Times New Roman" w:cs="Times New Roman"/>
          <w:sz w:val="24"/>
          <w:szCs w:val="24"/>
        </w:rPr>
        <w:t xml:space="preserve"> </w:t>
      </w:r>
      <w:r w:rsidRPr="00972414">
        <w:rPr>
          <w:rFonts w:ascii="Times New Roman" w:hAnsi="Times New Roman" w:cs="Times New Roman"/>
          <w:sz w:val="24"/>
          <w:szCs w:val="24"/>
        </w:rPr>
        <w:t>017,</w:t>
      </w:r>
      <w:r w:rsidR="007B428C">
        <w:rPr>
          <w:rFonts w:ascii="Times New Roman" w:hAnsi="Times New Roman" w:cs="Times New Roman"/>
          <w:sz w:val="24"/>
          <w:szCs w:val="24"/>
        </w:rPr>
        <w:t>7</w:t>
      </w:r>
      <w:r>
        <w:rPr>
          <w:rFonts w:ascii="Times New Roman" w:hAnsi="Times New Roman" w:cs="Times New Roman"/>
          <w:color w:val="FF0000"/>
          <w:sz w:val="24"/>
          <w:szCs w:val="24"/>
        </w:rPr>
        <w:t xml:space="preserve"> </w:t>
      </w:r>
      <w:r>
        <w:rPr>
          <w:rFonts w:ascii="Times New Roman" w:hAnsi="Times New Roman" w:cs="Times New Roman"/>
          <w:sz w:val="24"/>
          <w:szCs w:val="24"/>
        </w:rPr>
        <w:t>тыс.руб., из бюджета Забайкальского края  - 1</w:t>
      </w:r>
      <w:r w:rsidR="007B428C">
        <w:rPr>
          <w:rFonts w:ascii="Times New Roman" w:hAnsi="Times New Roman" w:cs="Times New Roman"/>
          <w:sz w:val="24"/>
          <w:szCs w:val="24"/>
        </w:rPr>
        <w:t xml:space="preserve"> </w:t>
      </w:r>
      <w:r>
        <w:rPr>
          <w:rFonts w:ascii="Times New Roman" w:hAnsi="Times New Roman" w:cs="Times New Roman"/>
          <w:sz w:val="24"/>
          <w:szCs w:val="24"/>
        </w:rPr>
        <w:t xml:space="preserve">895,4 тыс.руб.) </w:t>
      </w:r>
      <w:r w:rsidRPr="00350C24">
        <w:rPr>
          <w:rFonts w:ascii="Times New Roman" w:hAnsi="Times New Roman" w:cs="Times New Roman"/>
          <w:sz w:val="24"/>
          <w:szCs w:val="24"/>
        </w:rPr>
        <w:t xml:space="preserve">– на формирование внешнего облика города и </w:t>
      </w:r>
      <w:r>
        <w:rPr>
          <w:rFonts w:ascii="Times New Roman" w:hAnsi="Times New Roman" w:cs="Times New Roman"/>
          <w:sz w:val="24"/>
          <w:szCs w:val="24"/>
        </w:rPr>
        <w:t>8</w:t>
      </w:r>
      <w:r w:rsidR="007B428C">
        <w:rPr>
          <w:rFonts w:ascii="Times New Roman" w:hAnsi="Times New Roman" w:cs="Times New Roman"/>
          <w:sz w:val="24"/>
          <w:szCs w:val="24"/>
        </w:rPr>
        <w:t xml:space="preserve"> </w:t>
      </w:r>
      <w:r>
        <w:rPr>
          <w:rFonts w:ascii="Times New Roman" w:hAnsi="Times New Roman" w:cs="Times New Roman"/>
          <w:sz w:val="24"/>
          <w:szCs w:val="24"/>
        </w:rPr>
        <w:t xml:space="preserve">210,2 </w:t>
      </w:r>
      <w:r w:rsidRPr="00350C24">
        <w:rPr>
          <w:rFonts w:ascii="Times New Roman" w:hAnsi="Times New Roman" w:cs="Times New Roman"/>
          <w:sz w:val="24"/>
          <w:szCs w:val="24"/>
        </w:rPr>
        <w:t>тыс.руб. на содержание зеленых насаждений на территории городского поселения «Город Краснокаменск».</w:t>
      </w:r>
    </w:p>
    <w:p w:rsidR="001168FB" w:rsidRPr="00350C24" w:rsidRDefault="001168FB" w:rsidP="00393DBC">
      <w:pPr>
        <w:pStyle w:val="ConsPlusNonformat"/>
        <w:shd w:val="clear" w:color="auto" w:fill="FFFFFF" w:themeFill="background1"/>
        <w:ind w:right="-1" w:firstLine="709"/>
        <w:jc w:val="both"/>
        <w:rPr>
          <w:rFonts w:ascii="Times New Roman" w:hAnsi="Times New Roman" w:cs="Times New Roman"/>
          <w:sz w:val="24"/>
          <w:szCs w:val="24"/>
        </w:rPr>
      </w:pPr>
      <w:r w:rsidRPr="00350C24">
        <w:rPr>
          <w:rFonts w:ascii="Times New Roman" w:hAnsi="Times New Roman" w:cs="Times New Roman"/>
          <w:sz w:val="24"/>
          <w:szCs w:val="24"/>
        </w:rPr>
        <w:t xml:space="preserve">3. Результаты по выполненным мероприятиям Программы соответствуют фактическим затратам. </w:t>
      </w:r>
    </w:p>
    <w:p w:rsidR="001168FB" w:rsidRPr="00350C24" w:rsidRDefault="001168FB" w:rsidP="00393DBC">
      <w:pPr>
        <w:pStyle w:val="Style29"/>
        <w:widowControl/>
        <w:shd w:val="clear" w:color="auto" w:fill="FFFFFF" w:themeFill="background1"/>
        <w:tabs>
          <w:tab w:val="left" w:pos="0"/>
        </w:tabs>
        <w:ind w:right="-1" w:firstLine="709"/>
        <w:jc w:val="both"/>
        <w:rPr>
          <w:color w:val="000000"/>
        </w:rPr>
      </w:pPr>
      <w:r w:rsidRPr="00350C24">
        <w:t>4.</w:t>
      </w:r>
      <w:r w:rsidRPr="00350C24">
        <w:rPr>
          <w:color w:val="000000"/>
        </w:rPr>
        <w:t xml:space="preserve"> Из </w:t>
      </w:r>
      <w:r>
        <w:rPr>
          <w:color w:val="000000"/>
        </w:rPr>
        <w:t>9</w:t>
      </w:r>
      <w:r w:rsidRPr="00350C24">
        <w:rPr>
          <w:color w:val="000000"/>
        </w:rPr>
        <w:t xml:space="preserve"> целевых показателей Программы в 20</w:t>
      </w:r>
      <w:r>
        <w:rPr>
          <w:color w:val="000000"/>
        </w:rPr>
        <w:t>20</w:t>
      </w:r>
      <w:r w:rsidRPr="00350C24">
        <w:rPr>
          <w:color w:val="000000"/>
        </w:rPr>
        <w:t xml:space="preserve"> году выполнены на 100%  - </w:t>
      </w:r>
      <w:r>
        <w:rPr>
          <w:color w:val="000000"/>
        </w:rPr>
        <w:t>3 показателя</w:t>
      </w:r>
      <w:r w:rsidRPr="00350C24">
        <w:rPr>
          <w:color w:val="000000"/>
        </w:rPr>
        <w:t xml:space="preserve">, </w:t>
      </w:r>
      <w:r>
        <w:rPr>
          <w:color w:val="000000"/>
        </w:rPr>
        <w:t>4</w:t>
      </w:r>
      <w:r w:rsidRPr="00350C24">
        <w:rPr>
          <w:color w:val="000000"/>
        </w:rPr>
        <w:t xml:space="preserve"> – перевыполнены, </w:t>
      </w:r>
      <w:r>
        <w:rPr>
          <w:color w:val="000000"/>
        </w:rPr>
        <w:t>2</w:t>
      </w:r>
      <w:r w:rsidRPr="00350C24">
        <w:rPr>
          <w:color w:val="000000"/>
        </w:rPr>
        <w:t xml:space="preserve"> - выполнены в неполном объеме.</w:t>
      </w:r>
    </w:p>
    <w:p w:rsidR="001168FB" w:rsidRPr="00350C24" w:rsidRDefault="001168FB" w:rsidP="00393DBC">
      <w:pPr>
        <w:pStyle w:val="Style29"/>
        <w:widowControl/>
        <w:shd w:val="clear" w:color="auto" w:fill="FFFFFF" w:themeFill="background1"/>
        <w:tabs>
          <w:tab w:val="left" w:pos="0"/>
        </w:tabs>
        <w:ind w:right="-1" w:firstLine="709"/>
        <w:jc w:val="both"/>
        <w:rPr>
          <w:color w:val="000000"/>
        </w:rPr>
      </w:pPr>
      <w:r w:rsidRPr="00350C24">
        <w:rPr>
          <w:color w:val="000000"/>
        </w:rPr>
        <w:t>Перевыполнены следующие целевые индикаторы:</w:t>
      </w:r>
    </w:p>
    <w:p w:rsidR="001168FB" w:rsidRPr="00350C24" w:rsidRDefault="001168FB" w:rsidP="00393DBC">
      <w:pPr>
        <w:pStyle w:val="Style29"/>
        <w:widowControl/>
        <w:shd w:val="clear" w:color="auto" w:fill="FFFFFF" w:themeFill="background1"/>
        <w:tabs>
          <w:tab w:val="left" w:pos="0"/>
        </w:tabs>
        <w:ind w:right="-1" w:firstLine="709"/>
        <w:jc w:val="both"/>
        <w:rPr>
          <w:color w:val="000000"/>
        </w:rPr>
      </w:pPr>
      <w:r w:rsidRPr="00350C24">
        <w:rPr>
          <w:color w:val="000000"/>
        </w:rPr>
        <w:t>- установка опор;</w:t>
      </w:r>
    </w:p>
    <w:p w:rsidR="001168FB" w:rsidRDefault="001168FB" w:rsidP="00393DBC">
      <w:pPr>
        <w:pStyle w:val="Style29"/>
        <w:widowControl/>
        <w:shd w:val="clear" w:color="auto" w:fill="FFFFFF" w:themeFill="background1"/>
        <w:tabs>
          <w:tab w:val="left" w:pos="0"/>
        </w:tabs>
        <w:ind w:right="-1" w:firstLine="709"/>
        <w:jc w:val="both"/>
        <w:rPr>
          <w:color w:val="000000"/>
        </w:rPr>
      </w:pPr>
      <w:r w:rsidRPr="00350C24">
        <w:rPr>
          <w:color w:val="000000"/>
        </w:rPr>
        <w:t>- прокладка кабеля;</w:t>
      </w:r>
    </w:p>
    <w:p w:rsidR="001168FB" w:rsidRDefault="001168FB" w:rsidP="00393DBC">
      <w:pPr>
        <w:pStyle w:val="Style29"/>
        <w:widowControl/>
        <w:shd w:val="clear" w:color="auto" w:fill="FFFFFF" w:themeFill="background1"/>
        <w:tabs>
          <w:tab w:val="left" w:pos="0"/>
        </w:tabs>
        <w:ind w:right="-1" w:firstLine="709"/>
        <w:jc w:val="both"/>
        <w:rPr>
          <w:color w:val="000000"/>
        </w:rPr>
      </w:pPr>
      <w:r>
        <w:rPr>
          <w:color w:val="000000"/>
        </w:rPr>
        <w:t>- посадка цветочной рассады (в счет посева летников);</w:t>
      </w:r>
    </w:p>
    <w:p w:rsidR="001168FB" w:rsidRPr="00350C24" w:rsidRDefault="001168FB" w:rsidP="00393DBC">
      <w:pPr>
        <w:pStyle w:val="Style29"/>
        <w:widowControl/>
        <w:shd w:val="clear" w:color="auto" w:fill="FFFFFF" w:themeFill="background1"/>
        <w:tabs>
          <w:tab w:val="left" w:pos="0"/>
        </w:tabs>
        <w:ind w:right="-1" w:firstLine="709"/>
        <w:jc w:val="both"/>
        <w:rPr>
          <w:color w:val="000000"/>
        </w:rPr>
      </w:pPr>
      <w:r>
        <w:rPr>
          <w:color w:val="000000"/>
        </w:rPr>
        <w:t>- посадка деревьев-саженцев.</w:t>
      </w:r>
    </w:p>
    <w:p w:rsidR="001168FB" w:rsidRPr="00350C24" w:rsidRDefault="001168FB" w:rsidP="00393DBC">
      <w:pPr>
        <w:pStyle w:val="Style29"/>
        <w:widowControl/>
        <w:shd w:val="clear" w:color="auto" w:fill="FFFFFF" w:themeFill="background1"/>
        <w:tabs>
          <w:tab w:val="left" w:pos="0"/>
        </w:tabs>
        <w:ind w:right="-1" w:firstLine="709"/>
        <w:jc w:val="both"/>
        <w:rPr>
          <w:color w:val="000000"/>
        </w:rPr>
      </w:pPr>
      <w:r w:rsidRPr="00350C24">
        <w:rPr>
          <w:color w:val="000000"/>
        </w:rPr>
        <w:t xml:space="preserve">Сводная оценка всех </w:t>
      </w:r>
      <w:r>
        <w:rPr>
          <w:color w:val="000000"/>
        </w:rPr>
        <w:t>целевых индикаторов составила 100%</w:t>
      </w:r>
      <w:r w:rsidRPr="00350C24">
        <w:rPr>
          <w:color w:val="000000"/>
        </w:rPr>
        <w:t xml:space="preserve"> - эффективность Программы</w:t>
      </w:r>
      <w:r>
        <w:rPr>
          <w:color w:val="000000"/>
        </w:rPr>
        <w:t xml:space="preserve"> не </w:t>
      </w:r>
      <w:r w:rsidRPr="00350C24">
        <w:rPr>
          <w:color w:val="000000"/>
        </w:rPr>
        <w:t>снизилась.</w:t>
      </w:r>
    </w:p>
    <w:p w:rsidR="001168FB" w:rsidRPr="00350C24" w:rsidRDefault="001168FB" w:rsidP="00393DBC">
      <w:pPr>
        <w:pStyle w:val="Style29"/>
        <w:widowControl/>
        <w:shd w:val="clear" w:color="auto" w:fill="FFFFFF" w:themeFill="background1"/>
        <w:tabs>
          <w:tab w:val="left" w:pos="0"/>
        </w:tabs>
        <w:ind w:right="-1" w:firstLine="709"/>
        <w:jc w:val="both"/>
        <w:rPr>
          <w:color w:val="000000"/>
        </w:rPr>
      </w:pPr>
      <w:r w:rsidRPr="00350C24">
        <w:rPr>
          <w:color w:val="000000"/>
        </w:rPr>
        <w:t>5. В ходе реализации Программы в 20</w:t>
      </w:r>
      <w:r>
        <w:rPr>
          <w:color w:val="000000"/>
        </w:rPr>
        <w:t>20</w:t>
      </w:r>
      <w:r w:rsidRPr="00350C24">
        <w:rPr>
          <w:color w:val="000000"/>
        </w:rPr>
        <w:t xml:space="preserve"> году часть работ по отдельным мероприятиям была произведена в большем объеме, чем планировалось, за счет снижения объема работ по другим мероприятиям для более эффективного </w:t>
      </w:r>
      <w:r w:rsidRPr="00350C24">
        <w:t xml:space="preserve">выполнения задач по формированию внешнего облика города и содержанию зеленых насаждений. </w:t>
      </w:r>
    </w:p>
    <w:p w:rsidR="001168FB" w:rsidRDefault="001168FB" w:rsidP="00393DBC">
      <w:pPr>
        <w:pStyle w:val="Style29"/>
        <w:widowControl/>
        <w:shd w:val="clear" w:color="auto" w:fill="FFFFFF" w:themeFill="background1"/>
        <w:tabs>
          <w:tab w:val="left" w:pos="0"/>
        </w:tabs>
        <w:ind w:right="-1" w:firstLine="709"/>
        <w:jc w:val="both"/>
        <w:rPr>
          <w:rStyle w:val="FontStyle30"/>
        </w:rPr>
      </w:pPr>
      <w:r w:rsidRPr="00350C24">
        <w:rPr>
          <w:color w:val="000000"/>
        </w:rPr>
        <w:t>6. Фактические результаты Программы 20</w:t>
      </w:r>
      <w:r>
        <w:rPr>
          <w:color w:val="000000"/>
        </w:rPr>
        <w:t>20</w:t>
      </w:r>
      <w:r w:rsidRPr="00350C24">
        <w:rPr>
          <w:color w:val="000000"/>
        </w:rPr>
        <w:t xml:space="preserve"> года </w:t>
      </w:r>
      <w:r w:rsidRPr="00350C24">
        <w:t xml:space="preserve">способствуют повышению качества жизни населения городского поселения «Город Краснокаменск» посредством сохранения и улучшения среды обитания, улучшения санитарного состояния территории городского </w:t>
      </w:r>
      <w:r w:rsidRPr="00350C24">
        <w:lastRenderedPageBreak/>
        <w:t>поселения «Город Краснокаменск», повышения уровня благоустройства и озеленения города Краснокаменска, а так же имеют</w:t>
      </w:r>
      <w:r>
        <w:t xml:space="preserve"> </w:t>
      </w:r>
      <w:r w:rsidRPr="00350C24">
        <w:rPr>
          <w:rStyle w:val="FontStyle32"/>
        </w:rPr>
        <w:t xml:space="preserve">положительное </w:t>
      </w:r>
      <w:r w:rsidRPr="00350C24">
        <w:rPr>
          <w:rStyle w:val="FontStyle30"/>
        </w:rPr>
        <w:t>влияние на социально-экономическое развитие городского поселения «Город Краснокаменск».</w:t>
      </w: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E659DF" w:rsidRPr="00EC3EC1" w:rsidRDefault="00E659DF" w:rsidP="00E659DF">
      <w:pPr>
        <w:pStyle w:val="ConsPlusNonformat"/>
        <w:shd w:val="clear" w:color="auto" w:fill="FFFFFF" w:themeFill="background1"/>
        <w:rPr>
          <w:rFonts w:ascii="Times New Roman" w:hAnsi="Times New Roman" w:cs="Times New Roman"/>
          <w:sz w:val="24"/>
          <w:szCs w:val="24"/>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DF4A05" w:rsidRDefault="00DF4A05" w:rsidP="00DF4A05">
      <w:pPr>
        <w:pStyle w:val="Style29"/>
        <w:widowControl/>
        <w:shd w:val="clear" w:color="auto" w:fill="FFFFFF" w:themeFill="background1"/>
        <w:tabs>
          <w:tab w:val="left" w:pos="0"/>
        </w:tabs>
        <w:ind w:right="-1" w:firstLine="284"/>
        <w:jc w:val="both"/>
        <w:rPr>
          <w:rStyle w:val="FontStyle30"/>
        </w:rPr>
      </w:pP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ГОДОВОЙ ОТЧЕТ О ВЫПОЛНЕНИИ МУНИЦИПАЛЬНОЙ ПРОГРАММЫ</w:t>
      </w:r>
    </w:p>
    <w:p w:rsidR="001168FB" w:rsidRDefault="001168FB" w:rsidP="001168FB">
      <w:pPr>
        <w:pStyle w:val="Style29"/>
        <w:shd w:val="clear" w:color="auto" w:fill="FFFFFF" w:themeFill="background1"/>
        <w:jc w:val="center"/>
        <w:rPr>
          <w:color w:val="000000"/>
          <w:sz w:val="28"/>
          <w:szCs w:val="28"/>
        </w:rPr>
      </w:pPr>
      <w:r w:rsidRPr="00EC3EC1">
        <w:rPr>
          <w:color w:val="000000"/>
          <w:sz w:val="28"/>
          <w:szCs w:val="28"/>
        </w:rPr>
        <w:t xml:space="preserve">«Молодежная политика в городском поселении «Город Краснокаменск» на </w:t>
      </w:r>
      <w:r>
        <w:rPr>
          <w:color w:val="000000"/>
          <w:sz w:val="28"/>
          <w:szCs w:val="28"/>
        </w:rPr>
        <w:t>2020-2023</w:t>
      </w:r>
      <w:r w:rsidRPr="00EC3EC1">
        <w:rPr>
          <w:color w:val="000000"/>
          <w:sz w:val="28"/>
          <w:szCs w:val="28"/>
        </w:rPr>
        <w:t xml:space="preserve"> годы», утвержденной Постановлением Администрации городского поселения "Город Краснокаменск" от </w:t>
      </w:r>
      <w:r>
        <w:rPr>
          <w:color w:val="000000"/>
          <w:sz w:val="28"/>
          <w:szCs w:val="28"/>
        </w:rPr>
        <w:t>29 декабря</w:t>
      </w:r>
      <w:r w:rsidRPr="00EC3EC1">
        <w:rPr>
          <w:color w:val="000000"/>
          <w:sz w:val="28"/>
          <w:szCs w:val="28"/>
        </w:rPr>
        <w:t xml:space="preserve"> 20</w:t>
      </w:r>
      <w:r>
        <w:rPr>
          <w:color w:val="000000"/>
          <w:sz w:val="28"/>
          <w:szCs w:val="28"/>
        </w:rPr>
        <w:t>20</w:t>
      </w:r>
      <w:r w:rsidRPr="00EC3EC1">
        <w:rPr>
          <w:color w:val="000000"/>
          <w:sz w:val="28"/>
          <w:szCs w:val="28"/>
        </w:rPr>
        <w:t xml:space="preserve"> года № </w:t>
      </w:r>
      <w:r>
        <w:rPr>
          <w:color w:val="000000"/>
          <w:sz w:val="28"/>
          <w:szCs w:val="28"/>
        </w:rPr>
        <w:t>1080</w:t>
      </w:r>
    </w:p>
    <w:p w:rsidR="001168FB" w:rsidRPr="009C3178" w:rsidRDefault="001168FB" w:rsidP="001168FB">
      <w:pPr>
        <w:pStyle w:val="Style29"/>
        <w:shd w:val="clear" w:color="auto" w:fill="FFFFFF" w:themeFill="background1"/>
        <w:jc w:val="center"/>
        <w:rPr>
          <w:color w:val="000000"/>
          <w:szCs w:val="28"/>
        </w:rPr>
      </w:pPr>
      <w:r w:rsidRPr="00EC3EC1">
        <w:rPr>
          <w:color w:val="000000"/>
          <w:sz w:val="28"/>
          <w:szCs w:val="28"/>
        </w:rPr>
        <w:t xml:space="preserve"> </w:t>
      </w:r>
      <w:r w:rsidRPr="009C3178">
        <w:rPr>
          <w:i/>
          <w:color w:val="000000"/>
          <w:szCs w:val="28"/>
        </w:rPr>
        <w:t>(ранее действовала муниципальная программа «Молодежная политика в городском поселении «Город Краснокаменск» на 2019-2022 годы», утвержденная Постановлением Администрации городского поселения "Город Краснокаменск" от 24 сентября 2019 года № 852)</w:t>
      </w: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за январь - декабрь 2020 года</w:t>
      </w:r>
    </w:p>
    <w:p w:rsidR="001168FB" w:rsidRPr="00EC3EC1" w:rsidRDefault="001168FB" w:rsidP="001168FB">
      <w:pPr>
        <w:pStyle w:val="Style29"/>
        <w:widowControl/>
        <w:shd w:val="clear" w:color="auto" w:fill="FFFFFF" w:themeFill="background1"/>
        <w:jc w:val="center"/>
        <w:rPr>
          <w:color w:val="000000"/>
          <w:sz w:val="28"/>
          <w:szCs w:val="28"/>
        </w:rPr>
      </w:pP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EC3EC1" w:rsidRDefault="001168FB" w:rsidP="001168FB">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27"/>
        <w:gridCol w:w="4510"/>
        <w:gridCol w:w="1984"/>
        <w:gridCol w:w="1701"/>
        <w:gridCol w:w="3686"/>
        <w:gridCol w:w="2268"/>
      </w:tblGrid>
      <w:tr w:rsidR="001168FB" w:rsidRPr="00EC3EC1" w:rsidTr="00393DBC">
        <w:trPr>
          <w:trHeight w:val="122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DF4A05"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Объем финансирования на 2020</w:t>
            </w:r>
            <w:r w:rsidRPr="00EC3EC1">
              <w:rPr>
                <w:rFonts w:ascii="Times New Roman" w:hAnsi="Times New Roman" w:cs="Times New Roman"/>
                <w:sz w:val="24"/>
                <w:szCs w:val="24"/>
              </w:rPr>
              <w:t xml:space="preserve"> год</w:t>
            </w:r>
            <w:r>
              <w:rPr>
                <w:rFonts w:ascii="Times New Roman" w:hAnsi="Times New Roman" w:cs="Times New Roman"/>
                <w:sz w:val="24"/>
                <w:szCs w:val="24"/>
              </w:rPr>
              <w:t xml:space="preserve"> </w:t>
            </w:r>
          </w:p>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1168FB" w:rsidRPr="00EC3EC1" w:rsidTr="00393DBC">
        <w:trPr>
          <w:tblCellSpacing w:w="5" w:type="nil"/>
        </w:trPr>
        <w:tc>
          <w:tcPr>
            <w:tcW w:w="5037" w:type="dxa"/>
            <w:gridSpan w:val="2"/>
            <w:tcBorders>
              <w:left w:val="single" w:sz="4" w:space="0" w:color="auto"/>
              <w:bottom w:val="single" w:sz="4" w:space="0" w:color="auto"/>
              <w:right w:val="single" w:sz="4" w:space="0" w:color="auto"/>
            </w:tcBorders>
            <w:vAlign w:val="center"/>
          </w:tcPr>
          <w:p w:rsidR="001168FB" w:rsidRPr="00424081" w:rsidRDefault="001168FB" w:rsidP="00165188">
            <w:pPr>
              <w:pStyle w:val="ConsPlusCell"/>
              <w:shd w:val="clear" w:color="auto" w:fill="FFFFFF" w:themeFill="background1"/>
              <w:jc w:val="center"/>
              <w:rPr>
                <w:rFonts w:ascii="Times New Roman" w:hAnsi="Times New Roman" w:cs="Times New Roman"/>
                <w:sz w:val="18"/>
                <w:szCs w:val="24"/>
              </w:rPr>
            </w:pPr>
            <w:r w:rsidRPr="00424081">
              <w:rPr>
                <w:rFonts w:ascii="Times New Roman" w:hAnsi="Times New Roman" w:cs="Times New Roman"/>
                <w:sz w:val="18"/>
                <w:szCs w:val="24"/>
              </w:rPr>
              <w:t>1</w:t>
            </w:r>
          </w:p>
        </w:tc>
        <w:tc>
          <w:tcPr>
            <w:tcW w:w="1984" w:type="dxa"/>
            <w:tcBorders>
              <w:left w:val="single" w:sz="4" w:space="0" w:color="auto"/>
              <w:bottom w:val="single" w:sz="4" w:space="0" w:color="auto"/>
              <w:right w:val="single" w:sz="4" w:space="0" w:color="auto"/>
            </w:tcBorders>
            <w:vAlign w:val="center"/>
          </w:tcPr>
          <w:p w:rsidR="001168FB" w:rsidRPr="00424081" w:rsidRDefault="001168FB" w:rsidP="00165188">
            <w:pPr>
              <w:pStyle w:val="ConsPlusCell"/>
              <w:shd w:val="clear" w:color="auto" w:fill="FFFFFF" w:themeFill="background1"/>
              <w:jc w:val="center"/>
              <w:rPr>
                <w:rFonts w:ascii="Times New Roman" w:hAnsi="Times New Roman" w:cs="Times New Roman"/>
                <w:sz w:val="18"/>
                <w:szCs w:val="24"/>
              </w:rPr>
            </w:pPr>
            <w:r w:rsidRPr="00424081">
              <w:rPr>
                <w:rFonts w:ascii="Times New Roman" w:hAnsi="Times New Roman" w:cs="Times New Roman"/>
                <w:sz w:val="18"/>
                <w:szCs w:val="24"/>
              </w:rPr>
              <w:t>2</w:t>
            </w:r>
          </w:p>
        </w:tc>
        <w:tc>
          <w:tcPr>
            <w:tcW w:w="1701" w:type="dxa"/>
            <w:tcBorders>
              <w:left w:val="single" w:sz="4" w:space="0" w:color="auto"/>
              <w:bottom w:val="single" w:sz="4" w:space="0" w:color="auto"/>
              <w:right w:val="single" w:sz="4" w:space="0" w:color="auto"/>
            </w:tcBorders>
            <w:vAlign w:val="center"/>
          </w:tcPr>
          <w:p w:rsidR="001168FB" w:rsidRPr="00424081" w:rsidRDefault="001168FB" w:rsidP="00165188">
            <w:pPr>
              <w:pStyle w:val="ConsPlusCell"/>
              <w:shd w:val="clear" w:color="auto" w:fill="FFFFFF" w:themeFill="background1"/>
              <w:jc w:val="center"/>
              <w:rPr>
                <w:rFonts w:ascii="Times New Roman" w:hAnsi="Times New Roman" w:cs="Times New Roman"/>
                <w:sz w:val="18"/>
                <w:szCs w:val="24"/>
              </w:rPr>
            </w:pPr>
            <w:r w:rsidRPr="00424081">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424081" w:rsidRDefault="001168FB" w:rsidP="00165188">
            <w:pPr>
              <w:pStyle w:val="ConsPlusCell"/>
              <w:shd w:val="clear" w:color="auto" w:fill="FFFFFF" w:themeFill="background1"/>
              <w:jc w:val="center"/>
              <w:rPr>
                <w:rFonts w:ascii="Times New Roman" w:hAnsi="Times New Roman" w:cs="Times New Roman"/>
                <w:sz w:val="18"/>
                <w:szCs w:val="24"/>
              </w:rPr>
            </w:pPr>
            <w:r w:rsidRPr="00424081">
              <w:rPr>
                <w:rFonts w:ascii="Times New Roman" w:hAnsi="Times New Roman" w:cs="Times New Roman"/>
                <w:sz w:val="18"/>
                <w:szCs w:val="24"/>
              </w:rPr>
              <w:t>4</w:t>
            </w:r>
          </w:p>
        </w:tc>
        <w:tc>
          <w:tcPr>
            <w:tcW w:w="2268" w:type="dxa"/>
            <w:tcBorders>
              <w:left w:val="single" w:sz="4" w:space="0" w:color="auto"/>
              <w:bottom w:val="single" w:sz="4" w:space="0" w:color="auto"/>
              <w:right w:val="single" w:sz="4" w:space="0" w:color="auto"/>
            </w:tcBorders>
            <w:vAlign w:val="center"/>
          </w:tcPr>
          <w:p w:rsidR="001168FB" w:rsidRPr="00424081" w:rsidRDefault="001168FB" w:rsidP="00165188">
            <w:pPr>
              <w:pStyle w:val="ConsPlusCell"/>
              <w:shd w:val="clear" w:color="auto" w:fill="FFFFFF" w:themeFill="background1"/>
              <w:jc w:val="center"/>
              <w:rPr>
                <w:rFonts w:ascii="Times New Roman" w:hAnsi="Times New Roman" w:cs="Times New Roman"/>
                <w:sz w:val="18"/>
                <w:szCs w:val="24"/>
              </w:rPr>
            </w:pPr>
            <w:r w:rsidRPr="00424081">
              <w:rPr>
                <w:rFonts w:ascii="Times New Roman" w:hAnsi="Times New Roman" w:cs="Times New Roman"/>
                <w:sz w:val="18"/>
                <w:szCs w:val="24"/>
              </w:rPr>
              <w:t>5</w:t>
            </w:r>
          </w:p>
        </w:tc>
      </w:tr>
      <w:tr w:rsidR="001168FB" w:rsidRPr="00EC3EC1" w:rsidTr="00393DBC">
        <w:trPr>
          <w:trHeight w:val="1109"/>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DF4A05">
            <w:pPr>
              <w:pStyle w:val="ae"/>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p>
        </w:tc>
        <w:tc>
          <w:tcPr>
            <w:tcW w:w="4510" w:type="dxa"/>
            <w:tcBorders>
              <w:top w:val="single" w:sz="4" w:space="0" w:color="auto"/>
              <w:left w:val="single" w:sz="4" w:space="0" w:color="auto"/>
              <w:bottom w:val="single" w:sz="4" w:space="0" w:color="auto"/>
              <w:right w:val="single" w:sz="4" w:space="0" w:color="auto"/>
            </w:tcBorders>
          </w:tcPr>
          <w:p w:rsidR="001168FB" w:rsidRPr="00EC3EC1" w:rsidRDefault="001168FB" w:rsidP="00165188">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Вовлечение молодежи в активную социальную жизнь городского сообщества</w:t>
            </w:r>
          </w:p>
        </w:tc>
        <w:tc>
          <w:tcPr>
            <w:tcW w:w="1984"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55,0</w:t>
            </w:r>
          </w:p>
        </w:tc>
        <w:tc>
          <w:tcPr>
            <w:tcW w:w="1701"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55,0</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pPr>
            <w:r w:rsidRPr="00EC3EC1">
              <w:t>100%</w:t>
            </w:r>
          </w:p>
        </w:tc>
        <w:tc>
          <w:tcPr>
            <w:tcW w:w="2268"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55,0</w:t>
            </w:r>
          </w:p>
        </w:tc>
      </w:tr>
      <w:tr w:rsidR="001168FB" w:rsidRPr="00EC3EC1"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DF4A05">
            <w:pPr>
              <w:pStyle w:val="ae"/>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w:t>
            </w:r>
          </w:p>
        </w:tc>
        <w:tc>
          <w:tcPr>
            <w:tcW w:w="4510" w:type="dxa"/>
            <w:tcBorders>
              <w:top w:val="single" w:sz="4" w:space="0" w:color="auto"/>
              <w:left w:val="single" w:sz="4" w:space="0" w:color="auto"/>
              <w:bottom w:val="single" w:sz="4" w:space="0" w:color="auto"/>
              <w:right w:val="single" w:sz="4" w:space="0" w:color="auto"/>
            </w:tcBorders>
          </w:tcPr>
          <w:p w:rsidR="001168FB" w:rsidRPr="00EC3EC1" w:rsidRDefault="001168FB" w:rsidP="00165188">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Развитие и поддержка молодежного досуга, культуры и творчества</w:t>
            </w:r>
          </w:p>
        </w:tc>
        <w:tc>
          <w:tcPr>
            <w:tcW w:w="1984"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55,1</w:t>
            </w:r>
          </w:p>
        </w:tc>
        <w:tc>
          <w:tcPr>
            <w:tcW w:w="1701"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55,1</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pPr>
            <w:r w:rsidRPr="00EC3EC1">
              <w:t>100%</w:t>
            </w:r>
          </w:p>
        </w:tc>
        <w:tc>
          <w:tcPr>
            <w:tcW w:w="2268"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55,1</w:t>
            </w:r>
          </w:p>
        </w:tc>
      </w:tr>
      <w:tr w:rsidR="001168FB" w:rsidRPr="00EC3EC1"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DF4A05">
            <w:pPr>
              <w:pStyle w:val="ae"/>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3.</w:t>
            </w:r>
          </w:p>
        </w:tc>
        <w:tc>
          <w:tcPr>
            <w:tcW w:w="4510" w:type="dxa"/>
            <w:tcBorders>
              <w:top w:val="single" w:sz="4" w:space="0" w:color="auto"/>
              <w:left w:val="single" w:sz="4" w:space="0" w:color="auto"/>
              <w:bottom w:val="single" w:sz="4" w:space="0" w:color="auto"/>
              <w:right w:val="single" w:sz="4" w:space="0" w:color="auto"/>
            </w:tcBorders>
          </w:tcPr>
          <w:p w:rsidR="001168FB" w:rsidRPr="00EC3EC1" w:rsidRDefault="001168FB" w:rsidP="00165188">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Военно-патриотическое воспитание молодежи. Работа с допризывной молодежью</w:t>
            </w:r>
          </w:p>
        </w:tc>
        <w:tc>
          <w:tcPr>
            <w:tcW w:w="1984"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158,0</w:t>
            </w:r>
          </w:p>
        </w:tc>
        <w:tc>
          <w:tcPr>
            <w:tcW w:w="1701"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158,0</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pPr>
            <w:r w:rsidRPr="00EC3EC1">
              <w:t>100%</w:t>
            </w:r>
          </w:p>
        </w:tc>
        <w:tc>
          <w:tcPr>
            <w:tcW w:w="2268"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158,0</w:t>
            </w:r>
          </w:p>
        </w:tc>
      </w:tr>
      <w:tr w:rsidR="001168FB" w:rsidRPr="00EC3EC1"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DF4A05">
            <w:pPr>
              <w:pStyle w:val="ae"/>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4.</w:t>
            </w:r>
          </w:p>
        </w:tc>
        <w:tc>
          <w:tcPr>
            <w:tcW w:w="4510" w:type="dxa"/>
            <w:tcBorders>
              <w:top w:val="single" w:sz="4" w:space="0" w:color="auto"/>
              <w:left w:val="single" w:sz="4" w:space="0" w:color="auto"/>
              <w:bottom w:val="single" w:sz="4" w:space="0" w:color="auto"/>
              <w:right w:val="single" w:sz="4" w:space="0" w:color="auto"/>
            </w:tcBorders>
          </w:tcPr>
          <w:p w:rsidR="001168FB" w:rsidRPr="00EC3EC1" w:rsidRDefault="001168FB" w:rsidP="00165188">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Формирование здорового образа жизни в молодежной среде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40,0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pPr>
            <w:r w:rsidRPr="00EC3EC1">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40,0</w:t>
            </w:r>
          </w:p>
        </w:tc>
      </w:tr>
      <w:tr w:rsidR="001168FB" w:rsidRPr="00EC3EC1" w:rsidTr="00393DBC">
        <w:trPr>
          <w:trHeight w:val="786"/>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EC3EC1" w:rsidRDefault="00393DBC" w:rsidP="00393DBC">
            <w:pPr>
              <w:pStyle w:val="ConsPlusCell"/>
              <w:shd w:val="clear" w:color="auto" w:fill="FFFFFF" w:themeFill="background1"/>
              <w:jc w:val="center"/>
              <w:rPr>
                <w:rFonts w:ascii="Times New Roman" w:hAnsi="Times New Roman" w:cs="Times New Roman"/>
                <w:b/>
                <w:sz w:val="24"/>
                <w:szCs w:val="24"/>
              </w:rPr>
            </w:pPr>
            <w:r w:rsidRPr="007B428C">
              <w:rPr>
                <w:rFonts w:ascii="Times New Roman" w:hAnsi="Times New Roman" w:cs="Times New Roman"/>
                <w:b/>
                <w:i/>
                <w:sz w:val="24"/>
                <w:szCs w:val="24"/>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308,1</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308,1</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308,1</w:t>
            </w:r>
          </w:p>
        </w:tc>
      </w:tr>
    </w:tbl>
    <w:p w:rsidR="001168FB" w:rsidRPr="00EC3EC1" w:rsidRDefault="001168FB" w:rsidP="001168FB">
      <w:pPr>
        <w:pStyle w:val="ConsPlusNonformat"/>
        <w:shd w:val="clear" w:color="auto" w:fill="FFFFFF" w:themeFill="background1"/>
        <w:jc w:val="center"/>
        <w:rPr>
          <w:rFonts w:ascii="Times New Roman" w:hAnsi="Times New Roman" w:cs="Times New Roman"/>
          <w:sz w:val="24"/>
          <w:szCs w:val="24"/>
        </w:rPr>
      </w:pPr>
    </w:p>
    <w:p w:rsidR="001168FB" w:rsidRPr="00EC3EC1" w:rsidRDefault="001168FB" w:rsidP="001168FB">
      <w:pPr>
        <w:pStyle w:val="ConsPlusNonformat"/>
        <w:shd w:val="clear" w:color="auto" w:fill="FFFFFF" w:themeFill="background1"/>
        <w:tabs>
          <w:tab w:val="left" w:pos="709"/>
        </w:tabs>
        <w:ind w:firstLine="709"/>
        <w:jc w:val="both"/>
        <w:rPr>
          <w:rFonts w:ascii="Times New Roman" w:hAnsi="Times New Roman" w:cs="Times New Roman"/>
          <w:sz w:val="24"/>
          <w:szCs w:val="24"/>
        </w:rPr>
      </w:pPr>
      <w:r w:rsidRPr="00EC3EC1">
        <w:rPr>
          <w:rFonts w:ascii="Times New Roman" w:hAnsi="Times New Roman" w:cs="Times New Roman"/>
          <w:sz w:val="24"/>
          <w:szCs w:val="24"/>
        </w:rPr>
        <w:t>Пояснительная записка:</w:t>
      </w:r>
    </w:p>
    <w:p w:rsidR="001168FB" w:rsidRPr="00C218F1" w:rsidRDefault="001168FB" w:rsidP="00393DBC">
      <w:pPr>
        <w:ind w:right="-142" w:firstLine="283"/>
        <w:jc w:val="both"/>
        <w:rPr>
          <w:szCs w:val="28"/>
        </w:rPr>
      </w:pPr>
      <w:r w:rsidRPr="00C218F1">
        <w:rPr>
          <w:szCs w:val="28"/>
        </w:rPr>
        <w:lastRenderedPageBreak/>
        <w:t xml:space="preserve">Муниципальная программа «Молодежная политика в городском поселении «Город Краснокаменск» на 2020-2023 годы», утвержденная Постановлением Администрации городского поселения «Город Краснокаменск» от 29 декабря 2020 года №1080 (далее - муниципальная 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30 января 2014 года № 66. </w:t>
      </w:r>
    </w:p>
    <w:p w:rsidR="001168FB" w:rsidRPr="00C218F1" w:rsidRDefault="001168FB" w:rsidP="00393DBC">
      <w:pPr>
        <w:pStyle w:val="ConsPlusNormal"/>
        <w:ind w:firstLine="709"/>
        <w:jc w:val="both"/>
        <w:rPr>
          <w:rFonts w:ascii="Times New Roman" w:hAnsi="Times New Roman" w:cs="Times New Roman"/>
          <w:sz w:val="24"/>
          <w:szCs w:val="28"/>
        </w:rPr>
      </w:pPr>
      <w:r w:rsidRPr="00C218F1">
        <w:rPr>
          <w:rFonts w:ascii="Times New Roman" w:hAnsi="Times New Roman" w:cs="Times New Roman"/>
          <w:sz w:val="24"/>
          <w:szCs w:val="28"/>
        </w:rPr>
        <w:t xml:space="preserve">Основной целью муниципальной программы </w:t>
      </w:r>
      <w:r w:rsidRPr="00C218F1">
        <w:rPr>
          <w:rFonts w:ascii="Times New Roman" w:hAnsi="Times New Roman" w:cs="Times New Roman"/>
          <w:color w:val="000000"/>
          <w:sz w:val="24"/>
          <w:szCs w:val="28"/>
        </w:rPr>
        <w:t xml:space="preserve">является </w:t>
      </w:r>
      <w:r w:rsidRPr="00C218F1">
        <w:rPr>
          <w:rFonts w:ascii="Times New Roman" w:hAnsi="Times New Roman" w:cs="Times New Roman"/>
          <w:sz w:val="24"/>
          <w:szCs w:val="28"/>
        </w:rPr>
        <w:t>создание условий для успешной социализации и эффективной самореализации молодежи, развитие потенциала молодежи и его использование в интересах городского поселения «Город Краснокаменск». Достижение цели и решение задач муниципальной программы осуществляется путем выполнения комплекса мероприятий, скоординированного по срокам, ресурсам, исполнителям и результатам.</w:t>
      </w:r>
    </w:p>
    <w:p w:rsidR="001168FB" w:rsidRPr="00C218F1" w:rsidRDefault="001168FB" w:rsidP="00393DBC">
      <w:pPr>
        <w:ind w:firstLine="567"/>
        <w:jc w:val="both"/>
        <w:rPr>
          <w:szCs w:val="28"/>
        </w:rPr>
      </w:pPr>
      <w:r w:rsidRPr="00C218F1">
        <w:rPr>
          <w:szCs w:val="28"/>
        </w:rPr>
        <w:t>Для достижения поставленной цели необходимо обеспечить решение следующих задач:</w:t>
      </w:r>
    </w:p>
    <w:p w:rsidR="001168FB" w:rsidRPr="00C218F1" w:rsidRDefault="001168FB" w:rsidP="00393DBC">
      <w:pPr>
        <w:ind w:firstLine="567"/>
        <w:jc w:val="both"/>
        <w:rPr>
          <w:szCs w:val="28"/>
        </w:rPr>
      </w:pPr>
      <w:r w:rsidRPr="00C218F1">
        <w:rPr>
          <w:szCs w:val="28"/>
        </w:rPr>
        <w:t>- вовлечение молодежи в активную социальную жизнь городского сообщества (в т.ч. развитие добровольческого движения на территории города).</w:t>
      </w:r>
    </w:p>
    <w:p w:rsidR="001168FB" w:rsidRPr="00C218F1" w:rsidRDefault="001168FB" w:rsidP="00393DBC">
      <w:pPr>
        <w:ind w:firstLine="567"/>
        <w:jc w:val="both"/>
        <w:rPr>
          <w:szCs w:val="28"/>
        </w:rPr>
      </w:pPr>
      <w:r w:rsidRPr="00C218F1">
        <w:rPr>
          <w:szCs w:val="28"/>
        </w:rPr>
        <w:t>- развитие и поддержка молодежного досуга, культуры и творчества.</w:t>
      </w:r>
    </w:p>
    <w:p w:rsidR="001168FB" w:rsidRPr="00C218F1" w:rsidRDefault="001168FB" w:rsidP="00393DBC">
      <w:pPr>
        <w:ind w:firstLine="567"/>
        <w:jc w:val="both"/>
        <w:rPr>
          <w:szCs w:val="28"/>
        </w:rPr>
      </w:pPr>
      <w:r w:rsidRPr="00C218F1">
        <w:rPr>
          <w:szCs w:val="28"/>
        </w:rPr>
        <w:t>- военно-патриотическое воспитание молодежи. Работа с допризывной молодежью.</w:t>
      </w:r>
    </w:p>
    <w:p w:rsidR="001168FB" w:rsidRPr="00C218F1" w:rsidRDefault="001168FB" w:rsidP="00393DBC">
      <w:pPr>
        <w:ind w:firstLine="567"/>
        <w:jc w:val="both"/>
        <w:rPr>
          <w:szCs w:val="28"/>
        </w:rPr>
      </w:pPr>
      <w:r w:rsidRPr="00C218F1">
        <w:rPr>
          <w:szCs w:val="28"/>
        </w:rPr>
        <w:t>- формирование здорового образа жизни в молодежной среде (в т.ч.- организация занятости детей и подростков, профилактика правонарушений среди несовершеннолетних в летний период).</w:t>
      </w:r>
    </w:p>
    <w:p w:rsidR="001168FB" w:rsidRPr="00C218F1" w:rsidRDefault="001168FB" w:rsidP="00393DBC">
      <w:pPr>
        <w:pStyle w:val="ConsPlusNonformat"/>
        <w:ind w:firstLine="567"/>
        <w:jc w:val="both"/>
        <w:rPr>
          <w:rFonts w:ascii="Times New Roman" w:hAnsi="Times New Roman" w:cs="Times New Roman"/>
          <w:sz w:val="24"/>
          <w:szCs w:val="28"/>
        </w:rPr>
      </w:pPr>
      <w:r w:rsidRPr="00C218F1">
        <w:rPr>
          <w:rFonts w:ascii="Times New Roman" w:hAnsi="Times New Roman" w:cs="Times New Roman"/>
          <w:sz w:val="24"/>
          <w:szCs w:val="28"/>
        </w:rPr>
        <w:t xml:space="preserve">Оценка результатов эффективности муниципальной программы, описана в Приложении №7 </w:t>
      </w:r>
      <w:r w:rsidRPr="00C218F1">
        <w:rPr>
          <w:rFonts w:ascii="Times New Roman" w:hAnsi="Times New Roman"/>
          <w:sz w:val="24"/>
          <w:szCs w:val="28"/>
        </w:rPr>
        <w:t>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30 января 2014 года № 66</w:t>
      </w:r>
      <w:r w:rsidRPr="00C218F1">
        <w:rPr>
          <w:rFonts w:ascii="Times New Roman" w:hAnsi="Times New Roman" w:cs="Times New Roman"/>
          <w:sz w:val="24"/>
          <w:szCs w:val="28"/>
        </w:rPr>
        <w:t>, достоверно отражает степень достижения целей муниципальной программы.</w:t>
      </w:r>
    </w:p>
    <w:p w:rsidR="001168FB" w:rsidRPr="00C218F1" w:rsidRDefault="001168FB" w:rsidP="00393DBC">
      <w:pPr>
        <w:widowControl w:val="0"/>
        <w:autoSpaceDE w:val="0"/>
        <w:autoSpaceDN w:val="0"/>
        <w:adjustRightInd w:val="0"/>
        <w:ind w:firstLine="567"/>
        <w:jc w:val="both"/>
        <w:rPr>
          <w:szCs w:val="28"/>
        </w:rPr>
      </w:pPr>
      <w:r w:rsidRPr="00C218F1">
        <w:rPr>
          <w:szCs w:val="28"/>
        </w:rPr>
        <w:t>Показатели по числу проведенных мероприятий и количеству участников этих мероприятиях, выполнены в полном объеме.</w:t>
      </w:r>
    </w:p>
    <w:p w:rsidR="001168FB" w:rsidRPr="00C218F1" w:rsidRDefault="001168FB" w:rsidP="00393DBC">
      <w:pPr>
        <w:widowControl w:val="0"/>
        <w:autoSpaceDE w:val="0"/>
        <w:autoSpaceDN w:val="0"/>
        <w:adjustRightInd w:val="0"/>
        <w:ind w:firstLine="567"/>
        <w:jc w:val="both"/>
        <w:rPr>
          <w:color w:val="000000"/>
          <w:szCs w:val="28"/>
        </w:rPr>
      </w:pPr>
      <w:r w:rsidRPr="00C218F1">
        <w:rPr>
          <w:color w:val="000000"/>
          <w:szCs w:val="28"/>
        </w:rPr>
        <w:t>В результате реализации программных мероприятий в 2020 году было освоено 308</w:t>
      </w:r>
      <w:r>
        <w:rPr>
          <w:color w:val="000000"/>
          <w:szCs w:val="28"/>
        </w:rPr>
        <w:t xml:space="preserve"> </w:t>
      </w:r>
      <w:r w:rsidRPr="00C218F1">
        <w:rPr>
          <w:color w:val="000000"/>
          <w:szCs w:val="28"/>
        </w:rPr>
        <w:t>1</w:t>
      </w:r>
      <w:r>
        <w:rPr>
          <w:color w:val="000000"/>
          <w:szCs w:val="28"/>
        </w:rPr>
        <w:t>00</w:t>
      </w:r>
      <w:r w:rsidRPr="00C218F1">
        <w:rPr>
          <w:color w:val="000000"/>
          <w:szCs w:val="28"/>
        </w:rPr>
        <w:t xml:space="preserve"> (триста восемь тысяч сто) рублей, что составляет 100 % объем реализации программы.</w:t>
      </w:r>
    </w:p>
    <w:p w:rsidR="001168FB" w:rsidRDefault="001168FB" w:rsidP="001168FB"/>
    <w:p w:rsidR="001168FB" w:rsidRDefault="001168FB" w:rsidP="001168FB"/>
    <w:p w:rsidR="00E659DF" w:rsidRDefault="00E659DF" w:rsidP="001168FB"/>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1168FB" w:rsidRDefault="001168FB" w:rsidP="001168FB">
      <w:pPr>
        <w:pStyle w:val="ae"/>
        <w:ind w:firstLine="709"/>
        <w:jc w:val="both"/>
      </w:pPr>
    </w:p>
    <w:p w:rsidR="001168FB" w:rsidRDefault="001168FB" w:rsidP="001168FB">
      <w:pPr>
        <w:pStyle w:val="ae"/>
        <w:ind w:firstLine="709"/>
        <w:jc w:val="both"/>
      </w:pPr>
    </w:p>
    <w:p w:rsidR="00393DBC" w:rsidRDefault="00393DBC" w:rsidP="001168FB">
      <w:pPr>
        <w:pStyle w:val="ae"/>
        <w:ind w:firstLine="709"/>
        <w:jc w:val="both"/>
      </w:pPr>
    </w:p>
    <w:p w:rsidR="00393DBC" w:rsidRDefault="00393DBC" w:rsidP="001168FB">
      <w:pPr>
        <w:pStyle w:val="ae"/>
        <w:ind w:firstLine="709"/>
        <w:jc w:val="both"/>
      </w:pPr>
    </w:p>
    <w:p w:rsidR="00393DBC" w:rsidRDefault="00393DBC" w:rsidP="001168FB">
      <w:pPr>
        <w:pStyle w:val="ae"/>
        <w:ind w:firstLine="709"/>
        <w:jc w:val="both"/>
      </w:pPr>
    </w:p>
    <w:p w:rsidR="001168FB" w:rsidRDefault="001168FB" w:rsidP="001168FB">
      <w:pPr>
        <w:pStyle w:val="ae"/>
        <w:ind w:firstLine="709"/>
        <w:jc w:val="both"/>
      </w:pPr>
    </w:p>
    <w:p w:rsidR="001168FB" w:rsidRDefault="001168FB" w:rsidP="001168FB">
      <w:pPr>
        <w:pStyle w:val="ae"/>
        <w:ind w:firstLine="709"/>
        <w:jc w:val="both"/>
      </w:pPr>
    </w:p>
    <w:p w:rsidR="001168FB" w:rsidRDefault="001168FB" w:rsidP="001168FB">
      <w:pPr>
        <w:pStyle w:val="ae"/>
        <w:ind w:firstLine="709"/>
        <w:jc w:val="both"/>
      </w:pPr>
    </w:p>
    <w:p w:rsidR="001168FB" w:rsidRDefault="001168FB" w:rsidP="001168FB">
      <w:pPr>
        <w:pStyle w:val="ae"/>
        <w:ind w:firstLine="709"/>
        <w:jc w:val="both"/>
      </w:pP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8</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ГОДОВОЙ ОТЧЕТ О ВЫПОЛНЕНИИ МУНИЦИПАЛЬНОЙ ПРОГРАММЫ</w:t>
      </w:r>
    </w:p>
    <w:p w:rsidR="001168FB" w:rsidRDefault="001168FB" w:rsidP="001168FB">
      <w:pPr>
        <w:pStyle w:val="Style29"/>
        <w:shd w:val="clear" w:color="auto" w:fill="FFFFFF" w:themeFill="background1"/>
        <w:jc w:val="center"/>
        <w:rPr>
          <w:color w:val="000000"/>
          <w:sz w:val="28"/>
          <w:szCs w:val="28"/>
        </w:rPr>
      </w:pPr>
      <w:r w:rsidRPr="00EC3EC1">
        <w:rPr>
          <w:color w:val="000000"/>
          <w:sz w:val="28"/>
          <w:szCs w:val="28"/>
        </w:rPr>
        <w:t xml:space="preserve">«Развитие культуры и спорта на территории городского поселения «Город Краснокаменск» на </w:t>
      </w:r>
      <w:r>
        <w:rPr>
          <w:color w:val="000000"/>
          <w:sz w:val="28"/>
          <w:szCs w:val="28"/>
        </w:rPr>
        <w:t>2020-2023</w:t>
      </w:r>
      <w:r w:rsidRPr="00EC3EC1">
        <w:rPr>
          <w:color w:val="000000"/>
          <w:sz w:val="28"/>
          <w:szCs w:val="28"/>
        </w:rPr>
        <w:t xml:space="preserve"> гг.», утвержденной Постановлением Администрации городского поселения «Город Краснокаменск» </w:t>
      </w:r>
    </w:p>
    <w:p w:rsidR="001168FB" w:rsidRDefault="001168FB" w:rsidP="001168FB">
      <w:pPr>
        <w:pStyle w:val="Style29"/>
        <w:shd w:val="clear" w:color="auto" w:fill="FFFFFF" w:themeFill="background1"/>
        <w:jc w:val="center"/>
        <w:rPr>
          <w:color w:val="000000"/>
          <w:sz w:val="28"/>
          <w:szCs w:val="28"/>
        </w:rPr>
      </w:pPr>
      <w:r w:rsidRPr="00EC3EC1">
        <w:rPr>
          <w:color w:val="000000"/>
          <w:sz w:val="28"/>
          <w:szCs w:val="28"/>
        </w:rPr>
        <w:t xml:space="preserve">от </w:t>
      </w:r>
      <w:r>
        <w:rPr>
          <w:color w:val="000000"/>
          <w:sz w:val="28"/>
          <w:szCs w:val="28"/>
        </w:rPr>
        <w:t>29 декабря 2020</w:t>
      </w:r>
      <w:r w:rsidRPr="00EC3EC1">
        <w:rPr>
          <w:color w:val="000000"/>
          <w:sz w:val="28"/>
          <w:szCs w:val="28"/>
        </w:rPr>
        <w:t xml:space="preserve"> года №</w:t>
      </w:r>
      <w:r>
        <w:rPr>
          <w:color w:val="000000"/>
          <w:sz w:val="28"/>
          <w:szCs w:val="28"/>
        </w:rPr>
        <w:t xml:space="preserve"> 1078</w:t>
      </w:r>
    </w:p>
    <w:p w:rsidR="001168FB" w:rsidRDefault="001168FB" w:rsidP="001168FB">
      <w:pPr>
        <w:pStyle w:val="Style29"/>
        <w:shd w:val="clear" w:color="auto" w:fill="FFFFFF" w:themeFill="background1"/>
        <w:jc w:val="center"/>
        <w:rPr>
          <w:i/>
          <w:color w:val="000000"/>
          <w:szCs w:val="28"/>
        </w:rPr>
      </w:pPr>
      <w:r w:rsidRPr="009C3178">
        <w:rPr>
          <w:i/>
          <w:color w:val="000000"/>
          <w:szCs w:val="28"/>
        </w:rPr>
        <w:t xml:space="preserve">(ранее действовала муниципальная программа «Развитие культуры и спорта на территории городского поселения «Город Краснокаменск» на 2019-2022гг.», утвержденная Постановлением Администрации городского поселения «Город Краснокаменск» </w:t>
      </w:r>
    </w:p>
    <w:p w:rsidR="001168FB" w:rsidRPr="009C3178" w:rsidRDefault="001168FB" w:rsidP="001168FB">
      <w:pPr>
        <w:pStyle w:val="Style29"/>
        <w:shd w:val="clear" w:color="auto" w:fill="FFFFFF" w:themeFill="background1"/>
        <w:jc w:val="center"/>
        <w:rPr>
          <w:color w:val="000000"/>
          <w:szCs w:val="28"/>
        </w:rPr>
      </w:pPr>
      <w:r w:rsidRPr="009C3178">
        <w:rPr>
          <w:i/>
          <w:color w:val="000000"/>
          <w:szCs w:val="28"/>
        </w:rPr>
        <w:t xml:space="preserve"> 24 сентября 2019 года № 850)</w:t>
      </w: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за январь - декабрь 2020 года</w:t>
      </w: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EC3EC1" w:rsidRDefault="001168FB" w:rsidP="001168FB">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 бюджет Забайкальского края</w:t>
      </w:r>
    </w:p>
    <w:tbl>
      <w:tblPr>
        <w:tblW w:w="14534" w:type="dxa"/>
        <w:tblCellSpacing w:w="5" w:type="nil"/>
        <w:tblLayout w:type="fixed"/>
        <w:tblCellMar>
          <w:left w:w="75" w:type="dxa"/>
          <w:right w:w="75" w:type="dxa"/>
        </w:tblCellMar>
        <w:tblLook w:val="0000"/>
      </w:tblPr>
      <w:tblGrid>
        <w:gridCol w:w="531"/>
        <w:gridCol w:w="4647"/>
        <w:gridCol w:w="1843"/>
        <w:gridCol w:w="1701"/>
        <w:gridCol w:w="3686"/>
        <w:gridCol w:w="2126"/>
      </w:tblGrid>
      <w:tr w:rsidR="001168FB" w:rsidRPr="00EC3EC1" w:rsidTr="00393DBC">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w:t>
            </w:r>
            <w:r>
              <w:rPr>
                <w:rFonts w:ascii="Times New Roman" w:hAnsi="Times New Roman" w:cs="Times New Roman"/>
                <w:sz w:val="24"/>
                <w:szCs w:val="24"/>
              </w:rPr>
              <w:t>20</w:t>
            </w:r>
            <w:r w:rsidRPr="00EC3EC1">
              <w:rPr>
                <w:rFonts w:ascii="Times New Roman" w:hAnsi="Times New Roman" w:cs="Times New Roman"/>
                <w:sz w:val="24"/>
                <w:szCs w:val="24"/>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1168FB" w:rsidRPr="00EC3EC1" w:rsidTr="00393DBC">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A32B92" w:rsidRDefault="001168FB" w:rsidP="00165188">
            <w:pPr>
              <w:pStyle w:val="ConsPlusCell"/>
              <w:shd w:val="clear" w:color="auto" w:fill="FFFFFF" w:themeFill="background1"/>
              <w:jc w:val="center"/>
              <w:rPr>
                <w:rFonts w:ascii="Times New Roman" w:hAnsi="Times New Roman" w:cs="Times New Roman"/>
                <w:sz w:val="18"/>
                <w:szCs w:val="24"/>
              </w:rPr>
            </w:pPr>
            <w:r w:rsidRPr="00A32B92">
              <w:rPr>
                <w:rFonts w:ascii="Times New Roman" w:hAnsi="Times New Roman" w:cs="Times New Roman"/>
                <w:sz w:val="18"/>
                <w:szCs w:val="24"/>
              </w:rPr>
              <w:t>1</w:t>
            </w:r>
          </w:p>
        </w:tc>
        <w:tc>
          <w:tcPr>
            <w:tcW w:w="1843" w:type="dxa"/>
            <w:tcBorders>
              <w:left w:val="single" w:sz="4" w:space="0" w:color="auto"/>
              <w:bottom w:val="single" w:sz="4" w:space="0" w:color="auto"/>
              <w:right w:val="single" w:sz="4" w:space="0" w:color="auto"/>
            </w:tcBorders>
            <w:vAlign w:val="center"/>
          </w:tcPr>
          <w:p w:rsidR="001168FB" w:rsidRPr="00A32B92" w:rsidRDefault="001168FB" w:rsidP="00165188">
            <w:pPr>
              <w:pStyle w:val="ConsPlusCell"/>
              <w:shd w:val="clear" w:color="auto" w:fill="FFFFFF" w:themeFill="background1"/>
              <w:jc w:val="center"/>
              <w:rPr>
                <w:rFonts w:ascii="Times New Roman" w:hAnsi="Times New Roman" w:cs="Times New Roman"/>
                <w:sz w:val="18"/>
                <w:szCs w:val="24"/>
              </w:rPr>
            </w:pPr>
            <w:r w:rsidRPr="00A32B92">
              <w:rPr>
                <w:rFonts w:ascii="Times New Roman" w:hAnsi="Times New Roman" w:cs="Times New Roman"/>
                <w:sz w:val="18"/>
                <w:szCs w:val="24"/>
              </w:rPr>
              <w:t>2</w:t>
            </w:r>
          </w:p>
        </w:tc>
        <w:tc>
          <w:tcPr>
            <w:tcW w:w="1701" w:type="dxa"/>
            <w:tcBorders>
              <w:left w:val="single" w:sz="4" w:space="0" w:color="auto"/>
              <w:bottom w:val="single" w:sz="4" w:space="0" w:color="auto"/>
              <w:right w:val="single" w:sz="4" w:space="0" w:color="auto"/>
            </w:tcBorders>
            <w:vAlign w:val="center"/>
          </w:tcPr>
          <w:p w:rsidR="001168FB" w:rsidRPr="00A32B92" w:rsidRDefault="001168FB" w:rsidP="00165188">
            <w:pPr>
              <w:pStyle w:val="ConsPlusCell"/>
              <w:shd w:val="clear" w:color="auto" w:fill="FFFFFF" w:themeFill="background1"/>
              <w:jc w:val="center"/>
              <w:rPr>
                <w:rFonts w:ascii="Times New Roman" w:hAnsi="Times New Roman" w:cs="Times New Roman"/>
                <w:sz w:val="18"/>
                <w:szCs w:val="24"/>
              </w:rPr>
            </w:pPr>
            <w:r w:rsidRPr="00A32B92">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A32B92" w:rsidRDefault="001168FB" w:rsidP="00165188">
            <w:pPr>
              <w:pStyle w:val="ConsPlusCell"/>
              <w:shd w:val="clear" w:color="auto" w:fill="FFFFFF" w:themeFill="background1"/>
              <w:jc w:val="center"/>
              <w:rPr>
                <w:rFonts w:ascii="Times New Roman" w:hAnsi="Times New Roman" w:cs="Times New Roman"/>
                <w:sz w:val="18"/>
                <w:szCs w:val="24"/>
              </w:rPr>
            </w:pPr>
            <w:r w:rsidRPr="00A32B92">
              <w:rPr>
                <w:rFonts w:ascii="Times New Roman" w:hAnsi="Times New Roman" w:cs="Times New Roman"/>
                <w:sz w:val="18"/>
                <w:szCs w:val="24"/>
              </w:rPr>
              <w:t>4</w:t>
            </w:r>
          </w:p>
        </w:tc>
        <w:tc>
          <w:tcPr>
            <w:tcW w:w="2126" w:type="dxa"/>
            <w:tcBorders>
              <w:left w:val="single" w:sz="4" w:space="0" w:color="auto"/>
              <w:bottom w:val="single" w:sz="4" w:space="0" w:color="auto"/>
              <w:right w:val="single" w:sz="4" w:space="0" w:color="auto"/>
            </w:tcBorders>
            <w:vAlign w:val="center"/>
          </w:tcPr>
          <w:p w:rsidR="001168FB" w:rsidRPr="00A32B92" w:rsidRDefault="001168FB" w:rsidP="00165188">
            <w:pPr>
              <w:pStyle w:val="ConsPlusCell"/>
              <w:shd w:val="clear" w:color="auto" w:fill="FFFFFF" w:themeFill="background1"/>
              <w:jc w:val="center"/>
              <w:rPr>
                <w:rFonts w:ascii="Times New Roman" w:hAnsi="Times New Roman" w:cs="Times New Roman"/>
                <w:sz w:val="18"/>
                <w:szCs w:val="24"/>
              </w:rPr>
            </w:pPr>
            <w:r w:rsidRPr="00A32B92">
              <w:rPr>
                <w:rFonts w:ascii="Times New Roman" w:hAnsi="Times New Roman" w:cs="Times New Roman"/>
                <w:sz w:val="18"/>
                <w:szCs w:val="24"/>
              </w:rPr>
              <w:t>5</w:t>
            </w:r>
          </w:p>
        </w:tc>
      </w:tr>
      <w:tr w:rsidR="001168FB" w:rsidRPr="00EC3EC1" w:rsidTr="00393DBC">
        <w:trPr>
          <w:trHeight w:val="1109"/>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DF4A05">
            <w:pPr>
              <w:pStyle w:val="ae"/>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p>
        </w:tc>
        <w:tc>
          <w:tcPr>
            <w:tcW w:w="4647" w:type="dxa"/>
            <w:tcBorders>
              <w:top w:val="single" w:sz="4" w:space="0" w:color="auto"/>
              <w:left w:val="single" w:sz="4" w:space="0" w:color="auto"/>
              <w:bottom w:val="single" w:sz="4" w:space="0" w:color="auto"/>
              <w:right w:val="single" w:sz="4" w:space="0" w:color="auto"/>
            </w:tcBorders>
          </w:tcPr>
          <w:p w:rsidR="001168FB" w:rsidRPr="00EC3EC1" w:rsidRDefault="001168FB" w:rsidP="00165188">
            <w:pPr>
              <w:pStyle w:val="2"/>
              <w:shd w:val="clear" w:color="auto" w:fill="FFFFFF" w:themeFill="background1"/>
              <w:spacing w:after="0" w:line="240" w:lineRule="auto"/>
            </w:pPr>
            <w:r w:rsidRPr="00DE47FC">
              <w:t>Организация библиотечного обслуживания населения, комплектование и обеспечение сохранности библиотечных фондов городских библиотек</w:t>
            </w:r>
          </w:p>
        </w:tc>
        <w:tc>
          <w:tcPr>
            <w:tcW w:w="1843"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6 154,6</w:t>
            </w:r>
          </w:p>
        </w:tc>
        <w:tc>
          <w:tcPr>
            <w:tcW w:w="1701"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6 154,6</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12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6 154,6</w:t>
            </w:r>
          </w:p>
        </w:tc>
      </w:tr>
      <w:tr w:rsidR="001168FB" w:rsidRPr="00EC3EC1" w:rsidTr="00393DBC">
        <w:trPr>
          <w:trHeight w:val="185"/>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DF4A05">
            <w:pPr>
              <w:pStyle w:val="ae"/>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w:t>
            </w:r>
          </w:p>
        </w:tc>
        <w:tc>
          <w:tcPr>
            <w:tcW w:w="4647" w:type="dxa"/>
            <w:tcBorders>
              <w:top w:val="single" w:sz="4" w:space="0" w:color="auto"/>
              <w:left w:val="single" w:sz="4" w:space="0" w:color="auto"/>
              <w:bottom w:val="single" w:sz="4" w:space="0" w:color="auto"/>
              <w:right w:val="single" w:sz="4" w:space="0" w:color="auto"/>
            </w:tcBorders>
          </w:tcPr>
          <w:p w:rsidR="001168FB" w:rsidRPr="00DE47FC" w:rsidRDefault="001168FB" w:rsidP="00165188">
            <w:pPr>
              <w:pStyle w:val="a7"/>
              <w:autoSpaceDE w:val="0"/>
              <w:autoSpaceDN w:val="0"/>
              <w:adjustRightInd w:val="0"/>
              <w:ind w:left="0"/>
            </w:pPr>
            <w:r w:rsidRPr="00DE47FC">
              <w:t>Организация досуга горожан, обеспечение жителей качественными услугами организаций культуры</w:t>
            </w:r>
          </w:p>
          <w:p w:rsidR="001168FB" w:rsidRPr="00EC3EC1" w:rsidRDefault="001168FB" w:rsidP="00165188">
            <w:pPr>
              <w:pStyle w:val="2"/>
              <w:shd w:val="clear" w:color="auto" w:fill="FFFFFF" w:themeFill="background1"/>
              <w:spacing w:after="0" w:line="240" w:lineRule="auto"/>
            </w:pPr>
            <w:r w:rsidRPr="00DE47FC">
              <w:t>Укрепление гражданского единства многонационального народа, межнационального и</w:t>
            </w:r>
            <w:r>
              <w:t xml:space="preserve"> межконфессионального согласия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6 387,5</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6 387,5</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pPr>
            <w:r w:rsidRPr="00EC3EC1">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6 387,5</w:t>
            </w:r>
          </w:p>
        </w:tc>
      </w:tr>
      <w:tr w:rsidR="001168FB" w:rsidRPr="00EC3EC1" w:rsidTr="00393DBC">
        <w:trPr>
          <w:trHeight w:val="185"/>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DF4A05">
            <w:pPr>
              <w:pStyle w:val="ae"/>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3.</w:t>
            </w:r>
          </w:p>
        </w:tc>
        <w:tc>
          <w:tcPr>
            <w:tcW w:w="4647" w:type="dxa"/>
            <w:tcBorders>
              <w:top w:val="single" w:sz="4" w:space="0" w:color="auto"/>
              <w:left w:val="single" w:sz="4" w:space="0" w:color="auto"/>
              <w:bottom w:val="single" w:sz="4" w:space="0" w:color="auto"/>
              <w:right w:val="single" w:sz="4" w:space="0" w:color="auto"/>
            </w:tcBorders>
          </w:tcPr>
          <w:p w:rsidR="001168FB" w:rsidRPr="00DE47FC" w:rsidRDefault="001168FB" w:rsidP="00165188">
            <w:pPr>
              <w:pStyle w:val="a7"/>
              <w:autoSpaceDE w:val="0"/>
              <w:autoSpaceDN w:val="0"/>
              <w:adjustRightInd w:val="0"/>
              <w:ind w:left="0"/>
            </w:pPr>
            <w:r w:rsidRPr="00DE47FC">
              <w:t>Организация досуга горожан, обеспечение жителей качественными услугами организаций культуры</w:t>
            </w:r>
          </w:p>
          <w:p w:rsidR="001168FB" w:rsidRPr="00EC3EC1" w:rsidRDefault="001168FB" w:rsidP="00165188">
            <w:pPr>
              <w:pStyle w:val="2"/>
              <w:shd w:val="clear" w:color="auto" w:fill="FFFFFF" w:themeFill="background1"/>
              <w:spacing w:after="0" w:line="240" w:lineRule="auto"/>
            </w:pPr>
            <w:r w:rsidRPr="00DE47FC">
              <w:lastRenderedPageBreak/>
              <w:t>Укрепление гражданского единства многонационального народа, межнационального и</w:t>
            </w:r>
            <w:r>
              <w:t xml:space="preserve"> межконфессионального согласия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lastRenderedPageBreak/>
              <w:t>2 733,4</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2 733,4</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pPr>
            <w:r w:rsidRPr="00EC3EC1">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2 733,4</w:t>
            </w:r>
          </w:p>
        </w:tc>
      </w:tr>
      <w:tr w:rsidR="001168FB" w:rsidRPr="00EC3EC1" w:rsidTr="00393DBC">
        <w:trPr>
          <w:trHeight w:val="1109"/>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DF4A05">
            <w:pPr>
              <w:pStyle w:val="ae"/>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647" w:type="dxa"/>
            <w:tcBorders>
              <w:top w:val="single" w:sz="4" w:space="0" w:color="auto"/>
              <w:left w:val="single" w:sz="4" w:space="0" w:color="auto"/>
              <w:bottom w:val="single" w:sz="4" w:space="0" w:color="auto"/>
              <w:right w:val="single" w:sz="4" w:space="0" w:color="auto"/>
            </w:tcBorders>
          </w:tcPr>
          <w:p w:rsidR="001168FB" w:rsidRPr="00DE47FC" w:rsidRDefault="001168FB" w:rsidP="00165188">
            <w:pPr>
              <w:pStyle w:val="a7"/>
              <w:autoSpaceDE w:val="0"/>
              <w:autoSpaceDN w:val="0"/>
              <w:adjustRightInd w:val="0"/>
              <w:ind w:left="0"/>
            </w:pPr>
            <w:r w:rsidRPr="00DE47FC">
              <w:t>Организация досуга горожан, обеспечение жителей качественны</w:t>
            </w:r>
            <w:r>
              <w:t xml:space="preserve">ми услугами организаций спорта </w:t>
            </w:r>
          </w:p>
          <w:p w:rsidR="001168FB" w:rsidRPr="00EC3EC1" w:rsidRDefault="001168FB" w:rsidP="00165188">
            <w:pPr>
              <w:pStyle w:val="2"/>
              <w:shd w:val="clear" w:color="auto" w:fill="FFFFFF" w:themeFill="background1"/>
              <w:spacing w:after="0" w:line="240" w:lineRule="auto"/>
            </w:pPr>
            <w:r w:rsidRPr="00DE47FC">
              <w:t>Формирование у населения ответственного отношения к здоровью и мотивации к ведению здорового образа жизни</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2"/>
                <w:szCs w:val="22"/>
              </w:rPr>
              <w:t>8 973,6</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2"/>
                <w:szCs w:val="22"/>
              </w:rPr>
              <w:t>8 973,6</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pPr>
            <w:r w:rsidRPr="00EC3EC1">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2"/>
                <w:szCs w:val="22"/>
              </w:rPr>
              <w:t>8 973,6</w:t>
            </w:r>
          </w:p>
        </w:tc>
      </w:tr>
      <w:tr w:rsidR="001168FB" w:rsidRPr="00EC3EC1" w:rsidTr="00393DBC">
        <w:trPr>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DF4A05">
            <w:pPr>
              <w:pStyle w:val="ae"/>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w:t>
            </w:r>
            <w:r w:rsidRPr="00EC3EC1">
              <w:rPr>
                <w:rFonts w:ascii="Times New Roman" w:hAnsi="Times New Roman" w:cs="Times New Roman"/>
                <w:sz w:val="24"/>
                <w:szCs w:val="24"/>
              </w:rPr>
              <w:t>.</w:t>
            </w:r>
          </w:p>
        </w:tc>
        <w:tc>
          <w:tcPr>
            <w:tcW w:w="4647" w:type="dxa"/>
            <w:tcBorders>
              <w:top w:val="single" w:sz="4" w:space="0" w:color="auto"/>
              <w:left w:val="single" w:sz="4" w:space="0" w:color="auto"/>
              <w:bottom w:val="single" w:sz="4" w:space="0" w:color="auto"/>
              <w:right w:val="single" w:sz="4" w:space="0" w:color="auto"/>
            </w:tcBorders>
          </w:tcPr>
          <w:p w:rsidR="001168FB" w:rsidRPr="00EC3EC1" w:rsidRDefault="001168FB" w:rsidP="00165188">
            <w:pPr>
              <w:pStyle w:val="2"/>
              <w:shd w:val="clear" w:color="auto" w:fill="FFFFFF" w:themeFill="background1"/>
              <w:spacing w:after="0" w:line="240" w:lineRule="auto"/>
            </w:pPr>
            <w:r>
              <w:t>Обеспечение выполнения функций административно – управленческого аппарата бюджетного учреждения</w:t>
            </w:r>
          </w:p>
        </w:tc>
        <w:tc>
          <w:tcPr>
            <w:tcW w:w="1843"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2"/>
                <w:szCs w:val="22"/>
              </w:rPr>
              <w:t>5 860,7</w:t>
            </w:r>
          </w:p>
        </w:tc>
        <w:tc>
          <w:tcPr>
            <w:tcW w:w="1701"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2"/>
                <w:szCs w:val="22"/>
              </w:rPr>
              <w:t>5 860,7</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pPr>
            <w:r w:rsidRPr="00EC3EC1">
              <w:t>100%</w:t>
            </w:r>
          </w:p>
        </w:tc>
        <w:tc>
          <w:tcPr>
            <w:tcW w:w="212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2"/>
                <w:szCs w:val="22"/>
              </w:rPr>
              <w:t>5 860,7</w:t>
            </w:r>
          </w:p>
        </w:tc>
      </w:tr>
      <w:tr w:rsidR="001168FB" w:rsidRPr="00EC3EC1" w:rsidTr="00393DBC">
        <w:trPr>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DF4A05">
            <w:pPr>
              <w:pStyle w:val="ae"/>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w:t>
            </w:r>
            <w:r w:rsidRPr="00EC3EC1">
              <w:rPr>
                <w:rFonts w:ascii="Times New Roman" w:hAnsi="Times New Roman" w:cs="Times New Roman"/>
                <w:sz w:val="24"/>
                <w:szCs w:val="24"/>
              </w:rPr>
              <w:t>.</w:t>
            </w:r>
          </w:p>
        </w:tc>
        <w:tc>
          <w:tcPr>
            <w:tcW w:w="4647" w:type="dxa"/>
            <w:tcBorders>
              <w:top w:val="single" w:sz="4" w:space="0" w:color="auto"/>
              <w:left w:val="single" w:sz="4" w:space="0" w:color="auto"/>
              <w:bottom w:val="single" w:sz="4" w:space="0" w:color="auto"/>
              <w:right w:val="single" w:sz="4" w:space="0" w:color="auto"/>
            </w:tcBorders>
          </w:tcPr>
          <w:p w:rsidR="001168FB" w:rsidRPr="00EC3EC1" w:rsidRDefault="001168FB" w:rsidP="00165188">
            <w:pPr>
              <w:shd w:val="clear" w:color="auto" w:fill="FFFFFF" w:themeFill="background1"/>
              <w:autoSpaceDE w:val="0"/>
              <w:autoSpaceDN w:val="0"/>
              <w:adjustRightInd w:val="0"/>
              <w:jc w:val="both"/>
            </w:pPr>
            <w:r>
              <w:t>Реализация муниципальной политики в сфере культуры и спорта</w:t>
            </w:r>
          </w:p>
        </w:tc>
        <w:tc>
          <w:tcPr>
            <w:tcW w:w="1843"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2"/>
                <w:szCs w:val="22"/>
              </w:rPr>
            </w:pPr>
            <w:r>
              <w:rPr>
                <w:rFonts w:ascii="Times New Roman" w:hAnsi="Times New Roman" w:cs="Times New Roman"/>
                <w:sz w:val="22"/>
                <w:szCs w:val="22"/>
              </w:rPr>
              <w:t>444,5</w:t>
            </w:r>
          </w:p>
        </w:tc>
        <w:tc>
          <w:tcPr>
            <w:tcW w:w="1701"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2"/>
                <w:szCs w:val="22"/>
              </w:rPr>
            </w:pPr>
            <w:r>
              <w:rPr>
                <w:rFonts w:ascii="Times New Roman" w:hAnsi="Times New Roman" w:cs="Times New Roman"/>
                <w:sz w:val="22"/>
                <w:szCs w:val="22"/>
              </w:rPr>
              <w:t>444,5</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12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2"/>
                <w:szCs w:val="22"/>
              </w:rPr>
            </w:pPr>
            <w:r>
              <w:rPr>
                <w:rFonts w:ascii="Times New Roman" w:hAnsi="Times New Roman" w:cs="Times New Roman"/>
                <w:sz w:val="22"/>
                <w:szCs w:val="22"/>
              </w:rPr>
              <w:t>444,5</w:t>
            </w:r>
          </w:p>
        </w:tc>
      </w:tr>
      <w:tr w:rsidR="001168FB" w:rsidRPr="00EC3EC1" w:rsidTr="00393DBC">
        <w:trPr>
          <w:trHeight w:val="253"/>
          <w:tblCellSpacing w:w="5" w:type="nil"/>
        </w:trPr>
        <w:tc>
          <w:tcPr>
            <w:tcW w:w="5178" w:type="dxa"/>
            <w:gridSpan w:val="2"/>
            <w:tcBorders>
              <w:top w:val="single" w:sz="4" w:space="0" w:color="auto"/>
              <w:left w:val="single" w:sz="4" w:space="0" w:color="auto"/>
              <w:right w:val="single" w:sz="4" w:space="0" w:color="auto"/>
            </w:tcBorders>
            <w:vAlign w:val="center"/>
          </w:tcPr>
          <w:p w:rsidR="001168FB" w:rsidRDefault="001168FB" w:rsidP="00165188">
            <w:pPr>
              <w:pStyle w:val="ConsPlusCell"/>
              <w:shd w:val="clear" w:color="auto" w:fill="FFFFFF" w:themeFill="background1"/>
              <w:rPr>
                <w:rFonts w:ascii="Times New Roman" w:hAnsi="Times New Roman" w:cs="Times New Roman"/>
                <w:b/>
                <w:sz w:val="24"/>
                <w:szCs w:val="24"/>
              </w:rPr>
            </w:pPr>
          </w:p>
          <w:p w:rsidR="001168FB" w:rsidRPr="00EC3EC1" w:rsidRDefault="00393DBC" w:rsidP="00393DBC">
            <w:pPr>
              <w:pStyle w:val="ConsPlusCell"/>
              <w:shd w:val="clear" w:color="auto" w:fill="FFFFFF" w:themeFill="background1"/>
              <w:jc w:val="center"/>
              <w:rPr>
                <w:rFonts w:ascii="Times New Roman" w:hAnsi="Times New Roman" w:cs="Times New Roman"/>
                <w:b/>
                <w:sz w:val="24"/>
                <w:szCs w:val="24"/>
              </w:rPr>
            </w:pPr>
            <w:r w:rsidRPr="007B428C">
              <w:rPr>
                <w:rFonts w:ascii="Times New Roman" w:hAnsi="Times New Roman" w:cs="Times New Roman"/>
                <w:b/>
                <w:i/>
                <w:sz w:val="24"/>
                <w:szCs w:val="24"/>
              </w:rPr>
              <w:t>ИТОГО ПО МУНИЦИПАЛЬНОЙ ПРОГРАММЕ</w:t>
            </w:r>
          </w:p>
        </w:tc>
        <w:tc>
          <w:tcPr>
            <w:tcW w:w="1843" w:type="dxa"/>
            <w:tcBorders>
              <w:top w:val="single" w:sz="4" w:space="0" w:color="auto"/>
              <w:left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30 554,3</w:t>
            </w:r>
          </w:p>
        </w:tc>
        <w:tc>
          <w:tcPr>
            <w:tcW w:w="1701" w:type="dxa"/>
            <w:tcBorders>
              <w:top w:val="single" w:sz="4" w:space="0" w:color="auto"/>
              <w:left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30 554,3</w:t>
            </w:r>
          </w:p>
        </w:tc>
        <w:tc>
          <w:tcPr>
            <w:tcW w:w="3686" w:type="dxa"/>
            <w:tcBorders>
              <w:top w:val="single" w:sz="4" w:space="0" w:color="auto"/>
              <w:left w:val="single" w:sz="4" w:space="0" w:color="auto"/>
              <w:right w:val="single" w:sz="4" w:space="0" w:color="auto"/>
            </w:tcBorders>
            <w:vAlign w:val="center"/>
          </w:tcPr>
          <w:p w:rsidR="001168FB" w:rsidRPr="00EC3EC1" w:rsidRDefault="001168FB" w:rsidP="00165188">
            <w:pPr>
              <w:shd w:val="clear" w:color="auto" w:fill="FFFFFF" w:themeFill="background1"/>
              <w:jc w:val="center"/>
              <w:rPr>
                <w:b/>
              </w:rPr>
            </w:pPr>
            <w:r w:rsidRPr="00EC3EC1">
              <w:rPr>
                <w:b/>
              </w:rPr>
              <w:t>100%</w:t>
            </w:r>
          </w:p>
        </w:tc>
        <w:tc>
          <w:tcPr>
            <w:tcW w:w="2126" w:type="dxa"/>
            <w:tcBorders>
              <w:top w:val="single" w:sz="4" w:space="0" w:color="auto"/>
              <w:left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30 554,3</w:t>
            </w:r>
          </w:p>
        </w:tc>
      </w:tr>
      <w:tr w:rsidR="001168FB" w:rsidRPr="00EC3EC1" w:rsidTr="00393DBC">
        <w:trPr>
          <w:trHeight w:val="253"/>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1168FB" w:rsidRPr="00EC3EC1" w:rsidRDefault="001168FB" w:rsidP="00165188">
            <w:pPr>
              <w:pStyle w:val="ConsPlusCell"/>
              <w:shd w:val="clear" w:color="auto" w:fill="FFFFFF" w:themeFill="background1"/>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168FB" w:rsidRPr="00EC3EC1" w:rsidRDefault="001168FB" w:rsidP="00165188">
            <w:pPr>
              <w:pStyle w:val="ConsPlusCell"/>
              <w:shd w:val="clear" w:color="auto" w:fill="FFFFFF" w:themeFill="background1"/>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1168FB" w:rsidRPr="00EC3EC1" w:rsidRDefault="001168FB" w:rsidP="00165188">
            <w:pPr>
              <w:pStyle w:val="ConsPlusCell"/>
              <w:shd w:val="clear" w:color="auto" w:fill="FFFFFF" w:themeFill="background1"/>
              <w:rPr>
                <w:rFonts w:ascii="Times New Roman" w:hAnsi="Times New Roman" w:cs="Times New Roman"/>
                <w:sz w:val="24"/>
                <w:szCs w:val="24"/>
              </w:rPr>
            </w:pPr>
          </w:p>
        </w:tc>
        <w:tc>
          <w:tcPr>
            <w:tcW w:w="2126" w:type="dxa"/>
            <w:tcBorders>
              <w:left w:val="single" w:sz="4" w:space="0" w:color="auto"/>
              <w:bottom w:val="single" w:sz="4" w:space="0" w:color="auto"/>
              <w:right w:val="single" w:sz="4" w:space="0" w:color="auto"/>
            </w:tcBorders>
          </w:tcPr>
          <w:p w:rsidR="001168FB" w:rsidRPr="00EC3EC1" w:rsidRDefault="001168FB" w:rsidP="00165188">
            <w:pPr>
              <w:pStyle w:val="ConsPlusCell"/>
              <w:shd w:val="clear" w:color="auto" w:fill="FFFFFF" w:themeFill="background1"/>
              <w:rPr>
                <w:rFonts w:ascii="Times New Roman" w:hAnsi="Times New Roman" w:cs="Times New Roman"/>
                <w:sz w:val="24"/>
                <w:szCs w:val="24"/>
              </w:rPr>
            </w:pPr>
          </w:p>
        </w:tc>
      </w:tr>
    </w:tbl>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p>
    <w:p w:rsidR="001168FB" w:rsidRPr="00393DBC" w:rsidRDefault="001168FB" w:rsidP="001168FB">
      <w:pPr>
        <w:pStyle w:val="ConsPlusNonformat"/>
        <w:shd w:val="clear" w:color="auto" w:fill="FFFFFF" w:themeFill="background1"/>
        <w:tabs>
          <w:tab w:val="left" w:pos="709"/>
          <w:tab w:val="left" w:pos="851"/>
        </w:tabs>
        <w:ind w:firstLine="567"/>
        <w:jc w:val="both"/>
        <w:rPr>
          <w:rFonts w:ascii="Times New Roman" w:hAnsi="Times New Roman" w:cs="Times New Roman"/>
          <w:sz w:val="24"/>
          <w:szCs w:val="24"/>
          <w:u w:val="single"/>
        </w:rPr>
      </w:pPr>
      <w:r w:rsidRPr="00393DBC">
        <w:rPr>
          <w:rFonts w:ascii="Times New Roman" w:hAnsi="Times New Roman" w:cs="Times New Roman"/>
          <w:sz w:val="24"/>
          <w:szCs w:val="24"/>
          <w:u w:val="single"/>
        </w:rPr>
        <w:t>Пояснительная записка:</w:t>
      </w:r>
    </w:p>
    <w:p w:rsidR="001168FB" w:rsidRPr="00B23452" w:rsidRDefault="001168FB" w:rsidP="001168FB">
      <w:pPr>
        <w:ind w:firstLine="567"/>
        <w:jc w:val="both"/>
      </w:pPr>
      <w:r w:rsidRPr="00B23452">
        <w:t>Цель муниципальной программы «Развитие культуры и спорта на территории городского поселения «Город Краснокаменск» на 2020-2023гг.», утвержденной Постановлением Администрации городского поселения «Город Краснокаменск» от 29 декабря 2020 года № 1078, - повышение качества жизни жителей города по средствам обеспечения доступа к культурным благам и объектам спорта.</w:t>
      </w:r>
    </w:p>
    <w:p w:rsidR="001168FB" w:rsidRPr="00B23452" w:rsidRDefault="001168FB" w:rsidP="001168FB">
      <w:pPr>
        <w:ind w:firstLine="567"/>
        <w:contextualSpacing/>
        <w:jc w:val="both"/>
      </w:pPr>
      <w:r w:rsidRPr="00B23452">
        <w:t>Для достижения поставленной цели необходимо решение следующих задач:</w:t>
      </w:r>
    </w:p>
    <w:p w:rsidR="001168FB" w:rsidRPr="00B23452" w:rsidRDefault="001168FB" w:rsidP="001168FB">
      <w:pPr>
        <w:pStyle w:val="a7"/>
        <w:numPr>
          <w:ilvl w:val="0"/>
          <w:numId w:val="35"/>
        </w:numPr>
        <w:autoSpaceDE w:val="0"/>
        <w:autoSpaceDN w:val="0"/>
        <w:adjustRightInd w:val="0"/>
        <w:ind w:left="0" w:firstLine="993"/>
        <w:contextualSpacing/>
        <w:jc w:val="both"/>
      </w:pPr>
      <w:r w:rsidRPr="00B23452">
        <w:t>Организация библиотечного обслуживания населения, комплектование и обеспечение сохранности библиотечных фондов городских библиотек;</w:t>
      </w:r>
    </w:p>
    <w:p w:rsidR="001168FB" w:rsidRPr="00B23452" w:rsidRDefault="001168FB" w:rsidP="001168FB">
      <w:pPr>
        <w:pStyle w:val="a7"/>
        <w:numPr>
          <w:ilvl w:val="0"/>
          <w:numId w:val="35"/>
        </w:numPr>
        <w:autoSpaceDE w:val="0"/>
        <w:autoSpaceDN w:val="0"/>
        <w:adjustRightInd w:val="0"/>
        <w:ind w:left="0" w:firstLine="993"/>
        <w:contextualSpacing/>
        <w:jc w:val="both"/>
      </w:pPr>
      <w:r w:rsidRPr="00B23452">
        <w:t>Организация досуга горожан, обеспечение жителей качественными услугами организаций культуры и спорта;</w:t>
      </w:r>
    </w:p>
    <w:p w:rsidR="001168FB" w:rsidRPr="00B23452" w:rsidRDefault="001168FB" w:rsidP="001168FB">
      <w:pPr>
        <w:pStyle w:val="a7"/>
        <w:numPr>
          <w:ilvl w:val="0"/>
          <w:numId w:val="35"/>
        </w:numPr>
        <w:autoSpaceDE w:val="0"/>
        <w:autoSpaceDN w:val="0"/>
        <w:adjustRightInd w:val="0"/>
        <w:ind w:left="0" w:firstLine="993"/>
        <w:contextualSpacing/>
        <w:jc w:val="both"/>
      </w:pPr>
      <w:r w:rsidRPr="00B23452">
        <w:t>Формирование у населения ответственного отношения к здоровью и мотивации к ведению здорового образа жизни;</w:t>
      </w:r>
    </w:p>
    <w:p w:rsidR="001168FB" w:rsidRPr="00B23452" w:rsidRDefault="001168FB" w:rsidP="001168FB">
      <w:pPr>
        <w:pStyle w:val="a7"/>
        <w:numPr>
          <w:ilvl w:val="0"/>
          <w:numId w:val="35"/>
        </w:numPr>
        <w:autoSpaceDE w:val="0"/>
        <w:autoSpaceDN w:val="0"/>
        <w:adjustRightInd w:val="0"/>
        <w:ind w:left="0" w:firstLine="993"/>
        <w:contextualSpacing/>
        <w:jc w:val="both"/>
      </w:pPr>
      <w:r w:rsidRPr="00B23452">
        <w:t>Укрепление гражданского единства многонационального народа, межнационального и межконфессионального согласия.</w:t>
      </w:r>
    </w:p>
    <w:p w:rsidR="001168FB" w:rsidRPr="00B23452" w:rsidRDefault="001168FB" w:rsidP="001168FB">
      <w:pPr>
        <w:pStyle w:val="a7"/>
        <w:numPr>
          <w:ilvl w:val="0"/>
          <w:numId w:val="35"/>
        </w:numPr>
        <w:autoSpaceDE w:val="0"/>
        <w:autoSpaceDN w:val="0"/>
        <w:adjustRightInd w:val="0"/>
        <w:ind w:left="0" w:firstLine="993"/>
        <w:contextualSpacing/>
        <w:jc w:val="both"/>
      </w:pPr>
      <w:r w:rsidRPr="00B23452">
        <w:t>Развитие инфраструктуры объектов культуры и спорта, их материально – технической базы;</w:t>
      </w:r>
    </w:p>
    <w:p w:rsidR="001168FB" w:rsidRPr="00B23452" w:rsidRDefault="001168FB" w:rsidP="001168FB">
      <w:pPr>
        <w:pStyle w:val="a7"/>
        <w:numPr>
          <w:ilvl w:val="0"/>
          <w:numId w:val="35"/>
        </w:numPr>
        <w:autoSpaceDE w:val="0"/>
        <w:autoSpaceDN w:val="0"/>
        <w:adjustRightInd w:val="0"/>
        <w:ind w:left="0" w:firstLine="993"/>
        <w:contextualSpacing/>
        <w:jc w:val="both"/>
      </w:pPr>
      <w:r w:rsidRPr="00B23452">
        <w:t>Повышение уровня лояльности и социального оптимизма горожан.</w:t>
      </w:r>
    </w:p>
    <w:p w:rsidR="001168FB" w:rsidRPr="00B23452" w:rsidRDefault="001168FB" w:rsidP="001168FB">
      <w:pPr>
        <w:ind w:right="1" w:firstLine="567"/>
        <w:jc w:val="both"/>
      </w:pPr>
      <w:r w:rsidRPr="00B23452">
        <w:t>Реализацию полномочий в сфере культуры и спорта на территории городского поселения «Город Краснокаменск» осуществляют Отдел культуры, спорта и молодёжной политики Администрации городского поселения «Город Краснокаменск».</w:t>
      </w:r>
    </w:p>
    <w:p w:rsidR="001168FB" w:rsidRPr="00B23452" w:rsidRDefault="001168FB" w:rsidP="001168FB">
      <w:pPr>
        <w:shd w:val="clear" w:color="auto" w:fill="FFFFFF"/>
        <w:tabs>
          <w:tab w:val="left" w:pos="851"/>
        </w:tabs>
        <w:ind w:firstLine="567"/>
        <w:jc w:val="both"/>
        <w:textAlignment w:val="baseline"/>
      </w:pPr>
      <w:r w:rsidRPr="00B23452">
        <w:t>Спектр культурных, образовательных и информационных услуг, услуг в области физической культуры и спорта на территории городского поселения оказывает МБУКиС «Краснокаменский культурно - спортивный центр» (далее- МБУКиС «ККСЦ»), в структуру которого входят</w:t>
      </w:r>
    </w:p>
    <w:p w:rsidR="001168FB" w:rsidRPr="00B23452" w:rsidRDefault="001168FB" w:rsidP="001168FB">
      <w:pPr>
        <w:pStyle w:val="a7"/>
        <w:numPr>
          <w:ilvl w:val="0"/>
          <w:numId w:val="36"/>
        </w:numPr>
        <w:shd w:val="clear" w:color="auto" w:fill="FFFFFF"/>
        <w:tabs>
          <w:tab w:val="left" w:pos="851"/>
        </w:tabs>
        <w:ind w:left="0" w:firstLine="567"/>
        <w:contextualSpacing/>
        <w:jc w:val="both"/>
        <w:textAlignment w:val="baseline"/>
      </w:pPr>
      <w:r w:rsidRPr="00B23452">
        <w:lastRenderedPageBreak/>
        <w:t>3 библиотеки (библиотека №1 (дом 706), библиотека №2 (ОЦ 3 мкр.), библиотека № 5 (дом 610);</w:t>
      </w:r>
    </w:p>
    <w:p w:rsidR="001168FB" w:rsidRPr="00B23452" w:rsidRDefault="001168FB" w:rsidP="001168FB">
      <w:pPr>
        <w:pStyle w:val="a7"/>
        <w:numPr>
          <w:ilvl w:val="0"/>
          <w:numId w:val="36"/>
        </w:numPr>
        <w:shd w:val="clear" w:color="auto" w:fill="FFFFFF"/>
        <w:tabs>
          <w:tab w:val="left" w:pos="851"/>
        </w:tabs>
        <w:ind w:left="0" w:firstLine="567"/>
        <w:contextualSpacing/>
        <w:jc w:val="both"/>
        <w:textAlignment w:val="baseline"/>
      </w:pPr>
      <w:r w:rsidRPr="00B23452">
        <w:t>муниципальный ансамбль «Родники Забайкалья»;</w:t>
      </w:r>
      <w:r w:rsidRPr="00B23452">
        <w:tab/>
      </w:r>
      <w:r w:rsidRPr="00B23452">
        <w:tab/>
      </w:r>
      <w:r w:rsidRPr="00B23452">
        <w:tab/>
      </w:r>
    </w:p>
    <w:p w:rsidR="001168FB" w:rsidRPr="00B23452" w:rsidRDefault="001168FB" w:rsidP="001168FB">
      <w:pPr>
        <w:pStyle w:val="a7"/>
        <w:numPr>
          <w:ilvl w:val="0"/>
          <w:numId w:val="36"/>
        </w:numPr>
        <w:shd w:val="clear" w:color="auto" w:fill="FFFFFF"/>
        <w:tabs>
          <w:tab w:val="left" w:pos="851"/>
        </w:tabs>
        <w:ind w:left="0" w:firstLine="567"/>
        <w:contextualSpacing/>
        <w:jc w:val="both"/>
        <w:textAlignment w:val="baseline"/>
      </w:pPr>
      <w:r w:rsidRPr="00B23452">
        <w:t>спортивный комплекс «Аргунь»;</w:t>
      </w:r>
    </w:p>
    <w:p w:rsidR="001168FB" w:rsidRPr="00B23452" w:rsidRDefault="001168FB" w:rsidP="001168FB">
      <w:pPr>
        <w:pStyle w:val="a7"/>
        <w:numPr>
          <w:ilvl w:val="0"/>
          <w:numId w:val="36"/>
        </w:numPr>
        <w:shd w:val="clear" w:color="auto" w:fill="FFFFFF"/>
        <w:tabs>
          <w:tab w:val="left" w:pos="851"/>
        </w:tabs>
        <w:ind w:left="0" w:firstLine="567"/>
        <w:contextualSpacing/>
        <w:jc w:val="both"/>
        <w:textAlignment w:val="baseline"/>
      </w:pPr>
      <w:r w:rsidRPr="00B23452">
        <w:t>стадион «Аргунь»;</w:t>
      </w:r>
    </w:p>
    <w:p w:rsidR="001168FB" w:rsidRPr="00B23452" w:rsidRDefault="001168FB" w:rsidP="001168FB">
      <w:pPr>
        <w:pStyle w:val="a7"/>
        <w:numPr>
          <w:ilvl w:val="0"/>
          <w:numId w:val="36"/>
        </w:numPr>
        <w:shd w:val="clear" w:color="auto" w:fill="FFFFFF"/>
        <w:tabs>
          <w:tab w:val="left" w:pos="851"/>
        </w:tabs>
        <w:ind w:left="0" w:firstLine="567"/>
        <w:contextualSpacing/>
        <w:jc w:val="both"/>
        <w:textAlignment w:val="baseline"/>
      </w:pPr>
      <w:r w:rsidRPr="00B23452">
        <w:t>Детский парк культуры и отдыха.</w:t>
      </w:r>
    </w:p>
    <w:p w:rsidR="001168FB" w:rsidRPr="00B23452" w:rsidRDefault="001168FB" w:rsidP="001168FB">
      <w:pPr>
        <w:ind w:firstLine="505"/>
        <w:jc w:val="both"/>
      </w:pPr>
      <w:r w:rsidRPr="00B23452">
        <w:t>Муниципальные библиотеки являются ключевым звеном в создании единого информационного и культурного пространства, реализации конституционных прав граждан на информацию и доступ к культурным ценностям. Пользователями библиотечных услуг в 2020 году стали 3</w:t>
      </w:r>
      <w:r w:rsidR="007B428C">
        <w:t xml:space="preserve"> </w:t>
      </w:r>
      <w:r w:rsidRPr="00B23452">
        <w:t>736 человек или 7,3 % населения городского поселения «Город Краснокаменск», в том числе 1</w:t>
      </w:r>
      <w:r w:rsidR="007B428C">
        <w:t xml:space="preserve"> </w:t>
      </w:r>
      <w:r w:rsidRPr="00B23452">
        <w:t>238 читателей - дети до 14 лет.  Количество пользователей библиотек сократилось почти в 2 раза в сравнении с прошлым годом в связи с действием ограничительных мероприятий. Не смотря на ограничения, сотрудники библиотек апробировали новую форму организации работы с населением, используя ресурсы сети «Интернет» в социальных сетях в группах «Событийные мероприятия в Краснокаменске» в ОК.</w:t>
      </w:r>
      <w:r w:rsidRPr="00B23452">
        <w:rPr>
          <w:lang w:val="en-US"/>
        </w:rPr>
        <w:t>ru</w:t>
      </w:r>
      <w:r w:rsidRPr="00B23452">
        <w:t xml:space="preserve"> и ВКонтакте. </w:t>
      </w:r>
    </w:p>
    <w:p w:rsidR="001168FB" w:rsidRPr="00B23452" w:rsidRDefault="001168FB" w:rsidP="001168FB">
      <w:pPr>
        <w:ind w:firstLine="505"/>
        <w:jc w:val="both"/>
      </w:pPr>
      <w:r w:rsidRPr="00B23452">
        <w:t>В течение года проведено 78 мероприятий, число посещений составило 114</w:t>
      </w:r>
      <w:r w:rsidR="007B428C">
        <w:t xml:space="preserve"> </w:t>
      </w:r>
      <w:r w:rsidRPr="00B23452">
        <w:t>252 чел., из них 90</w:t>
      </w:r>
      <w:r w:rsidR="007B428C">
        <w:t xml:space="preserve"> </w:t>
      </w:r>
      <w:r w:rsidRPr="00B23452">
        <w:t>777 – посещений страниц в соц. сетях</w:t>
      </w:r>
    </w:p>
    <w:p w:rsidR="001168FB" w:rsidRPr="00B23452" w:rsidRDefault="001168FB" w:rsidP="001168FB">
      <w:pPr>
        <w:ind w:firstLine="505"/>
        <w:jc w:val="both"/>
      </w:pPr>
      <w:r w:rsidRPr="00B23452">
        <w:t>Библиотечный фонд составляет 75</w:t>
      </w:r>
      <w:r w:rsidR="007B428C">
        <w:t xml:space="preserve"> </w:t>
      </w:r>
      <w:r w:rsidRPr="00B23452">
        <w:t>847 экз., поступление новой литературы в 2020 году – 897 экз. и 40 наименований периодических изданий.</w:t>
      </w:r>
    </w:p>
    <w:p w:rsidR="001168FB" w:rsidRPr="00B23452" w:rsidRDefault="001168FB" w:rsidP="001168FB">
      <w:pPr>
        <w:ind w:firstLine="505"/>
        <w:jc w:val="both"/>
      </w:pPr>
      <w:r w:rsidRPr="00B23452">
        <w:t>Библиотеки, входящие в структуру МБУКиС «ККСЦ», расположены в приспособленных помещениях, имеют доступ к сети «Интернет», библиотечное обслуживание осуществляют 11 сотрудников.</w:t>
      </w:r>
    </w:p>
    <w:p w:rsidR="001168FB" w:rsidRPr="00B23452" w:rsidRDefault="001168FB" w:rsidP="001168FB">
      <w:pPr>
        <w:ind w:left="-15" w:right="1" w:firstLine="723"/>
        <w:jc w:val="both"/>
      </w:pPr>
    </w:p>
    <w:p w:rsidR="001168FB" w:rsidRPr="00B23452" w:rsidRDefault="001168FB" w:rsidP="001168FB">
      <w:pPr>
        <w:ind w:left="-15" w:right="1" w:firstLine="582"/>
        <w:jc w:val="both"/>
      </w:pPr>
      <w:r w:rsidRPr="00B23452">
        <w:t>Основная деятельность МБУКиС «ККСЦ» направлена на предоставление и выполнение услуг и работ культурно-досугового, информационно-просветительского и развлекательного характера. Эти функции выполняет муниципальный ансамбль «Родники Забайкалья», которыйдислоцируется на базе спортивного зала «Аргунь», не имея собственного концертного и репетиционного залов. В текущем году проведено 34 культурно- массовых мероприятия, участниками которых стали 31480 жителя города (5</w:t>
      </w:r>
      <w:r w:rsidR="007B428C">
        <w:t xml:space="preserve"> </w:t>
      </w:r>
      <w:r w:rsidRPr="00B23452">
        <w:t>769 посещений мероприятий в онлайн режиме). Мероприятия, проводимые МБУКиС охватывают разные категории жителей города и имеют патриотическую, духовно - нравственную, гражданскую, эстетическую и др.направленность. Организацией культурно- досуговой деятельности занимаются 8 чел.</w:t>
      </w:r>
    </w:p>
    <w:p w:rsidR="001168FB" w:rsidRPr="00B23452" w:rsidRDefault="001168FB" w:rsidP="001168FB">
      <w:pPr>
        <w:ind w:left="-15" w:right="1" w:firstLine="723"/>
        <w:jc w:val="both"/>
      </w:pPr>
      <w:r w:rsidRPr="00B23452">
        <w:t>Самыми массовыми социально - значимыми мероприятиями для горожан стали Масленица, День города и День Шахтёра, 75 лет атомной отрасли России. Запланированные массовые мероприятия в рамках 75-летия Победы в Великой Отечественной войне не были проведеныв полном объеме в связи введением ограничительных мероприятий, часть мероприятий прошла в онлайн режиме. Их участниками стали порядка 44 тысяч человек.</w:t>
      </w:r>
    </w:p>
    <w:p w:rsidR="001168FB" w:rsidRPr="00B23452" w:rsidRDefault="001168FB" w:rsidP="001168FB">
      <w:pPr>
        <w:ind w:left="-15" w:right="1" w:firstLine="723"/>
        <w:jc w:val="both"/>
      </w:pPr>
      <w:r w:rsidRPr="00B23452">
        <w:t>В рамках праздничных мероприятий установлен памятник «От благодарных жителей Краснокаменска в честь 75-летия Победы» и арт объект ПОБЕДА 75.</w:t>
      </w:r>
    </w:p>
    <w:p w:rsidR="001168FB" w:rsidRPr="00B23452" w:rsidRDefault="001168FB" w:rsidP="001168FB">
      <w:pPr>
        <w:ind w:left="-17" w:firstLine="725"/>
        <w:jc w:val="both"/>
      </w:pPr>
      <w:r w:rsidRPr="00B23452">
        <w:t>При ансамбле функционируют 2 детских клубных формирования (вокальная группа «Мажоринки» и хореографический коллектив «Радуга» численностью 28 человек) – постоянные участники всех мероприятий.</w:t>
      </w:r>
    </w:p>
    <w:p w:rsidR="001168FB" w:rsidRPr="00B23452" w:rsidRDefault="001168FB" w:rsidP="001168FB">
      <w:pPr>
        <w:ind w:firstLine="567"/>
        <w:jc w:val="both"/>
      </w:pPr>
      <w:r w:rsidRPr="00B23452">
        <w:t xml:space="preserve">В 2020 году были организованы для жителей города выступления ГУК ансамбля песни и танца «Забайкальские казаки», артистов </w:t>
      </w:r>
      <w:r w:rsidRPr="00B23452">
        <w:rPr>
          <w:color w:val="000000"/>
        </w:rPr>
        <w:t>«</w:t>
      </w:r>
      <w:r w:rsidRPr="00B23452">
        <w:rPr>
          <w:color w:val="000000"/>
          <w:lang w:val="en-US"/>
        </w:rPr>
        <w:t>Fire</w:t>
      </w:r>
      <w:r w:rsidRPr="00B23452">
        <w:rPr>
          <w:color w:val="000000"/>
        </w:rPr>
        <w:t xml:space="preserve"> – шоу», </w:t>
      </w:r>
      <w:r w:rsidRPr="00B23452">
        <w:t>С. Горобченко, А. Петрухина, группы «Бурито».</w:t>
      </w:r>
    </w:p>
    <w:p w:rsidR="001168FB" w:rsidRPr="00B23452" w:rsidRDefault="001168FB" w:rsidP="001168FB">
      <w:pPr>
        <w:ind w:firstLine="600"/>
      </w:pPr>
      <w:r w:rsidRPr="00B23452">
        <w:t>Детский парк культуры и отдыха является второй по величине площадкой города. Площадь территории составляет 30270 кв.м. На территории Детского парка расположены аттракционы, хоккейная коробка, зона со сценой, скейт - площадка, игровые площадки.  Территория парка востребована в течение всего года. В нем проходят городские социально - значимые мероприятия. Проходимость парка составила более 10 тысяч человек.</w:t>
      </w:r>
    </w:p>
    <w:p w:rsidR="001168FB" w:rsidRPr="00B23452" w:rsidRDefault="001168FB" w:rsidP="001168FB">
      <w:pPr>
        <w:pStyle w:val="a7"/>
        <w:ind w:left="0" w:firstLine="709"/>
      </w:pPr>
      <w:r w:rsidRPr="00B23452">
        <w:lastRenderedPageBreak/>
        <w:t xml:space="preserve">В 2020 году проект Администрации городского поселения «Город Краснокаменск» по реконструкции Детского парка культуры и отдыха с проектом реконструкции «Ура! «Новый парк» </w:t>
      </w:r>
      <w:r w:rsidRPr="00B23452">
        <w:rPr>
          <w:color w:val="000000"/>
          <w:shd w:val="clear" w:color="auto" w:fill="FFFFFF"/>
        </w:rPr>
        <w:t>одержал победу в IV Всероссийском конкурсе лучших проектов создания комфортной городской среды. Начались организационные работы по подготовке к реконструкции.</w:t>
      </w:r>
    </w:p>
    <w:p w:rsidR="001168FB" w:rsidRPr="00B23452" w:rsidRDefault="001168FB" w:rsidP="001168FB"/>
    <w:p w:rsidR="001168FB" w:rsidRPr="00B23452" w:rsidRDefault="001168FB" w:rsidP="001168FB">
      <w:pPr>
        <w:pStyle w:val="a7"/>
        <w:ind w:left="0" w:firstLine="709"/>
      </w:pPr>
      <w:r w:rsidRPr="00B23452">
        <w:t xml:space="preserve">В оперативном управлении МБУКиС «ККСЦ» находятся 2 спортивных объекта: </w:t>
      </w:r>
    </w:p>
    <w:p w:rsidR="001168FB" w:rsidRPr="00B23452" w:rsidRDefault="001168FB" w:rsidP="001168FB">
      <w:pPr>
        <w:pStyle w:val="a7"/>
        <w:numPr>
          <w:ilvl w:val="0"/>
          <w:numId w:val="37"/>
        </w:numPr>
        <w:contextualSpacing/>
        <w:jc w:val="both"/>
      </w:pPr>
      <w:r w:rsidRPr="00B23452">
        <w:t>спортивный корпус «Аргунь», площадью 1</w:t>
      </w:r>
      <w:r w:rsidR="007B428C">
        <w:t xml:space="preserve"> </w:t>
      </w:r>
      <w:r w:rsidRPr="00B23452">
        <w:t xml:space="preserve">008,0 кв.м, </w:t>
      </w:r>
    </w:p>
    <w:p w:rsidR="001168FB" w:rsidRPr="00B23452" w:rsidRDefault="001168FB" w:rsidP="001168FB">
      <w:pPr>
        <w:pStyle w:val="a7"/>
        <w:numPr>
          <w:ilvl w:val="0"/>
          <w:numId w:val="37"/>
        </w:numPr>
        <w:contextualSpacing/>
        <w:jc w:val="both"/>
      </w:pPr>
      <w:r w:rsidRPr="00B23452">
        <w:t>стадион «Аргунь» с трибунами,площадью 12</w:t>
      </w:r>
      <w:r w:rsidR="007B428C">
        <w:t xml:space="preserve"> </w:t>
      </w:r>
      <w:r w:rsidRPr="00B23452">
        <w:t>672 кв.м</w:t>
      </w:r>
    </w:p>
    <w:p w:rsidR="001168FB" w:rsidRPr="00B23452" w:rsidRDefault="001168FB" w:rsidP="001168FB">
      <w:pPr>
        <w:pStyle w:val="a7"/>
        <w:ind w:left="0" w:firstLine="709"/>
      </w:pPr>
      <w:r w:rsidRPr="00B23452">
        <w:t>Учреждение о</w:t>
      </w:r>
      <w:r w:rsidRPr="00B23452">
        <w:rPr>
          <w:shd w:val="clear" w:color="auto" w:fill="FFFFFF"/>
        </w:rPr>
        <w:t>беспечивает доступность объектов спорта для жителей городского поселения «Город Краснокаменск» с учетом интересов, потребностей различных социальных, возрастных групп; создаёт условия для обеспечения населения услугами организаций спорта. Организует проведение физкультурно-оздоровительных и спортивных мероприятий, способствует развитию физической культуры и спорта на территории городского поселения «Город Краснокаменск».</w:t>
      </w:r>
      <w:r w:rsidRPr="00B23452">
        <w:t>Организацию работы по развитию физической культуры и спорта в МБУКиС «ККСЦ» осуществляют 3 штатных сотрудника.</w:t>
      </w:r>
    </w:p>
    <w:p w:rsidR="001168FB" w:rsidRPr="00B23452" w:rsidRDefault="001168FB" w:rsidP="001168FB">
      <w:pPr>
        <w:pStyle w:val="a7"/>
        <w:ind w:left="0" w:firstLine="709"/>
      </w:pPr>
      <w:r w:rsidRPr="00B23452">
        <w:t xml:space="preserve">В течение года проведено 13 спортивных мероприятий, в которых приняли участие 835 человек. </w:t>
      </w:r>
    </w:p>
    <w:p w:rsidR="001168FB" w:rsidRPr="00B23452" w:rsidRDefault="001168FB" w:rsidP="001168FB">
      <w:pPr>
        <w:ind w:firstLine="709"/>
        <w:jc w:val="both"/>
      </w:pPr>
      <w:r w:rsidRPr="00B23452">
        <w:t xml:space="preserve">в МБУКиС «ККСЦ» ведутся группы по 6 –ти видам спорта: </w:t>
      </w:r>
    </w:p>
    <w:p w:rsidR="001168FB" w:rsidRPr="00B23452" w:rsidRDefault="001168FB" w:rsidP="001168FB">
      <w:pPr>
        <w:pStyle w:val="a7"/>
        <w:numPr>
          <w:ilvl w:val="0"/>
          <w:numId w:val="38"/>
        </w:numPr>
        <w:contextualSpacing/>
        <w:jc w:val="both"/>
      </w:pPr>
      <w:r w:rsidRPr="00B23452">
        <w:t xml:space="preserve">футбол – 180 чел., </w:t>
      </w:r>
    </w:p>
    <w:p w:rsidR="001168FB" w:rsidRPr="00B23452" w:rsidRDefault="001168FB" w:rsidP="001168FB">
      <w:pPr>
        <w:pStyle w:val="a7"/>
        <w:numPr>
          <w:ilvl w:val="0"/>
          <w:numId w:val="38"/>
        </w:numPr>
        <w:contextualSpacing/>
        <w:jc w:val="both"/>
      </w:pPr>
      <w:r w:rsidRPr="00B23452">
        <w:t>баскетбол – 15 чел.,</w:t>
      </w:r>
    </w:p>
    <w:p w:rsidR="001168FB" w:rsidRPr="00B23452" w:rsidRDefault="001168FB" w:rsidP="001168FB">
      <w:pPr>
        <w:pStyle w:val="a7"/>
        <w:numPr>
          <w:ilvl w:val="0"/>
          <w:numId w:val="38"/>
        </w:numPr>
        <w:contextualSpacing/>
        <w:jc w:val="both"/>
      </w:pPr>
      <w:r w:rsidRPr="00B23452">
        <w:t>пауэрлифтинг – 25 чел., из них 6 женщин,</w:t>
      </w:r>
    </w:p>
    <w:p w:rsidR="001168FB" w:rsidRPr="00B23452" w:rsidRDefault="001168FB" w:rsidP="001168FB">
      <w:pPr>
        <w:pStyle w:val="a7"/>
        <w:numPr>
          <w:ilvl w:val="0"/>
          <w:numId w:val="38"/>
        </w:numPr>
        <w:contextualSpacing/>
        <w:jc w:val="both"/>
      </w:pPr>
      <w:r w:rsidRPr="00B23452">
        <w:t>настольный теннис – 25 чел., из них 5 женщин,</w:t>
      </w:r>
    </w:p>
    <w:p w:rsidR="001168FB" w:rsidRPr="00B23452" w:rsidRDefault="001168FB" w:rsidP="001168FB">
      <w:pPr>
        <w:pStyle w:val="a7"/>
        <w:numPr>
          <w:ilvl w:val="0"/>
          <w:numId w:val="38"/>
        </w:numPr>
        <w:contextualSpacing/>
        <w:jc w:val="both"/>
      </w:pPr>
      <w:r w:rsidRPr="00B23452">
        <w:t>хоккей– 30 чел.,</w:t>
      </w:r>
    </w:p>
    <w:p w:rsidR="001168FB" w:rsidRPr="00B23452" w:rsidRDefault="001168FB" w:rsidP="001168FB">
      <w:pPr>
        <w:pStyle w:val="a7"/>
        <w:numPr>
          <w:ilvl w:val="0"/>
          <w:numId w:val="38"/>
        </w:numPr>
        <w:contextualSpacing/>
        <w:jc w:val="both"/>
      </w:pPr>
      <w:r w:rsidRPr="00B23452">
        <w:t>волейбол – 55чел., из них 25 женщин,</w:t>
      </w:r>
    </w:p>
    <w:p w:rsidR="001168FB" w:rsidRPr="00B23452" w:rsidRDefault="001168FB" w:rsidP="001168FB">
      <w:pPr>
        <w:jc w:val="both"/>
      </w:pPr>
      <w:r w:rsidRPr="00B23452">
        <w:t>Всего занимающихся 330 человек, из них 36 женщин.</w:t>
      </w:r>
    </w:p>
    <w:p w:rsidR="001168FB" w:rsidRPr="00B23452" w:rsidRDefault="001168FB" w:rsidP="001168FB">
      <w:pPr>
        <w:ind w:left="-142" w:firstLine="851"/>
        <w:jc w:val="both"/>
      </w:pPr>
      <w:r w:rsidRPr="00B23452">
        <w:t>Физкультурно-оздоровительной работой на спортивных объектах МБУКиС «ККСЦ» охвачены 1</w:t>
      </w:r>
      <w:r w:rsidR="007B428C">
        <w:t xml:space="preserve"> </w:t>
      </w:r>
      <w:r w:rsidRPr="00B23452">
        <w:t>014 человек.</w:t>
      </w:r>
    </w:p>
    <w:p w:rsidR="001168FB" w:rsidRPr="00B23452" w:rsidRDefault="001168FB" w:rsidP="001168FB">
      <w:pPr>
        <w:ind w:firstLine="708"/>
        <w:jc w:val="both"/>
      </w:pPr>
    </w:p>
    <w:p w:rsidR="001168FB" w:rsidRPr="00B23452" w:rsidRDefault="001168FB" w:rsidP="001168FB">
      <w:pPr>
        <w:ind w:firstLine="708"/>
        <w:jc w:val="both"/>
      </w:pPr>
      <w:r w:rsidRPr="00B23452">
        <w:t>В 2020 году   в отношении МБУКиС «ККСЦ» Краевым центром оценки качества образования Забайкальского края проведена процедура независимой оценки качества условий оказания услуг организациями в сфере культуры.</w:t>
      </w:r>
    </w:p>
    <w:p w:rsidR="001168FB" w:rsidRPr="00B23452" w:rsidRDefault="001168FB" w:rsidP="001168FB">
      <w:pPr>
        <w:jc w:val="both"/>
      </w:pPr>
      <w:r w:rsidRPr="00B23452">
        <w:t>Источниками информации о качестве условий оказания услуг стали:</w:t>
      </w:r>
    </w:p>
    <w:p w:rsidR="001168FB" w:rsidRPr="00B23452" w:rsidRDefault="001168FB" w:rsidP="001168FB">
      <w:pPr>
        <w:pStyle w:val="a7"/>
        <w:numPr>
          <w:ilvl w:val="0"/>
          <w:numId w:val="39"/>
        </w:numPr>
        <w:spacing w:after="200"/>
        <w:contextualSpacing/>
        <w:jc w:val="both"/>
      </w:pPr>
      <w:r w:rsidRPr="00B23452">
        <w:t>официальные сайты организаций культуры в информационно-телекоммуникационной сети «Интернет»;</w:t>
      </w:r>
    </w:p>
    <w:p w:rsidR="001168FB" w:rsidRPr="00B23452" w:rsidRDefault="001168FB" w:rsidP="001168FB">
      <w:pPr>
        <w:pStyle w:val="a7"/>
        <w:numPr>
          <w:ilvl w:val="0"/>
          <w:numId w:val="39"/>
        </w:numPr>
        <w:spacing w:after="200"/>
        <w:contextualSpacing/>
        <w:jc w:val="both"/>
      </w:pPr>
      <w:r w:rsidRPr="00B23452">
        <w:t>информационные стенды в помещениях указанных организаций;</w:t>
      </w:r>
    </w:p>
    <w:p w:rsidR="001168FB" w:rsidRPr="00B23452" w:rsidRDefault="001168FB" w:rsidP="001168FB">
      <w:pPr>
        <w:pStyle w:val="a7"/>
        <w:numPr>
          <w:ilvl w:val="0"/>
          <w:numId w:val="39"/>
        </w:numPr>
        <w:contextualSpacing/>
        <w:jc w:val="both"/>
      </w:pPr>
      <w:r w:rsidRPr="00B23452">
        <w:t>анкеты независимых экспертов, посетивших организации культуры,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p>
    <w:p w:rsidR="001168FB" w:rsidRPr="00B23452" w:rsidRDefault="001168FB" w:rsidP="001168FB">
      <w:pPr>
        <w:pStyle w:val="a7"/>
        <w:numPr>
          <w:ilvl w:val="0"/>
          <w:numId w:val="39"/>
        </w:numPr>
        <w:contextualSpacing/>
        <w:jc w:val="both"/>
      </w:pPr>
      <w:r w:rsidRPr="00B23452">
        <w:t xml:space="preserve">мнения получателей услуг о качестве условий оказания услуг в целях установления удовлетворенности граждан условиями оказания услуг. </w:t>
      </w:r>
      <w:bookmarkStart w:id="3" w:name="0"/>
      <w:bookmarkEnd w:id="3"/>
    </w:p>
    <w:p w:rsidR="001168FB" w:rsidRPr="00B23452" w:rsidRDefault="001168FB" w:rsidP="001168FB">
      <w:pPr>
        <w:jc w:val="both"/>
      </w:pPr>
      <w:r w:rsidRPr="00B23452">
        <w:t xml:space="preserve">На диаграмме представлены значения по каждому критерию оценки (в баллах), полученных в результате НОКУ </w:t>
      </w:r>
      <w:r w:rsidRPr="00B23452">
        <w:rPr>
          <w:bCs/>
        </w:rPr>
        <w:t>МБУКиС «Краснокаменский культурно-спортивный центр»</w:t>
      </w:r>
      <w:r w:rsidRPr="00B23452">
        <w:t>.</w:t>
      </w:r>
    </w:p>
    <w:p w:rsidR="001168FB" w:rsidRPr="00B23452" w:rsidRDefault="001168FB" w:rsidP="001168FB">
      <w:pPr>
        <w:ind w:firstLine="709"/>
        <w:jc w:val="both"/>
      </w:pPr>
    </w:p>
    <w:p w:rsidR="001168FB" w:rsidRPr="00B23452" w:rsidRDefault="001168FB" w:rsidP="001168FB">
      <w:pPr>
        <w:ind w:firstLine="708"/>
        <w:jc w:val="both"/>
      </w:pPr>
      <w:r w:rsidRPr="00B23452">
        <w:rPr>
          <w:noProof/>
        </w:rPr>
        <w:lastRenderedPageBreak/>
        <w:drawing>
          <wp:inline distT="0" distB="0" distL="0" distR="0">
            <wp:extent cx="4616561" cy="2644609"/>
            <wp:effectExtent l="0" t="0" r="12700" b="3810"/>
            <wp:docPr id="5" name="Диаграмма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E7B42CB-B6C5-E34C-AFD8-601FFCFBB5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68FB" w:rsidRPr="00B23452" w:rsidRDefault="001168FB" w:rsidP="001168FB">
      <w:pPr>
        <w:ind w:firstLine="708"/>
        <w:jc w:val="both"/>
      </w:pPr>
    </w:p>
    <w:p w:rsidR="001168FB" w:rsidRPr="00B23452" w:rsidRDefault="001168FB" w:rsidP="001168FB">
      <w:pPr>
        <w:jc w:val="both"/>
      </w:pPr>
      <w:r w:rsidRPr="00B23452">
        <w:t xml:space="preserve">Итоговое значение оценки качества </w:t>
      </w:r>
      <w:r w:rsidRPr="00B23452">
        <w:rPr>
          <w:bCs/>
        </w:rPr>
        <w:t xml:space="preserve">МБУКиС «Краснокаменский культурно-спортивный центр»составило </w:t>
      </w:r>
      <w:r w:rsidRPr="00B23452">
        <w:rPr>
          <w:b/>
        </w:rPr>
        <w:t xml:space="preserve">87 </w:t>
      </w:r>
      <w:r w:rsidRPr="00B23452">
        <w:t>баллов при 100 возможных.</w:t>
      </w:r>
    </w:p>
    <w:p w:rsidR="001168FB" w:rsidRPr="00B23452" w:rsidRDefault="001168FB" w:rsidP="001168FB">
      <w:pPr>
        <w:jc w:val="both"/>
      </w:pPr>
    </w:p>
    <w:p w:rsidR="001168FB" w:rsidRPr="00B23452" w:rsidRDefault="001168FB" w:rsidP="001168FB">
      <w:pPr>
        <w:ind w:firstLine="708"/>
        <w:jc w:val="both"/>
      </w:pPr>
      <w:r w:rsidRPr="00B23452">
        <w:t>Мероприятия Программы в 2020 году исполнены на сумму 30</w:t>
      </w:r>
      <w:r w:rsidR="007B428C">
        <w:t xml:space="preserve"> </w:t>
      </w:r>
      <w:r w:rsidRPr="00B23452">
        <w:t>554,3 тыс. руб., из них 28</w:t>
      </w:r>
      <w:r w:rsidR="007B428C">
        <w:t xml:space="preserve"> </w:t>
      </w:r>
      <w:r w:rsidRPr="00B23452">
        <w:t>854,7 тыс. руб. за счёт средств бюджета городского поселения «Город Краснокаменск» и 1</w:t>
      </w:r>
      <w:r w:rsidR="007B428C">
        <w:t xml:space="preserve"> </w:t>
      </w:r>
      <w:r w:rsidRPr="00B23452">
        <w:t>699,6 тыс. руб. за счёт средств краевого бюджета.</w:t>
      </w:r>
    </w:p>
    <w:p w:rsidR="001168FB" w:rsidRPr="00B23452" w:rsidRDefault="001168FB" w:rsidP="001168FB">
      <w:pPr>
        <w:ind w:firstLine="708"/>
        <w:jc w:val="both"/>
      </w:pPr>
      <w:r w:rsidRPr="00B23452">
        <w:t>Мероприятия программы, запланированные на 2020 год, исполнены.  В связи с ведением ограничений изменен формат проведения части мероприятий с очного на онлайн режим. Целевые показатели программы выполнены. Результаты реализации программы соответствуют фактическим затратам.</w:t>
      </w:r>
    </w:p>
    <w:p w:rsidR="001168FB" w:rsidRDefault="001168FB" w:rsidP="001168FB">
      <w:pPr>
        <w:ind w:firstLine="708"/>
        <w:jc w:val="both"/>
      </w:pPr>
    </w:p>
    <w:p w:rsidR="00393DBC" w:rsidRDefault="00393DBC" w:rsidP="001168FB">
      <w:pPr>
        <w:ind w:firstLine="708"/>
        <w:jc w:val="both"/>
      </w:pPr>
    </w:p>
    <w:p w:rsidR="00393DBC" w:rsidRDefault="00393DBC" w:rsidP="001168FB">
      <w:pPr>
        <w:ind w:firstLine="708"/>
        <w:jc w:val="both"/>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E659DF" w:rsidRPr="00EC3EC1" w:rsidRDefault="00E659DF" w:rsidP="00E659DF">
      <w:pPr>
        <w:pStyle w:val="ConsPlusNonformat"/>
        <w:shd w:val="clear" w:color="auto" w:fill="FFFFFF" w:themeFill="background1"/>
        <w:rPr>
          <w:rFonts w:ascii="Times New Roman" w:hAnsi="Times New Roman" w:cs="Times New Roman"/>
          <w:sz w:val="24"/>
          <w:szCs w:val="24"/>
        </w:rPr>
      </w:pPr>
    </w:p>
    <w:p w:rsidR="00393DBC" w:rsidRDefault="00393DBC" w:rsidP="001168FB">
      <w:pPr>
        <w:ind w:firstLine="708"/>
        <w:jc w:val="both"/>
      </w:pPr>
    </w:p>
    <w:p w:rsidR="004239D3" w:rsidRDefault="004239D3" w:rsidP="001168FB">
      <w:pPr>
        <w:ind w:firstLine="708"/>
        <w:jc w:val="both"/>
      </w:pPr>
    </w:p>
    <w:p w:rsidR="004239D3" w:rsidRDefault="004239D3" w:rsidP="001168FB">
      <w:pPr>
        <w:ind w:firstLine="708"/>
        <w:jc w:val="both"/>
      </w:pPr>
    </w:p>
    <w:p w:rsidR="004239D3" w:rsidRDefault="004239D3" w:rsidP="001168FB">
      <w:pPr>
        <w:ind w:firstLine="708"/>
        <w:jc w:val="both"/>
      </w:pPr>
    </w:p>
    <w:p w:rsidR="004239D3" w:rsidRDefault="004239D3" w:rsidP="001168FB">
      <w:pPr>
        <w:ind w:firstLine="708"/>
        <w:jc w:val="both"/>
      </w:pPr>
    </w:p>
    <w:p w:rsidR="004239D3" w:rsidRDefault="004239D3" w:rsidP="001168FB">
      <w:pPr>
        <w:ind w:firstLine="708"/>
        <w:jc w:val="both"/>
      </w:pPr>
    </w:p>
    <w:p w:rsidR="00393DBC" w:rsidRDefault="00393DBC" w:rsidP="001168FB">
      <w:pPr>
        <w:ind w:firstLine="708"/>
        <w:jc w:val="both"/>
      </w:pPr>
    </w:p>
    <w:p w:rsidR="00393DBC" w:rsidRPr="00B23452" w:rsidRDefault="00393DBC" w:rsidP="001168FB">
      <w:pPr>
        <w:ind w:firstLine="708"/>
        <w:jc w:val="both"/>
      </w:pPr>
    </w:p>
    <w:p w:rsidR="001168FB" w:rsidRDefault="001168FB" w:rsidP="001168FB">
      <w:pPr>
        <w:ind w:firstLine="708"/>
        <w:jc w:val="both"/>
      </w:pPr>
    </w:p>
    <w:p w:rsidR="001168FB"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 xml:space="preserve"> 9</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EC3EC1" w:rsidRDefault="001168FB" w:rsidP="001168FB">
      <w:pPr>
        <w:pStyle w:val="ae"/>
        <w:shd w:val="clear" w:color="auto" w:fill="FFFFFF" w:themeFill="background1"/>
        <w:jc w:val="right"/>
        <w:rPr>
          <w:rFonts w:ascii="Times New Roman" w:hAnsi="Times New Roman" w:cs="Times New Roman"/>
          <w:sz w:val="28"/>
          <w:szCs w:val="28"/>
        </w:rPr>
      </w:pP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ГОДОВОЙ ОТЧЕТ О ВЫПОЛНЕНИИ МУНИЦИПАЛЬНОЙ ПРОГРАММЫ</w:t>
      </w:r>
    </w:p>
    <w:p w:rsidR="001168FB" w:rsidRDefault="001168FB" w:rsidP="001168FB">
      <w:pPr>
        <w:pStyle w:val="ConsPlusNonformat"/>
        <w:shd w:val="clear" w:color="auto" w:fill="FFFFFF" w:themeFill="background1"/>
        <w:jc w:val="center"/>
        <w:rPr>
          <w:rFonts w:ascii="Times New Roman" w:hAnsi="Times New Roman" w:cs="Times New Roman"/>
          <w:color w:val="000000"/>
          <w:sz w:val="28"/>
          <w:szCs w:val="28"/>
        </w:rPr>
      </w:pPr>
      <w:r w:rsidRPr="00EC3EC1">
        <w:rPr>
          <w:rFonts w:ascii="Times New Roman" w:hAnsi="Times New Roman" w:cs="Times New Roman"/>
          <w:color w:val="000000"/>
          <w:sz w:val="28"/>
          <w:szCs w:val="28"/>
        </w:rPr>
        <w:t>«Социальная поддержка граждан, проживающих на территории городского поселения «Город Краснокаменск»</w:t>
      </w:r>
    </w:p>
    <w:p w:rsidR="001168FB" w:rsidRDefault="001168FB" w:rsidP="001168FB">
      <w:pPr>
        <w:pStyle w:val="ConsPlusNonformat"/>
        <w:shd w:val="clear" w:color="auto" w:fill="FFFFFF" w:themeFill="background1"/>
        <w:jc w:val="center"/>
        <w:rPr>
          <w:rFonts w:ascii="Times New Roman" w:hAnsi="Times New Roman" w:cs="Times New Roman"/>
          <w:color w:val="000000"/>
          <w:sz w:val="28"/>
          <w:szCs w:val="28"/>
        </w:rPr>
      </w:pPr>
      <w:r w:rsidRPr="00EC3EC1">
        <w:rPr>
          <w:rFonts w:ascii="Times New Roman" w:hAnsi="Times New Roman" w:cs="Times New Roman"/>
          <w:color w:val="000000"/>
          <w:sz w:val="28"/>
          <w:szCs w:val="28"/>
        </w:rPr>
        <w:t>на 20</w:t>
      </w:r>
      <w:r>
        <w:rPr>
          <w:rFonts w:ascii="Times New Roman" w:hAnsi="Times New Roman" w:cs="Times New Roman"/>
          <w:color w:val="000000"/>
          <w:sz w:val="28"/>
          <w:szCs w:val="28"/>
        </w:rPr>
        <w:t>20</w:t>
      </w:r>
      <w:r w:rsidRPr="00EC3EC1">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EC3EC1">
        <w:rPr>
          <w:rFonts w:ascii="Times New Roman" w:hAnsi="Times New Roman" w:cs="Times New Roman"/>
          <w:color w:val="000000"/>
          <w:sz w:val="28"/>
          <w:szCs w:val="28"/>
        </w:rPr>
        <w:t xml:space="preserve"> годы», утвержден</w:t>
      </w:r>
      <w:r>
        <w:rPr>
          <w:rFonts w:ascii="Times New Roman" w:hAnsi="Times New Roman" w:cs="Times New Roman"/>
          <w:color w:val="000000"/>
          <w:sz w:val="28"/>
          <w:szCs w:val="28"/>
        </w:rPr>
        <w:t>ной</w:t>
      </w:r>
      <w:r w:rsidRPr="00EC3EC1">
        <w:rPr>
          <w:rFonts w:ascii="Times New Roman" w:hAnsi="Times New Roman" w:cs="Times New Roman"/>
          <w:color w:val="000000"/>
          <w:sz w:val="28"/>
          <w:szCs w:val="28"/>
        </w:rPr>
        <w:t xml:space="preserve"> Постановлением Администрации городского поселения "Город Краснокаменск" </w:t>
      </w:r>
    </w:p>
    <w:p w:rsidR="001168FB" w:rsidRDefault="001168FB" w:rsidP="001168FB">
      <w:pPr>
        <w:pStyle w:val="ConsPlusNonformat"/>
        <w:shd w:val="clear" w:color="auto" w:fill="FFFFFF" w:themeFill="background1"/>
        <w:jc w:val="center"/>
        <w:rPr>
          <w:rFonts w:ascii="Times New Roman" w:hAnsi="Times New Roman" w:cs="Times New Roman"/>
          <w:color w:val="000000"/>
          <w:sz w:val="28"/>
          <w:szCs w:val="28"/>
        </w:rPr>
      </w:pPr>
      <w:r w:rsidRPr="00EC3EC1">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28</w:t>
      </w:r>
      <w:r w:rsidRPr="00EC3E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декабря</w:t>
      </w:r>
      <w:r w:rsidRPr="00EC3EC1">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20</w:t>
      </w:r>
      <w:r w:rsidRPr="00EC3EC1">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 xml:space="preserve">1074 </w:t>
      </w:r>
    </w:p>
    <w:p w:rsidR="004239D3" w:rsidRDefault="001168FB" w:rsidP="001168FB">
      <w:pPr>
        <w:pStyle w:val="ConsPlusNonformat"/>
        <w:shd w:val="clear" w:color="auto" w:fill="FFFFFF" w:themeFill="background1"/>
        <w:jc w:val="center"/>
        <w:rPr>
          <w:rFonts w:ascii="Times New Roman" w:hAnsi="Times New Roman" w:cs="Times New Roman"/>
          <w:i/>
          <w:color w:val="000000"/>
          <w:sz w:val="24"/>
          <w:szCs w:val="28"/>
        </w:rPr>
      </w:pPr>
      <w:r w:rsidRPr="009C3178">
        <w:rPr>
          <w:rFonts w:ascii="Times New Roman" w:hAnsi="Times New Roman" w:cs="Times New Roman"/>
          <w:i/>
          <w:color w:val="000000"/>
          <w:sz w:val="24"/>
          <w:szCs w:val="28"/>
        </w:rPr>
        <w:t>(ранее действовала муниципальная программа «Социальная поддержка граждан, проживающих на территории</w:t>
      </w:r>
    </w:p>
    <w:p w:rsidR="004239D3" w:rsidRDefault="001168FB" w:rsidP="001168FB">
      <w:pPr>
        <w:pStyle w:val="ConsPlusNonformat"/>
        <w:shd w:val="clear" w:color="auto" w:fill="FFFFFF" w:themeFill="background1"/>
        <w:jc w:val="center"/>
        <w:rPr>
          <w:rFonts w:ascii="Times New Roman" w:hAnsi="Times New Roman" w:cs="Times New Roman"/>
          <w:i/>
          <w:color w:val="000000"/>
          <w:sz w:val="24"/>
          <w:szCs w:val="28"/>
        </w:rPr>
      </w:pPr>
      <w:r w:rsidRPr="009C3178">
        <w:rPr>
          <w:rFonts w:ascii="Times New Roman" w:hAnsi="Times New Roman" w:cs="Times New Roman"/>
          <w:i/>
          <w:color w:val="000000"/>
          <w:sz w:val="24"/>
          <w:szCs w:val="28"/>
        </w:rPr>
        <w:t xml:space="preserve"> городского поселения «Город Краснокаменск» на 2019-2022 годы», утвержденная Постановлением </w:t>
      </w:r>
    </w:p>
    <w:p w:rsidR="001168FB" w:rsidRPr="009C3178" w:rsidRDefault="001168FB" w:rsidP="001168FB">
      <w:pPr>
        <w:pStyle w:val="ConsPlusNonformat"/>
        <w:shd w:val="clear" w:color="auto" w:fill="FFFFFF" w:themeFill="background1"/>
        <w:jc w:val="center"/>
        <w:rPr>
          <w:rFonts w:ascii="Times New Roman" w:hAnsi="Times New Roman" w:cs="Times New Roman"/>
          <w:i/>
          <w:color w:val="000000"/>
          <w:sz w:val="24"/>
          <w:szCs w:val="28"/>
        </w:rPr>
      </w:pPr>
      <w:r w:rsidRPr="009C3178">
        <w:rPr>
          <w:rFonts w:ascii="Times New Roman" w:hAnsi="Times New Roman" w:cs="Times New Roman"/>
          <w:i/>
          <w:color w:val="000000"/>
          <w:sz w:val="24"/>
          <w:szCs w:val="28"/>
        </w:rPr>
        <w:t>Администрации городского поселения "Город Краснокаменск" от 23 сентября 2019года № 848)</w:t>
      </w: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за январь - декабрь 2020 года</w:t>
      </w:r>
    </w:p>
    <w:p w:rsidR="001168FB" w:rsidRPr="004239D3" w:rsidRDefault="001168FB" w:rsidP="001168FB">
      <w:pPr>
        <w:pStyle w:val="ConsPlusNonformat"/>
        <w:shd w:val="clear" w:color="auto" w:fill="FFFFFF" w:themeFill="background1"/>
        <w:jc w:val="center"/>
        <w:rPr>
          <w:rFonts w:ascii="Times New Roman" w:hAnsi="Times New Roman" w:cs="Times New Roman"/>
          <w:sz w:val="28"/>
          <w:szCs w:val="28"/>
        </w:rPr>
      </w:pP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4"/>
          <w:szCs w:val="24"/>
        </w:rPr>
        <w:t>Источник финансирования: бюджет городского поселения «Город Краснокаменск»</w:t>
      </w:r>
    </w:p>
    <w:tbl>
      <w:tblPr>
        <w:tblW w:w="14534" w:type="dxa"/>
        <w:tblCellSpacing w:w="5" w:type="nil"/>
        <w:tblLayout w:type="fixed"/>
        <w:tblCellMar>
          <w:left w:w="75" w:type="dxa"/>
          <w:right w:w="75" w:type="dxa"/>
        </w:tblCellMar>
        <w:tblLook w:val="0000"/>
      </w:tblPr>
      <w:tblGrid>
        <w:gridCol w:w="435"/>
        <w:gridCol w:w="95"/>
        <w:gridCol w:w="4648"/>
        <w:gridCol w:w="1843"/>
        <w:gridCol w:w="1701"/>
        <w:gridCol w:w="3686"/>
        <w:gridCol w:w="2126"/>
      </w:tblGrid>
      <w:tr w:rsidR="001168FB" w:rsidRPr="00EC3EC1" w:rsidTr="00393DBC">
        <w:trPr>
          <w:trHeight w:val="1229"/>
          <w:tblCellSpacing w:w="5" w:type="nil"/>
        </w:trPr>
        <w:tc>
          <w:tcPr>
            <w:tcW w:w="5178" w:type="dxa"/>
            <w:gridSpan w:val="3"/>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w:t>
            </w:r>
            <w:r>
              <w:rPr>
                <w:rFonts w:ascii="Times New Roman" w:hAnsi="Times New Roman" w:cs="Times New Roman"/>
                <w:sz w:val="24"/>
                <w:szCs w:val="24"/>
              </w:rPr>
              <w:t>20</w:t>
            </w:r>
            <w:r w:rsidRPr="00EC3EC1">
              <w:rPr>
                <w:rFonts w:ascii="Times New Roman" w:hAnsi="Times New Roman" w:cs="Times New Roman"/>
                <w:sz w:val="24"/>
                <w:szCs w:val="24"/>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1168FB" w:rsidRPr="00EC3EC1" w:rsidTr="00393DBC">
        <w:trPr>
          <w:tblCellSpacing w:w="5" w:type="nil"/>
        </w:trPr>
        <w:tc>
          <w:tcPr>
            <w:tcW w:w="5178" w:type="dxa"/>
            <w:gridSpan w:val="3"/>
            <w:tcBorders>
              <w:left w:val="single" w:sz="4" w:space="0" w:color="auto"/>
              <w:bottom w:val="single" w:sz="4" w:space="0" w:color="auto"/>
              <w:right w:val="single" w:sz="4" w:space="0" w:color="auto"/>
            </w:tcBorders>
            <w:vAlign w:val="center"/>
          </w:tcPr>
          <w:p w:rsidR="001168FB" w:rsidRPr="00227526" w:rsidRDefault="001168FB" w:rsidP="00165188">
            <w:pPr>
              <w:pStyle w:val="ConsPlusCell"/>
              <w:shd w:val="clear" w:color="auto" w:fill="FFFFFF" w:themeFill="background1"/>
              <w:jc w:val="center"/>
              <w:rPr>
                <w:rFonts w:ascii="Times New Roman" w:hAnsi="Times New Roman" w:cs="Times New Roman"/>
                <w:sz w:val="18"/>
                <w:szCs w:val="24"/>
              </w:rPr>
            </w:pPr>
            <w:r w:rsidRPr="00227526">
              <w:rPr>
                <w:rFonts w:ascii="Times New Roman" w:hAnsi="Times New Roman" w:cs="Times New Roman"/>
                <w:sz w:val="18"/>
                <w:szCs w:val="24"/>
              </w:rPr>
              <w:t>1</w:t>
            </w:r>
          </w:p>
        </w:tc>
        <w:tc>
          <w:tcPr>
            <w:tcW w:w="1843" w:type="dxa"/>
            <w:tcBorders>
              <w:left w:val="single" w:sz="4" w:space="0" w:color="auto"/>
              <w:bottom w:val="single" w:sz="4" w:space="0" w:color="auto"/>
              <w:right w:val="single" w:sz="4" w:space="0" w:color="auto"/>
            </w:tcBorders>
            <w:vAlign w:val="center"/>
          </w:tcPr>
          <w:p w:rsidR="001168FB" w:rsidRPr="00227526" w:rsidRDefault="001168FB" w:rsidP="00165188">
            <w:pPr>
              <w:pStyle w:val="ConsPlusCell"/>
              <w:shd w:val="clear" w:color="auto" w:fill="FFFFFF" w:themeFill="background1"/>
              <w:jc w:val="center"/>
              <w:rPr>
                <w:rFonts w:ascii="Times New Roman" w:hAnsi="Times New Roman" w:cs="Times New Roman"/>
                <w:sz w:val="18"/>
                <w:szCs w:val="24"/>
              </w:rPr>
            </w:pPr>
            <w:r w:rsidRPr="00227526">
              <w:rPr>
                <w:rFonts w:ascii="Times New Roman" w:hAnsi="Times New Roman" w:cs="Times New Roman"/>
                <w:sz w:val="18"/>
                <w:szCs w:val="24"/>
              </w:rPr>
              <w:t>2</w:t>
            </w:r>
          </w:p>
        </w:tc>
        <w:tc>
          <w:tcPr>
            <w:tcW w:w="1701" w:type="dxa"/>
            <w:tcBorders>
              <w:left w:val="single" w:sz="4" w:space="0" w:color="auto"/>
              <w:bottom w:val="single" w:sz="4" w:space="0" w:color="auto"/>
              <w:right w:val="single" w:sz="4" w:space="0" w:color="auto"/>
            </w:tcBorders>
            <w:vAlign w:val="center"/>
          </w:tcPr>
          <w:p w:rsidR="001168FB" w:rsidRPr="00227526" w:rsidRDefault="001168FB" w:rsidP="00165188">
            <w:pPr>
              <w:pStyle w:val="ConsPlusCell"/>
              <w:shd w:val="clear" w:color="auto" w:fill="FFFFFF" w:themeFill="background1"/>
              <w:jc w:val="center"/>
              <w:rPr>
                <w:rFonts w:ascii="Times New Roman" w:hAnsi="Times New Roman" w:cs="Times New Roman"/>
                <w:sz w:val="18"/>
                <w:szCs w:val="24"/>
              </w:rPr>
            </w:pPr>
            <w:r w:rsidRPr="00227526">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227526" w:rsidRDefault="001168FB" w:rsidP="00165188">
            <w:pPr>
              <w:pStyle w:val="ConsPlusCell"/>
              <w:shd w:val="clear" w:color="auto" w:fill="FFFFFF" w:themeFill="background1"/>
              <w:jc w:val="center"/>
              <w:rPr>
                <w:rFonts w:ascii="Times New Roman" w:hAnsi="Times New Roman" w:cs="Times New Roman"/>
                <w:sz w:val="18"/>
                <w:szCs w:val="24"/>
              </w:rPr>
            </w:pPr>
            <w:r w:rsidRPr="00227526">
              <w:rPr>
                <w:rFonts w:ascii="Times New Roman" w:hAnsi="Times New Roman" w:cs="Times New Roman"/>
                <w:sz w:val="18"/>
                <w:szCs w:val="24"/>
              </w:rPr>
              <w:t>4</w:t>
            </w:r>
          </w:p>
        </w:tc>
        <w:tc>
          <w:tcPr>
            <w:tcW w:w="2126" w:type="dxa"/>
            <w:tcBorders>
              <w:left w:val="single" w:sz="4" w:space="0" w:color="auto"/>
              <w:bottom w:val="single" w:sz="4" w:space="0" w:color="auto"/>
              <w:right w:val="single" w:sz="4" w:space="0" w:color="auto"/>
            </w:tcBorders>
            <w:vAlign w:val="center"/>
          </w:tcPr>
          <w:p w:rsidR="001168FB" w:rsidRPr="00227526" w:rsidRDefault="001168FB" w:rsidP="00165188">
            <w:pPr>
              <w:pStyle w:val="ConsPlusCell"/>
              <w:shd w:val="clear" w:color="auto" w:fill="FFFFFF" w:themeFill="background1"/>
              <w:jc w:val="center"/>
              <w:rPr>
                <w:rFonts w:ascii="Times New Roman" w:hAnsi="Times New Roman" w:cs="Times New Roman"/>
                <w:sz w:val="18"/>
                <w:szCs w:val="24"/>
              </w:rPr>
            </w:pPr>
            <w:r w:rsidRPr="00227526">
              <w:rPr>
                <w:rFonts w:ascii="Times New Roman" w:hAnsi="Times New Roman" w:cs="Times New Roman"/>
                <w:sz w:val="18"/>
                <w:szCs w:val="24"/>
              </w:rPr>
              <w:t>5</w:t>
            </w:r>
          </w:p>
        </w:tc>
      </w:tr>
      <w:tr w:rsidR="001168FB" w:rsidRPr="00EC3EC1" w:rsidTr="00B727BA">
        <w:trPr>
          <w:trHeight w:val="539"/>
          <w:tblCellSpacing w:w="5" w:type="nil"/>
        </w:trPr>
        <w:tc>
          <w:tcPr>
            <w:tcW w:w="14534" w:type="dxa"/>
            <w:gridSpan w:val="7"/>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Подпрограмма № 1 «</w:t>
            </w:r>
            <w:r w:rsidRPr="00227526">
              <w:rPr>
                <w:rFonts w:ascii="Times New Roman" w:hAnsi="Times New Roman" w:cs="Times New Roman"/>
                <w:b/>
                <w:sz w:val="24"/>
                <w:szCs w:val="24"/>
              </w:rPr>
              <w:t>Дополнительные меры социальной поддержки отдельных категорий граждан»</w:t>
            </w:r>
          </w:p>
        </w:tc>
      </w:tr>
      <w:tr w:rsidR="001168FB" w:rsidRPr="00EC3EC1" w:rsidTr="00393DBC">
        <w:trPr>
          <w:trHeight w:val="185"/>
          <w:tblCellSpacing w:w="5" w:type="nil"/>
        </w:trPr>
        <w:tc>
          <w:tcPr>
            <w:tcW w:w="530" w:type="dxa"/>
            <w:gridSpan w:val="2"/>
            <w:tcBorders>
              <w:left w:val="single" w:sz="4" w:space="0" w:color="auto"/>
              <w:bottom w:val="single" w:sz="4" w:space="0" w:color="auto"/>
              <w:right w:val="single" w:sz="4" w:space="0" w:color="auto"/>
            </w:tcBorders>
          </w:tcPr>
          <w:p w:rsidR="001168FB" w:rsidRPr="00EC3EC1" w:rsidRDefault="001168FB" w:rsidP="00165188">
            <w:pPr>
              <w:pStyle w:val="ae"/>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1.</w:t>
            </w:r>
          </w:p>
        </w:tc>
        <w:tc>
          <w:tcPr>
            <w:tcW w:w="4648" w:type="dxa"/>
            <w:tcBorders>
              <w:top w:val="single" w:sz="4" w:space="0" w:color="auto"/>
              <w:left w:val="single" w:sz="4" w:space="0" w:color="auto"/>
              <w:bottom w:val="single" w:sz="4" w:space="0" w:color="auto"/>
            </w:tcBorders>
          </w:tcPr>
          <w:p w:rsidR="001168FB" w:rsidRPr="00227526" w:rsidRDefault="001168FB" w:rsidP="00165188">
            <w:pPr>
              <w:rPr>
                <w:rFonts w:eastAsia="Calibri"/>
                <w:lang w:eastAsia="en-US"/>
              </w:rPr>
            </w:pPr>
            <w:r w:rsidRPr="00227526">
              <w:rPr>
                <w:rFonts w:eastAsia="Calibri"/>
                <w:lang w:eastAsia="en-US"/>
              </w:rPr>
              <w:t>Оказание единовременной адресной материальной помощи гражданам в случае:</w:t>
            </w:r>
          </w:p>
          <w:p w:rsidR="001168FB" w:rsidRPr="00227526" w:rsidRDefault="001168FB" w:rsidP="00165188">
            <w:pPr>
              <w:rPr>
                <w:rFonts w:eastAsia="Calibri"/>
                <w:lang w:eastAsia="en-US"/>
              </w:rPr>
            </w:pPr>
            <w:r w:rsidRPr="00227526">
              <w:rPr>
                <w:rFonts w:eastAsia="Calibri"/>
                <w:lang w:eastAsia="en-US"/>
              </w:rPr>
              <w:t>- сложившейся сложной жизненной ситуацией, которую гражданин не может преодолеть самостоятельно,</w:t>
            </w:r>
          </w:p>
          <w:p w:rsidR="001168FB" w:rsidRPr="002E0B35" w:rsidRDefault="001168FB" w:rsidP="00165188">
            <w:pPr>
              <w:rPr>
                <w:rFonts w:eastAsia="Calibri"/>
                <w:lang w:eastAsia="en-US"/>
              </w:rPr>
            </w:pPr>
            <w:r w:rsidRPr="00227526">
              <w:rPr>
                <w:rFonts w:eastAsia="Calibri"/>
                <w:lang w:eastAsia="en-US"/>
              </w:rPr>
              <w:t>– временного тяжелого материального положения</w:t>
            </w:r>
          </w:p>
        </w:tc>
        <w:tc>
          <w:tcPr>
            <w:tcW w:w="1843" w:type="dxa"/>
            <w:tcBorders>
              <w:left w:val="single" w:sz="4" w:space="0" w:color="auto"/>
              <w:bottom w:val="single" w:sz="4" w:space="0" w:color="auto"/>
              <w:right w:val="single" w:sz="4" w:space="0" w:color="auto"/>
            </w:tcBorders>
            <w:vAlign w:val="center"/>
          </w:tcPr>
          <w:p w:rsidR="001168FB" w:rsidRPr="002E0B35"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79,5</w:t>
            </w:r>
          </w:p>
        </w:tc>
        <w:tc>
          <w:tcPr>
            <w:tcW w:w="1701" w:type="dxa"/>
            <w:tcBorders>
              <w:left w:val="single" w:sz="4" w:space="0" w:color="auto"/>
              <w:bottom w:val="single" w:sz="4" w:space="0" w:color="auto"/>
              <w:right w:val="single" w:sz="4" w:space="0" w:color="auto"/>
            </w:tcBorders>
            <w:vAlign w:val="center"/>
          </w:tcPr>
          <w:p w:rsidR="001168FB" w:rsidRPr="002E0B35"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79,5</w:t>
            </w:r>
          </w:p>
        </w:tc>
        <w:tc>
          <w:tcPr>
            <w:tcW w:w="3686" w:type="dxa"/>
            <w:tcBorders>
              <w:left w:val="single" w:sz="4" w:space="0" w:color="auto"/>
              <w:bottom w:val="single" w:sz="4" w:space="0" w:color="auto"/>
              <w:right w:val="single" w:sz="4" w:space="0" w:color="auto"/>
            </w:tcBorders>
            <w:vAlign w:val="center"/>
          </w:tcPr>
          <w:p w:rsidR="001168FB" w:rsidRPr="002E0B35" w:rsidRDefault="001168FB" w:rsidP="00165188">
            <w:pPr>
              <w:shd w:val="clear" w:color="auto" w:fill="FFFFFF" w:themeFill="background1"/>
              <w:jc w:val="center"/>
            </w:pPr>
            <w:r w:rsidRPr="002E0B35">
              <w:t>100%</w:t>
            </w:r>
          </w:p>
        </w:tc>
        <w:tc>
          <w:tcPr>
            <w:tcW w:w="212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79,5</w:t>
            </w:r>
          </w:p>
        </w:tc>
      </w:tr>
      <w:tr w:rsidR="001168FB" w:rsidRPr="00EC3EC1" w:rsidTr="00393DBC">
        <w:trPr>
          <w:trHeight w:val="1109"/>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227526" w:rsidRDefault="001168FB" w:rsidP="00165188">
            <w:pPr>
              <w:pStyle w:val="ae"/>
              <w:shd w:val="clear" w:color="auto" w:fill="FFFFFF" w:themeFill="background1"/>
              <w:rPr>
                <w:rFonts w:ascii="Times New Roman" w:eastAsia="Calibri" w:hAnsi="Times New Roman" w:cs="Times New Roman"/>
                <w:sz w:val="24"/>
                <w:szCs w:val="24"/>
                <w:lang w:eastAsia="en-US"/>
              </w:rPr>
            </w:pPr>
            <w:r w:rsidRPr="00227526">
              <w:rPr>
                <w:rFonts w:ascii="Times New Roman" w:eastAsia="Calibri" w:hAnsi="Times New Roman" w:cs="Times New Roman"/>
                <w:sz w:val="24"/>
                <w:szCs w:val="24"/>
                <w:lang w:eastAsia="en-US"/>
              </w:rPr>
              <w:t>2.</w:t>
            </w:r>
          </w:p>
        </w:tc>
        <w:tc>
          <w:tcPr>
            <w:tcW w:w="4648" w:type="dxa"/>
            <w:tcBorders>
              <w:top w:val="single" w:sz="4" w:space="0" w:color="auto"/>
              <w:left w:val="single" w:sz="4" w:space="0" w:color="auto"/>
              <w:bottom w:val="single" w:sz="4" w:space="0" w:color="auto"/>
            </w:tcBorders>
          </w:tcPr>
          <w:p w:rsidR="001168FB" w:rsidRPr="002E0B35" w:rsidRDefault="001168FB" w:rsidP="00165188">
            <w:pPr>
              <w:pStyle w:val="ConsPlusNonformat"/>
              <w:rPr>
                <w:rFonts w:eastAsia="Calibri"/>
                <w:lang w:eastAsia="en-US"/>
              </w:rPr>
            </w:pPr>
            <w:r w:rsidRPr="00227526">
              <w:rPr>
                <w:rFonts w:ascii="Times New Roman" w:eastAsia="Calibri" w:hAnsi="Times New Roman" w:cs="Times New Roman"/>
                <w:sz w:val="24"/>
                <w:szCs w:val="24"/>
                <w:lang w:eastAsia="en-US"/>
              </w:rPr>
              <w:t>Выплата ежемесячного денежного вознаграждения Почетным гражданам городского 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2E0B35"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245,5</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2E0B35"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245,5</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2E0B35" w:rsidRDefault="001168FB" w:rsidP="00165188">
            <w:pPr>
              <w:shd w:val="clear" w:color="auto" w:fill="FFFFFF" w:themeFill="background1"/>
              <w:jc w:val="center"/>
            </w:pPr>
            <w:r w:rsidRPr="002E0B35">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245,5</w:t>
            </w:r>
          </w:p>
        </w:tc>
      </w:tr>
      <w:tr w:rsidR="001168FB" w:rsidRPr="00EC3EC1" w:rsidTr="00393DBC">
        <w:trPr>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EC3EC1" w:rsidRDefault="001168FB" w:rsidP="00165188">
            <w:pPr>
              <w:pStyle w:val="ae"/>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w:t>
            </w:r>
          </w:p>
        </w:tc>
        <w:tc>
          <w:tcPr>
            <w:tcW w:w="4648" w:type="dxa"/>
            <w:tcBorders>
              <w:top w:val="single" w:sz="4" w:space="0" w:color="auto"/>
              <w:bottom w:val="single" w:sz="4" w:space="0" w:color="auto"/>
            </w:tcBorders>
          </w:tcPr>
          <w:p w:rsidR="001168FB" w:rsidRPr="002E0B35" w:rsidRDefault="001168FB" w:rsidP="00165188">
            <w:pPr>
              <w:pStyle w:val="ConsPlusNonformat"/>
              <w:rPr>
                <w:rFonts w:ascii="Times New Roman" w:eastAsia="Calibri" w:hAnsi="Times New Roman" w:cs="Times New Roman"/>
                <w:sz w:val="24"/>
                <w:szCs w:val="24"/>
                <w:lang w:eastAsia="en-US"/>
              </w:rPr>
            </w:pPr>
            <w:r w:rsidRPr="0035077A">
              <w:rPr>
                <w:rFonts w:ascii="Times New Roman" w:eastAsia="Calibri" w:hAnsi="Times New Roman" w:cs="Times New Roman"/>
                <w:sz w:val="24"/>
                <w:szCs w:val="24"/>
                <w:lang w:eastAsia="en-US"/>
              </w:rPr>
              <w:t xml:space="preserve">Предоставление льготы на коммунальные </w:t>
            </w:r>
            <w:r w:rsidRPr="0035077A">
              <w:rPr>
                <w:rFonts w:ascii="Times New Roman" w:eastAsia="Calibri" w:hAnsi="Times New Roman" w:cs="Times New Roman"/>
                <w:sz w:val="24"/>
                <w:szCs w:val="24"/>
                <w:lang w:eastAsia="en-US"/>
              </w:rPr>
              <w:lastRenderedPageBreak/>
              <w:t>услуги Почетным гражданам городского 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4,8</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2E0B35" w:rsidRDefault="001168FB" w:rsidP="00165188">
            <w:pPr>
              <w:shd w:val="clear" w:color="auto" w:fill="FFFFFF" w:themeFill="background1"/>
              <w:jc w:val="center"/>
            </w:pPr>
            <w:r>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4,8</w:t>
            </w:r>
          </w:p>
        </w:tc>
      </w:tr>
      <w:tr w:rsidR="001168FB" w:rsidRPr="00EC3EC1" w:rsidTr="00393DBC">
        <w:trPr>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EC3EC1" w:rsidRDefault="001168FB" w:rsidP="00165188">
            <w:pPr>
              <w:pStyle w:val="ae"/>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lastRenderedPageBreak/>
              <w:t>4</w:t>
            </w:r>
            <w:r w:rsidRPr="00EC3EC1">
              <w:rPr>
                <w:rFonts w:ascii="Times New Roman" w:hAnsi="Times New Roman" w:cs="Times New Roman"/>
                <w:sz w:val="24"/>
                <w:szCs w:val="24"/>
              </w:rPr>
              <w:t xml:space="preserve">. </w:t>
            </w:r>
          </w:p>
        </w:tc>
        <w:tc>
          <w:tcPr>
            <w:tcW w:w="4648" w:type="dxa"/>
            <w:tcBorders>
              <w:top w:val="single" w:sz="4" w:space="0" w:color="auto"/>
              <w:bottom w:val="single" w:sz="4" w:space="0" w:color="auto"/>
            </w:tcBorders>
          </w:tcPr>
          <w:p w:rsidR="001168FB" w:rsidRPr="002E0B35" w:rsidRDefault="001168FB" w:rsidP="00165188">
            <w:pPr>
              <w:pStyle w:val="ConsPlusNonformat"/>
              <w:rPr>
                <w:rFonts w:eastAsia="Calibri"/>
                <w:lang w:eastAsia="en-US"/>
              </w:rPr>
            </w:pPr>
            <w:r w:rsidRPr="002E0B35">
              <w:rPr>
                <w:rFonts w:ascii="Times New Roman" w:eastAsia="Calibri" w:hAnsi="Times New Roman" w:cs="Times New Roman"/>
                <w:sz w:val="24"/>
                <w:szCs w:val="24"/>
                <w:lang w:eastAsia="en-US"/>
              </w:rPr>
              <w:t xml:space="preserve">Доплата к пенсии за выслугу лет (выборное должностное лицо, муниципальные служащие) </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sz w:val="24"/>
                <w:szCs w:val="24"/>
              </w:rPr>
            </w:pPr>
          </w:p>
          <w:p w:rsidR="001168FB" w:rsidRPr="002E0B35"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1 319,0</w:t>
            </w:r>
          </w:p>
          <w:p w:rsidR="001168FB" w:rsidRPr="002E0B35" w:rsidRDefault="001168FB" w:rsidP="00165188">
            <w:pPr>
              <w:pStyle w:val="ConsPlusCell"/>
              <w:shd w:val="clear" w:color="auto" w:fill="FFFFFF" w:themeFill="background1"/>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sz w:val="24"/>
                <w:szCs w:val="24"/>
              </w:rPr>
            </w:pPr>
          </w:p>
          <w:p w:rsidR="001168FB" w:rsidRPr="002E0B35"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1 319,0</w:t>
            </w:r>
          </w:p>
          <w:p w:rsidR="001168FB" w:rsidRPr="002E0B35" w:rsidRDefault="001168FB" w:rsidP="00165188">
            <w:pPr>
              <w:pStyle w:val="ConsPlusCell"/>
              <w:shd w:val="clear" w:color="auto" w:fill="FFFFFF" w:themeFill="background1"/>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2E0B35" w:rsidRDefault="001168FB" w:rsidP="00165188">
            <w:pPr>
              <w:shd w:val="clear" w:color="auto" w:fill="FFFFFF" w:themeFill="background1"/>
              <w:jc w:val="center"/>
            </w:pPr>
            <w:r w:rsidRPr="002E0B35">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2E0B35"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1 319,0</w:t>
            </w:r>
          </w:p>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p>
        </w:tc>
      </w:tr>
      <w:tr w:rsidR="00B727BA" w:rsidRPr="00EC3EC1" w:rsidTr="00B727BA">
        <w:trPr>
          <w:trHeight w:val="425"/>
          <w:tblCellSpacing w:w="5" w:type="nil"/>
        </w:trPr>
        <w:tc>
          <w:tcPr>
            <w:tcW w:w="5178" w:type="dxa"/>
            <w:gridSpan w:val="3"/>
            <w:tcBorders>
              <w:top w:val="single" w:sz="4" w:space="0" w:color="auto"/>
              <w:left w:val="single" w:sz="4" w:space="0" w:color="auto"/>
              <w:bottom w:val="single" w:sz="4" w:space="0" w:color="auto"/>
            </w:tcBorders>
            <w:vAlign w:val="center"/>
          </w:tcPr>
          <w:p w:rsidR="00B727BA" w:rsidRPr="00B727BA" w:rsidRDefault="00B727BA" w:rsidP="00B727BA">
            <w:pPr>
              <w:pStyle w:val="ConsPlusNonformat"/>
              <w:jc w:val="right"/>
              <w:rPr>
                <w:rFonts w:ascii="Times New Roman" w:eastAsia="Calibri" w:hAnsi="Times New Roman" w:cs="Times New Roman"/>
                <w:b/>
                <w:i/>
                <w:sz w:val="24"/>
                <w:szCs w:val="24"/>
                <w:lang w:eastAsia="en-US"/>
              </w:rPr>
            </w:pPr>
            <w:r w:rsidRPr="00B727BA">
              <w:rPr>
                <w:rFonts w:ascii="Times New Roman" w:hAnsi="Times New Roman" w:cs="Times New Roman"/>
                <w:b/>
                <w:i/>
                <w:sz w:val="24"/>
                <w:szCs w:val="24"/>
              </w:rPr>
              <w:t>Итого по подпрограмме №1:</w:t>
            </w:r>
          </w:p>
        </w:tc>
        <w:tc>
          <w:tcPr>
            <w:tcW w:w="1843" w:type="dxa"/>
            <w:tcBorders>
              <w:top w:val="single" w:sz="4" w:space="0" w:color="auto"/>
              <w:left w:val="single" w:sz="4" w:space="0" w:color="auto"/>
              <w:bottom w:val="single" w:sz="4" w:space="0" w:color="auto"/>
              <w:right w:val="single" w:sz="4" w:space="0" w:color="auto"/>
            </w:tcBorders>
            <w:vAlign w:val="center"/>
          </w:tcPr>
          <w:p w:rsidR="00B727BA" w:rsidRPr="00B727BA" w:rsidRDefault="00B727BA" w:rsidP="00165188">
            <w:pPr>
              <w:pStyle w:val="ConsPlusCell"/>
              <w:shd w:val="clear" w:color="auto" w:fill="FFFFFF" w:themeFill="background1"/>
              <w:jc w:val="center"/>
              <w:rPr>
                <w:rFonts w:ascii="Times New Roman" w:hAnsi="Times New Roman" w:cs="Times New Roman"/>
                <w:b/>
                <w:i/>
                <w:sz w:val="24"/>
                <w:szCs w:val="24"/>
              </w:rPr>
            </w:pPr>
            <w:r w:rsidRPr="00B727BA">
              <w:rPr>
                <w:rFonts w:ascii="Times New Roman" w:hAnsi="Times New Roman" w:cs="Times New Roman"/>
                <w:b/>
                <w:i/>
                <w:sz w:val="24"/>
                <w:szCs w:val="24"/>
              </w:rPr>
              <w:t>1 648,8</w:t>
            </w:r>
          </w:p>
        </w:tc>
        <w:tc>
          <w:tcPr>
            <w:tcW w:w="1701" w:type="dxa"/>
            <w:tcBorders>
              <w:top w:val="single" w:sz="4" w:space="0" w:color="auto"/>
              <w:left w:val="single" w:sz="4" w:space="0" w:color="auto"/>
              <w:bottom w:val="single" w:sz="4" w:space="0" w:color="auto"/>
              <w:right w:val="single" w:sz="4" w:space="0" w:color="auto"/>
            </w:tcBorders>
            <w:vAlign w:val="center"/>
          </w:tcPr>
          <w:p w:rsidR="00B727BA" w:rsidRPr="00B727BA" w:rsidRDefault="00B727BA" w:rsidP="00165188">
            <w:pPr>
              <w:pStyle w:val="ConsPlusCell"/>
              <w:shd w:val="clear" w:color="auto" w:fill="FFFFFF" w:themeFill="background1"/>
              <w:jc w:val="center"/>
              <w:rPr>
                <w:rFonts w:ascii="Times New Roman" w:hAnsi="Times New Roman" w:cs="Times New Roman"/>
                <w:b/>
                <w:i/>
                <w:sz w:val="24"/>
                <w:szCs w:val="24"/>
              </w:rPr>
            </w:pPr>
            <w:r w:rsidRPr="00B727BA">
              <w:rPr>
                <w:rFonts w:ascii="Times New Roman" w:hAnsi="Times New Roman" w:cs="Times New Roman"/>
                <w:b/>
                <w:i/>
                <w:sz w:val="24"/>
                <w:szCs w:val="24"/>
              </w:rPr>
              <w:t>1 648,8</w:t>
            </w:r>
          </w:p>
        </w:tc>
        <w:tc>
          <w:tcPr>
            <w:tcW w:w="3686" w:type="dxa"/>
            <w:tcBorders>
              <w:top w:val="single" w:sz="4" w:space="0" w:color="auto"/>
              <w:left w:val="single" w:sz="4" w:space="0" w:color="auto"/>
              <w:bottom w:val="single" w:sz="4" w:space="0" w:color="auto"/>
              <w:right w:val="single" w:sz="4" w:space="0" w:color="auto"/>
            </w:tcBorders>
            <w:vAlign w:val="center"/>
          </w:tcPr>
          <w:p w:rsidR="00B727BA" w:rsidRPr="00B727BA" w:rsidRDefault="00B727BA" w:rsidP="00165188">
            <w:pPr>
              <w:shd w:val="clear" w:color="auto" w:fill="FFFFFF" w:themeFill="background1"/>
              <w:jc w:val="center"/>
              <w:rPr>
                <w:b/>
                <w:i/>
              </w:rPr>
            </w:pPr>
            <w:r w:rsidRPr="00B727BA">
              <w:rPr>
                <w:b/>
                <w:i/>
              </w:rPr>
              <w:t>100%</w:t>
            </w:r>
          </w:p>
        </w:tc>
        <w:tc>
          <w:tcPr>
            <w:tcW w:w="2126" w:type="dxa"/>
            <w:tcBorders>
              <w:top w:val="single" w:sz="4" w:space="0" w:color="auto"/>
              <w:left w:val="single" w:sz="4" w:space="0" w:color="auto"/>
              <w:bottom w:val="single" w:sz="4" w:space="0" w:color="auto"/>
              <w:right w:val="single" w:sz="4" w:space="0" w:color="auto"/>
            </w:tcBorders>
            <w:vAlign w:val="center"/>
          </w:tcPr>
          <w:p w:rsidR="00B727BA" w:rsidRPr="00B727BA" w:rsidRDefault="00B727BA" w:rsidP="00165188">
            <w:pPr>
              <w:pStyle w:val="ConsPlusCell"/>
              <w:shd w:val="clear" w:color="auto" w:fill="FFFFFF" w:themeFill="background1"/>
              <w:jc w:val="center"/>
              <w:rPr>
                <w:rFonts w:ascii="Times New Roman" w:hAnsi="Times New Roman" w:cs="Times New Roman"/>
                <w:b/>
                <w:i/>
                <w:sz w:val="24"/>
                <w:szCs w:val="24"/>
              </w:rPr>
            </w:pPr>
            <w:r w:rsidRPr="00B727BA">
              <w:rPr>
                <w:rFonts w:ascii="Times New Roman" w:hAnsi="Times New Roman" w:cs="Times New Roman"/>
                <w:b/>
                <w:i/>
                <w:sz w:val="24"/>
                <w:szCs w:val="24"/>
              </w:rPr>
              <w:t>1 319,0</w:t>
            </w:r>
          </w:p>
        </w:tc>
      </w:tr>
      <w:tr w:rsidR="001168FB" w:rsidRPr="00EC3EC1" w:rsidTr="00B727BA">
        <w:trPr>
          <w:trHeight w:val="430"/>
          <w:tblCellSpacing w:w="5" w:type="nil"/>
        </w:trPr>
        <w:tc>
          <w:tcPr>
            <w:tcW w:w="14534" w:type="dxa"/>
            <w:gridSpan w:val="7"/>
            <w:tcBorders>
              <w:top w:val="single" w:sz="4" w:space="0" w:color="auto"/>
              <w:left w:val="single" w:sz="4" w:space="0" w:color="auto"/>
              <w:bottom w:val="single" w:sz="4" w:space="0" w:color="auto"/>
              <w:right w:val="single" w:sz="4" w:space="0" w:color="auto"/>
            </w:tcBorders>
            <w:vAlign w:val="center"/>
          </w:tcPr>
          <w:p w:rsidR="001168FB" w:rsidRPr="002E0B35" w:rsidRDefault="001168FB" w:rsidP="00165188">
            <w:pPr>
              <w:jc w:val="center"/>
              <w:rPr>
                <w:b/>
              </w:rPr>
            </w:pPr>
            <w:r>
              <w:rPr>
                <w:b/>
                <w:color w:val="000000"/>
              </w:rPr>
              <w:t>Подпрограмма</w:t>
            </w:r>
            <w:r w:rsidRPr="00EC3EC1">
              <w:rPr>
                <w:b/>
                <w:color w:val="000000"/>
              </w:rPr>
              <w:t>№2</w:t>
            </w:r>
            <w:r>
              <w:rPr>
                <w:b/>
                <w:color w:val="000000"/>
              </w:rPr>
              <w:t xml:space="preserve"> </w:t>
            </w:r>
            <w:r w:rsidRPr="00EC3EC1">
              <w:rPr>
                <w:b/>
                <w:color w:val="000000"/>
              </w:rPr>
              <w:t>«</w:t>
            </w:r>
            <w:r w:rsidRPr="009C5A54">
              <w:rPr>
                <w:b/>
                <w:color w:val="000000"/>
              </w:rPr>
              <w:t>Организация и проведение основных социально-значимых и культурных мероприятий</w:t>
            </w:r>
            <w:r w:rsidRPr="00EC3EC1">
              <w:rPr>
                <w:b/>
                <w:color w:val="000000"/>
              </w:rPr>
              <w:t>»</w:t>
            </w:r>
          </w:p>
        </w:tc>
      </w:tr>
      <w:tr w:rsidR="001168FB" w:rsidRPr="00EC3EC1" w:rsidTr="00393DBC">
        <w:trPr>
          <w:trHeight w:val="253"/>
          <w:tblCellSpacing w:w="5" w:type="nil"/>
        </w:trPr>
        <w:tc>
          <w:tcPr>
            <w:tcW w:w="435" w:type="dxa"/>
            <w:tcBorders>
              <w:top w:val="single" w:sz="4" w:space="0" w:color="auto"/>
              <w:left w:val="single" w:sz="4" w:space="0" w:color="auto"/>
              <w:bottom w:val="single" w:sz="4" w:space="0" w:color="auto"/>
              <w:right w:val="single" w:sz="4" w:space="0" w:color="auto"/>
            </w:tcBorders>
            <w:vAlign w:val="center"/>
          </w:tcPr>
          <w:p w:rsidR="001168FB" w:rsidRPr="009C5A54" w:rsidRDefault="001168FB" w:rsidP="00165188">
            <w:pPr>
              <w:pStyle w:val="ae"/>
              <w:shd w:val="clear" w:color="auto" w:fill="FFFFFF" w:themeFill="background1"/>
              <w:rPr>
                <w:rFonts w:ascii="Times New Roman" w:eastAsia="Calibri" w:hAnsi="Times New Roman" w:cs="Times New Roman"/>
                <w:sz w:val="24"/>
                <w:szCs w:val="24"/>
                <w:lang w:eastAsia="en-US"/>
              </w:rPr>
            </w:pPr>
            <w:r w:rsidRPr="009C5A54">
              <w:rPr>
                <w:rFonts w:ascii="Times New Roman" w:eastAsia="Calibri" w:hAnsi="Times New Roman" w:cs="Times New Roman"/>
                <w:sz w:val="24"/>
                <w:szCs w:val="24"/>
                <w:lang w:eastAsia="en-US"/>
              </w:rPr>
              <w:t>1.</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168FB" w:rsidRPr="009C5A54" w:rsidRDefault="001168FB" w:rsidP="00165188">
            <w:pPr>
              <w:rPr>
                <w:rFonts w:eastAsia="Calibri"/>
                <w:lang w:eastAsia="en-US"/>
              </w:rPr>
            </w:pPr>
            <w:r w:rsidRPr="009C5A54">
              <w:rPr>
                <w:rFonts w:eastAsia="Calibri"/>
                <w:lang w:eastAsia="en-US"/>
              </w:rPr>
              <w:t>Проведение торжественных мероприятий в связи с:</w:t>
            </w:r>
          </w:p>
          <w:p w:rsidR="001168FB" w:rsidRPr="009C5A54" w:rsidRDefault="001168FB" w:rsidP="00165188">
            <w:pPr>
              <w:rPr>
                <w:rFonts w:eastAsia="Calibri"/>
                <w:lang w:eastAsia="en-US"/>
              </w:rPr>
            </w:pPr>
            <w:r w:rsidRPr="009C5A54">
              <w:rPr>
                <w:rFonts w:eastAsia="Calibri"/>
                <w:lang w:eastAsia="en-US"/>
              </w:rPr>
              <w:t>- профессиональными праздниками,</w:t>
            </w:r>
          </w:p>
          <w:p w:rsidR="001168FB" w:rsidRPr="009C5A54" w:rsidRDefault="001168FB" w:rsidP="00165188">
            <w:pPr>
              <w:pStyle w:val="ConsPlusCell"/>
              <w:shd w:val="clear" w:color="auto" w:fill="FFFFFF" w:themeFill="background1"/>
              <w:rPr>
                <w:rFonts w:ascii="Times New Roman" w:eastAsia="Calibri" w:hAnsi="Times New Roman" w:cs="Times New Roman"/>
                <w:sz w:val="24"/>
                <w:szCs w:val="24"/>
                <w:lang w:eastAsia="en-US"/>
              </w:rPr>
            </w:pPr>
            <w:r w:rsidRPr="009C5A54">
              <w:rPr>
                <w:rFonts w:ascii="Times New Roman" w:eastAsia="Calibri" w:hAnsi="Times New Roman" w:cs="Times New Roman"/>
                <w:sz w:val="24"/>
                <w:szCs w:val="24"/>
                <w:lang w:eastAsia="en-US"/>
              </w:rPr>
              <w:t>- памятными датами - в честь значительных событий и знаменательных дат в России</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222989" w:rsidRDefault="001168FB" w:rsidP="00165188">
            <w:pPr>
              <w:pStyle w:val="ConsPlusCell"/>
              <w:shd w:val="clear" w:color="auto" w:fill="FFFFFF" w:themeFill="background1"/>
              <w:jc w:val="center"/>
              <w:rPr>
                <w:rFonts w:ascii="Times New Roman" w:hAnsi="Times New Roman" w:cs="Times New Roman"/>
                <w:sz w:val="24"/>
                <w:szCs w:val="24"/>
              </w:rPr>
            </w:pPr>
            <w:r w:rsidRPr="00222989">
              <w:rPr>
                <w:rFonts w:ascii="Times New Roman" w:hAnsi="Times New Roman" w:cs="Times New Roman"/>
                <w:sz w:val="24"/>
                <w:szCs w:val="24"/>
              </w:rPr>
              <w:t>795,4</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222989" w:rsidRDefault="001168FB" w:rsidP="00165188">
            <w:pPr>
              <w:pStyle w:val="ConsPlusCell"/>
              <w:shd w:val="clear" w:color="auto" w:fill="FFFFFF" w:themeFill="background1"/>
              <w:jc w:val="center"/>
              <w:rPr>
                <w:rFonts w:ascii="Times New Roman" w:hAnsi="Times New Roman" w:cs="Times New Roman"/>
                <w:sz w:val="24"/>
                <w:szCs w:val="24"/>
              </w:rPr>
            </w:pPr>
            <w:r w:rsidRPr="00222989">
              <w:rPr>
                <w:rFonts w:ascii="Times New Roman" w:hAnsi="Times New Roman" w:cs="Times New Roman"/>
                <w:sz w:val="24"/>
                <w:szCs w:val="24"/>
              </w:rPr>
              <w:t>795,4</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Default="001168FB" w:rsidP="00165188">
            <w:pPr>
              <w:shd w:val="clear" w:color="auto" w:fill="FFFFFF" w:themeFill="background1"/>
              <w:jc w:val="center"/>
              <w:rPr>
                <w:b/>
              </w:rPr>
            </w:pPr>
            <w:r>
              <w:rPr>
                <w:b/>
              </w:rPr>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b/>
                <w:sz w:val="24"/>
                <w:szCs w:val="24"/>
              </w:rPr>
            </w:pPr>
            <w:r w:rsidRPr="00222989">
              <w:rPr>
                <w:rFonts w:ascii="Times New Roman" w:hAnsi="Times New Roman" w:cs="Times New Roman"/>
                <w:sz w:val="24"/>
                <w:szCs w:val="24"/>
              </w:rPr>
              <w:t>795,4</w:t>
            </w:r>
          </w:p>
        </w:tc>
      </w:tr>
      <w:tr w:rsidR="001168FB" w:rsidRPr="00EC3EC1" w:rsidTr="009A0579">
        <w:trPr>
          <w:trHeight w:val="805"/>
          <w:tblCellSpacing w:w="5" w:type="nil"/>
        </w:trPr>
        <w:tc>
          <w:tcPr>
            <w:tcW w:w="5178" w:type="dxa"/>
            <w:gridSpan w:val="3"/>
            <w:tcBorders>
              <w:top w:val="single" w:sz="4" w:space="0" w:color="auto"/>
              <w:left w:val="single" w:sz="4" w:space="0" w:color="auto"/>
              <w:bottom w:val="single" w:sz="4" w:space="0" w:color="auto"/>
              <w:right w:val="single" w:sz="4" w:space="0" w:color="auto"/>
            </w:tcBorders>
            <w:vAlign w:val="center"/>
          </w:tcPr>
          <w:p w:rsidR="001168FB" w:rsidRPr="00EC3EC1" w:rsidRDefault="009A0579" w:rsidP="009A0579">
            <w:pPr>
              <w:pStyle w:val="ConsPlusCell"/>
              <w:shd w:val="clear" w:color="auto" w:fill="FFFFFF" w:themeFill="background1"/>
              <w:jc w:val="center"/>
              <w:rPr>
                <w:rFonts w:ascii="Times New Roman" w:hAnsi="Times New Roman" w:cs="Times New Roman"/>
                <w:b/>
                <w:sz w:val="24"/>
                <w:szCs w:val="24"/>
              </w:rPr>
            </w:pPr>
            <w:r w:rsidRPr="007B428C">
              <w:rPr>
                <w:rFonts w:ascii="Times New Roman" w:hAnsi="Times New Roman" w:cs="Times New Roman"/>
                <w:b/>
                <w:i/>
                <w:sz w:val="24"/>
                <w:szCs w:val="24"/>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7B428C">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2 444,2</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7B428C">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2 444,2</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rPr>
                <w:b/>
              </w:rPr>
            </w:pPr>
            <w:r>
              <w:rPr>
                <w:b/>
              </w:rPr>
              <w:t>100</w:t>
            </w:r>
            <w:r w:rsidRPr="00EC3EC1">
              <w:rPr>
                <w:b/>
              </w:rPr>
              <w:t>%</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7B428C">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2 444,2</w:t>
            </w:r>
          </w:p>
        </w:tc>
      </w:tr>
    </w:tbl>
    <w:p w:rsidR="001168FB" w:rsidRDefault="001168FB" w:rsidP="001168FB">
      <w:pPr>
        <w:pStyle w:val="ConsPlusNonformat"/>
        <w:shd w:val="clear" w:color="auto" w:fill="FFFFFF" w:themeFill="background1"/>
        <w:tabs>
          <w:tab w:val="left" w:pos="709"/>
          <w:tab w:val="left" w:pos="851"/>
        </w:tabs>
        <w:ind w:firstLine="993"/>
        <w:jc w:val="both"/>
        <w:rPr>
          <w:rFonts w:ascii="Times New Roman" w:hAnsi="Times New Roman" w:cs="Times New Roman"/>
          <w:sz w:val="24"/>
          <w:szCs w:val="24"/>
        </w:rPr>
      </w:pPr>
    </w:p>
    <w:p w:rsidR="001168FB" w:rsidRPr="00B727BA" w:rsidRDefault="001168FB" w:rsidP="001168FB">
      <w:pPr>
        <w:pStyle w:val="ConsPlusNonformat"/>
        <w:shd w:val="clear" w:color="auto" w:fill="FFFFFF" w:themeFill="background1"/>
        <w:tabs>
          <w:tab w:val="left" w:pos="709"/>
          <w:tab w:val="left" w:pos="851"/>
        </w:tabs>
        <w:ind w:firstLine="993"/>
        <w:jc w:val="both"/>
        <w:rPr>
          <w:rFonts w:ascii="Times New Roman" w:hAnsi="Times New Roman" w:cs="Times New Roman"/>
          <w:sz w:val="24"/>
          <w:szCs w:val="24"/>
          <w:u w:val="single"/>
        </w:rPr>
      </w:pPr>
      <w:r w:rsidRPr="00B727BA">
        <w:rPr>
          <w:rFonts w:ascii="Times New Roman" w:hAnsi="Times New Roman" w:cs="Times New Roman"/>
          <w:sz w:val="24"/>
          <w:szCs w:val="24"/>
          <w:u w:val="single"/>
        </w:rPr>
        <w:t>Пояснительная записка:</w:t>
      </w:r>
    </w:p>
    <w:p w:rsidR="001168FB" w:rsidRPr="00AB4084" w:rsidRDefault="001168FB" w:rsidP="001168FB">
      <w:pPr>
        <w:ind w:firstLine="26"/>
        <w:jc w:val="both"/>
      </w:pPr>
      <w:r w:rsidRPr="00AB4084">
        <w:t xml:space="preserve">оценки результатов реализации муниципальной программы «Социальная поддержка граждан, проживающих на территории городского поселения «Город Краснокаменск» на 2020-2023 годы» за 2020 год </w:t>
      </w:r>
    </w:p>
    <w:p w:rsidR="001168FB" w:rsidRPr="00AB4084" w:rsidRDefault="001168FB" w:rsidP="001168FB">
      <w:pPr>
        <w:autoSpaceDE w:val="0"/>
        <w:autoSpaceDN w:val="0"/>
        <w:adjustRightInd w:val="0"/>
        <w:ind w:firstLine="709"/>
        <w:jc w:val="both"/>
      </w:pPr>
      <w:r w:rsidRPr="00AB4084">
        <w:t>В рамках реализации муниципальной программы «Социальная поддержка граждан, проживающих на территории городского поселения «Город Краснокаменск» на 2019-2022 годы» (далее - Программа),  в 2020 году был  реализован комплекс мероприятий, в результате которых:</w:t>
      </w:r>
    </w:p>
    <w:p w:rsidR="001168FB" w:rsidRPr="00222989" w:rsidRDefault="001168FB" w:rsidP="001168FB">
      <w:pPr>
        <w:pStyle w:val="af"/>
        <w:shd w:val="clear" w:color="auto" w:fill="FFFFFF"/>
        <w:spacing w:before="0" w:after="0"/>
        <w:ind w:firstLine="709"/>
        <w:jc w:val="both"/>
        <w:rPr>
          <w:rFonts w:ascii="Times New Roman" w:hAnsi="Times New Roman" w:cs="Times New Roman"/>
          <w:color w:val="auto"/>
          <w:spacing w:val="0"/>
        </w:rPr>
      </w:pPr>
      <w:r w:rsidRPr="00222989">
        <w:rPr>
          <w:rFonts w:ascii="Times New Roman" w:hAnsi="Times New Roman" w:cs="Times New Roman"/>
          <w:color w:val="auto"/>
          <w:spacing w:val="0"/>
        </w:rPr>
        <w:t xml:space="preserve">1) произведены социальные выплаты гражданам, находящихся в трудной жизненной ситуации – количество обратившихся  </w:t>
      </w:r>
      <w:r w:rsidR="00165188">
        <w:rPr>
          <w:rFonts w:ascii="Times New Roman" w:hAnsi="Times New Roman" w:cs="Times New Roman"/>
          <w:color w:val="auto"/>
          <w:spacing w:val="0"/>
        </w:rPr>
        <w:t>3</w:t>
      </w:r>
      <w:r w:rsidRPr="00222989">
        <w:rPr>
          <w:rFonts w:ascii="Times New Roman" w:hAnsi="Times New Roman" w:cs="Times New Roman"/>
          <w:color w:val="auto"/>
          <w:spacing w:val="0"/>
        </w:rPr>
        <w:t>4 человек</w:t>
      </w:r>
      <w:r w:rsidR="00165188">
        <w:rPr>
          <w:rFonts w:ascii="Times New Roman" w:hAnsi="Times New Roman" w:cs="Times New Roman"/>
          <w:color w:val="auto"/>
          <w:spacing w:val="0"/>
        </w:rPr>
        <w:t>а</w:t>
      </w:r>
      <w:r w:rsidRPr="00222989">
        <w:rPr>
          <w:rFonts w:ascii="Times New Roman" w:hAnsi="Times New Roman" w:cs="Times New Roman"/>
          <w:color w:val="auto"/>
          <w:spacing w:val="0"/>
        </w:rPr>
        <w:t xml:space="preserve"> на общую сумму </w:t>
      </w:r>
      <w:r w:rsidR="00165188">
        <w:rPr>
          <w:rFonts w:ascii="Times New Roman" w:hAnsi="Times New Roman" w:cs="Times New Roman"/>
          <w:color w:val="auto"/>
          <w:spacing w:val="0"/>
        </w:rPr>
        <w:t>79,5</w:t>
      </w:r>
      <w:r w:rsidRPr="00222989">
        <w:rPr>
          <w:rFonts w:ascii="Times New Roman" w:hAnsi="Times New Roman" w:cs="Times New Roman"/>
          <w:color w:val="auto"/>
          <w:spacing w:val="0"/>
        </w:rPr>
        <w:t xml:space="preserve"> тыс. руб. (по одному заявлению последовал отказ в назначении материальной помощи социального характера в связи  с несоответствием критериям оказания единовременной адресной материальной помощи;</w:t>
      </w:r>
    </w:p>
    <w:p w:rsidR="001168FB" w:rsidRPr="00AB4084" w:rsidRDefault="001168FB" w:rsidP="001168FB">
      <w:pPr>
        <w:ind w:firstLine="709"/>
        <w:jc w:val="both"/>
      </w:pPr>
      <w:r w:rsidRPr="00AB4084">
        <w:t>3) произведены следующие выплаты отдельным категориям граждан в соответствии с НПА городского поселения «Город Краснокаменск»:</w:t>
      </w:r>
    </w:p>
    <w:p w:rsidR="001168FB" w:rsidRPr="00AB4084" w:rsidRDefault="001168FB" w:rsidP="00B727BA">
      <w:pPr>
        <w:ind w:firstLine="426"/>
        <w:jc w:val="both"/>
      </w:pPr>
      <w:r w:rsidRPr="00AB4084">
        <w:t xml:space="preserve">- выплата ежемесячного денежного содержания Почетным гражданам городского поселения «Город Краснокаменск» - количество обратившихся 6 человека, общая сумма выплат </w:t>
      </w:r>
      <w:r w:rsidR="00165188">
        <w:t>250,3</w:t>
      </w:r>
      <w:r w:rsidRPr="00AB4084">
        <w:t xml:space="preserve"> тыс. руб.;</w:t>
      </w:r>
    </w:p>
    <w:p w:rsidR="001168FB" w:rsidRPr="00AB4084" w:rsidRDefault="001168FB" w:rsidP="00B727BA">
      <w:pPr>
        <w:ind w:firstLine="426"/>
        <w:jc w:val="both"/>
      </w:pPr>
      <w:r w:rsidRPr="00AB4084">
        <w:t>-доплата к пенсии за выслугу лет (выборное должностное лицо, муниципальные служащие) – 8 человек на общую сумму 1319 тыс. руб.,</w:t>
      </w:r>
    </w:p>
    <w:p w:rsidR="001168FB" w:rsidRPr="00AB4084" w:rsidRDefault="001168FB" w:rsidP="001168FB">
      <w:pPr>
        <w:ind w:firstLine="708"/>
        <w:jc w:val="both"/>
      </w:pPr>
      <w:r w:rsidRPr="00AB4084">
        <w:t>Все граждане, обратившиеся в 2020 году за выплатами, имеющие право на получение предоставляемых услуг, проживающие на территории городского поселения «Город Краснокаменск», получили выплаты в рамках социальной поддержки граждан.</w:t>
      </w:r>
    </w:p>
    <w:p w:rsidR="001168FB" w:rsidRPr="00222989" w:rsidRDefault="001168FB" w:rsidP="001168FB">
      <w:pPr>
        <w:pStyle w:val="af"/>
        <w:shd w:val="clear" w:color="auto" w:fill="FFFFFF"/>
        <w:spacing w:before="0" w:after="0"/>
        <w:ind w:firstLine="709"/>
        <w:jc w:val="both"/>
        <w:rPr>
          <w:rFonts w:ascii="Times New Roman" w:hAnsi="Times New Roman" w:cs="Times New Roman"/>
          <w:color w:val="auto"/>
          <w:spacing w:val="0"/>
        </w:rPr>
      </w:pPr>
      <w:r w:rsidRPr="00222989">
        <w:rPr>
          <w:rFonts w:ascii="Times New Roman" w:hAnsi="Times New Roman" w:cs="Times New Roman"/>
          <w:color w:val="auto"/>
          <w:spacing w:val="0"/>
        </w:rPr>
        <w:t>В рамках Подпрограммы № 2 Программы проведено 6 крупных городских социально-значимых, и культурных мероприятий:</w:t>
      </w:r>
    </w:p>
    <w:p w:rsidR="001168FB" w:rsidRPr="00222989" w:rsidRDefault="001168FB" w:rsidP="001168FB">
      <w:pPr>
        <w:pStyle w:val="af"/>
        <w:shd w:val="clear" w:color="auto" w:fill="FFFFFF"/>
        <w:spacing w:before="0" w:after="0"/>
        <w:ind w:firstLine="709"/>
        <w:jc w:val="both"/>
        <w:rPr>
          <w:rFonts w:ascii="Times New Roman" w:hAnsi="Times New Roman" w:cs="Times New Roman"/>
          <w:color w:val="auto"/>
          <w:spacing w:val="0"/>
        </w:rPr>
      </w:pPr>
      <w:r w:rsidRPr="00222989">
        <w:rPr>
          <w:rFonts w:ascii="Times New Roman" w:hAnsi="Times New Roman" w:cs="Times New Roman"/>
          <w:color w:val="auto"/>
          <w:spacing w:val="0"/>
        </w:rPr>
        <w:t>15 февраля - День памяти о россиянах, исполнявших служебный долг за пределами отечества (митинг)</w:t>
      </w:r>
    </w:p>
    <w:p w:rsidR="001168FB" w:rsidRPr="00222989" w:rsidRDefault="001168FB" w:rsidP="001168FB">
      <w:pPr>
        <w:pStyle w:val="af"/>
        <w:shd w:val="clear" w:color="auto" w:fill="FFFFFF"/>
        <w:spacing w:before="0" w:after="0"/>
        <w:ind w:firstLine="709"/>
        <w:jc w:val="both"/>
        <w:rPr>
          <w:rFonts w:ascii="Times New Roman" w:hAnsi="Times New Roman" w:cs="Times New Roman"/>
          <w:color w:val="auto"/>
          <w:spacing w:val="0"/>
        </w:rPr>
      </w:pPr>
      <w:r w:rsidRPr="00222989">
        <w:rPr>
          <w:rFonts w:ascii="Times New Roman" w:hAnsi="Times New Roman" w:cs="Times New Roman"/>
          <w:color w:val="auto"/>
          <w:spacing w:val="0"/>
        </w:rPr>
        <w:t>10 марта - Масленица;</w:t>
      </w:r>
    </w:p>
    <w:p w:rsidR="001168FB" w:rsidRPr="00222989" w:rsidRDefault="001168FB" w:rsidP="001168FB">
      <w:pPr>
        <w:pStyle w:val="af"/>
        <w:shd w:val="clear" w:color="auto" w:fill="FFFFFF"/>
        <w:spacing w:before="0" w:after="0"/>
        <w:ind w:firstLine="709"/>
        <w:jc w:val="both"/>
        <w:rPr>
          <w:rFonts w:ascii="Times New Roman" w:hAnsi="Times New Roman" w:cs="Times New Roman"/>
          <w:color w:val="auto"/>
          <w:spacing w:val="0"/>
        </w:rPr>
      </w:pPr>
      <w:r w:rsidRPr="00222989">
        <w:rPr>
          <w:rFonts w:ascii="Times New Roman" w:hAnsi="Times New Roman" w:cs="Times New Roman"/>
          <w:color w:val="auto"/>
          <w:spacing w:val="0"/>
        </w:rPr>
        <w:t>8 марта - Праздничные мероприятия, посвященные Международному женскому Дню;</w:t>
      </w:r>
    </w:p>
    <w:p w:rsidR="001168FB" w:rsidRPr="00222989" w:rsidRDefault="001168FB" w:rsidP="001168FB">
      <w:pPr>
        <w:pStyle w:val="af"/>
        <w:shd w:val="clear" w:color="auto" w:fill="FFFFFF"/>
        <w:spacing w:before="0" w:after="0"/>
        <w:ind w:firstLine="709"/>
        <w:jc w:val="both"/>
        <w:rPr>
          <w:rFonts w:ascii="Times New Roman" w:hAnsi="Times New Roman" w:cs="Times New Roman"/>
          <w:color w:val="auto"/>
          <w:spacing w:val="0"/>
        </w:rPr>
      </w:pPr>
      <w:r w:rsidRPr="00222989">
        <w:rPr>
          <w:rFonts w:ascii="Times New Roman" w:hAnsi="Times New Roman" w:cs="Times New Roman"/>
          <w:color w:val="auto"/>
          <w:spacing w:val="0"/>
        </w:rPr>
        <w:lastRenderedPageBreak/>
        <w:t>22 июня - День памяти и скорби – день начала Великой Отечественной войны (1941 год) митинг;</w:t>
      </w:r>
    </w:p>
    <w:p w:rsidR="001168FB" w:rsidRPr="00AB4084" w:rsidRDefault="001168FB" w:rsidP="001168FB">
      <w:pPr>
        <w:ind w:right="98" w:firstLine="709"/>
        <w:jc w:val="both"/>
      </w:pPr>
      <w:r w:rsidRPr="00AB4084">
        <w:t>25 августа - День города и День Шахтера</w:t>
      </w:r>
    </w:p>
    <w:p w:rsidR="001168FB" w:rsidRPr="00222989" w:rsidRDefault="001168FB" w:rsidP="001168FB">
      <w:pPr>
        <w:pStyle w:val="af"/>
        <w:shd w:val="clear" w:color="auto" w:fill="FFFFFF"/>
        <w:spacing w:before="0" w:after="0"/>
        <w:ind w:firstLine="709"/>
        <w:jc w:val="both"/>
        <w:rPr>
          <w:rFonts w:ascii="Times New Roman" w:hAnsi="Times New Roman" w:cs="Times New Roman"/>
          <w:color w:val="auto"/>
          <w:spacing w:val="0"/>
        </w:rPr>
      </w:pPr>
      <w:r w:rsidRPr="00222989">
        <w:rPr>
          <w:rFonts w:ascii="Times New Roman" w:hAnsi="Times New Roman" w:cs="Times New Roman"/>
          <w:color w:val="auto"/>
          <w:spacing w:val="0"/>
        </w:rPr>
        <w:t>Декабрь – январь - Встреча Нового года</w:t>
      </w:r>
    </w:p>
    <w:p w:rsidR="001168FB" w:rsidRPr="00222989" w:rsidRDefault="001168FB" w:rsidP="001168FB">
      <w:pPr>
        <w:pStyle w:val="af"/>
        <w:shd w:val="clear" w:color="auto" w:fill="FFFFFF"/>
        <w:spacing w:before="0" w:after="0"/>
        <w:ind w:firstLine="709"/>
        <w:jc w:val="both"/>
        <w:rPr>
          <w:rFonts w:ascii="Times New Roman" w:hAnsi="Times New Roman" w:cs="Times New Roman"/>
          <w:color w:val="auto"/>
          <w:spacing w:val="0"/>
        </w:rPr>
      </w:pPr>
      <w:r w:rsidRPr="00222989">
        <w:rPr>
          <w:rFonts w:ascii="Times New Roman" w:hAnsi="Times New Roman" w:cs="Times New Roman"/>
          <w:color w:val="auto"/>
          <w:spacing w:val="0"/>
        </w:rPr>
        <w:t>Всего в течение года в рамках профессиональных праздников,  юбилейных и памятных  дат поощрен 381 человек. Число граждан привлеченных на общегородские мероприятия приблизительно 5000 человек.</w:t>
      </w:r>
    </w:p>
    <w:p w:rsidR="001168FB" w:rsidRPr="00222989" w:rsidRDefault="001168FB" w:rsidP="001168FB">
      <w:pPr>
        <w:pStyle w:val="af"/>
        <w:shd w:val="clear" w:color="auto" w:fill="FFFFFF"/>
        <w:spacing w:before="0" w:after="0"/>
        <w:ind w:firstLine="709"/>
        <w:jc w:val="both"/>
        <w:rPr>
          <w:rFonts w:ascii="Times New Roman" w:hAnsi="Times New Roman" w:cs="Times New Roman"/>
          <w:color w:val="auto"/>
          <w:spacing w:val="0"/>
        </w:rPr>
      </w:pPr>
      <w:r w:rsidRPr="00222989">
        <w:rPr>
          <w:rFonts w:ascii="Times New Roman" w:hAnsi="Times New Roman" w:cs="Times New Roman"/>
          <w:color w:val="auto"/>
          <w:spacing w:val="0"/>
        </w:rPr>
        <w:t>В целях организации и проведения, основных социально-значимых и культурных мероприятий из бюджета городского поселения «Город Краснокаменск» в рамках Программы в 2020 году было выделено  1947,8  тыс. руб.:</w:t>
      </w:r>
    </w:p>
    <w:tbl>
      <w:tblPr>
        <w:tblStyle w:val="a3"/>
        <w:tblW w:w="14567" w:type="dxa"/>
        <w:tblLook w:val="04A0"/>
      </w:tblPr>
      <w:tblGrid>
        <w:gridCol w:w="8330"/>
        <w:gridCol w:w="3260"/>
        <w:gridCol w:w="2977"/>
      </w:tblGrid>
      <w:tr w:rsidR="001168FB" w:rsidRPr="00AB4084" w:rsidTr="009A0579">
        <w:tc>
          <w:tcPr>
            <w:tcW w:w="8330" w:type="dxa"/>
            <w:vAlign w:val="center"/>
          </w:tcPr>
          <w:p w:rsidR="001168FB" w:rsidRPr="00222989" w:rsidRDefault="001168FB" w:rsidP="00165188">
            <w:pPr>
              <w:ind w:right="98"/>
              <w:jc w:val="center"/>
              <w:rPr>
                <w:b/>
              </w:rPr>
            </w:pPr>
            <w:r w:rsidRPr="00222989">
              <w:rPr>
                <w:b/>
              </w:rPr>
              <w:t>Наименование показателя</w:t>
            </w:r>
          </w:p>
        </w:tc>
        <w:tc>
          <w:tcPr>
            <w:tcW w:w="3260" w:type="dxa"/>
            <w:vAlign w:val="center"/>
          </w:tcPr>
          <w:p w:rsidR="001168FB" w:rsidRPr="00222989" w:rsidRDefault="001168FB" w:rsidP="00165188">
            <w:pPr>
              <w:pStyle w:val="af"/>
              <w:spacing w:before="0" w:after="0"/>
              <w:jc w:val="center"/>
              <w:rPr>
                <w:rFonts w:ascii="Times New Roman" w:hAnsi="Times New Roman" w:cs="Times New Roman"/>
                <w:b/>
                <w:color w:val="auto"/>
                <w:spacing w:val="0"/>
              </w:rPr>
            </w:pPr>
            <w:r w:rsidRPr="00222989">
              <w:rPr>
                <w:rFonts w:ascii="Times New Roman" w:hAnsi="Times New Roman" w:cs="Times New Roman"/>
                <w:b/>
                <w:color w:val="auto"/>
                <w:spacing w:val="0"/>
              </w:rPr>
              <w:t>Проект на 2020 год  (тыс. руб.</w:t>
            </w:r>
            <w:r>
              <w:rPr>
                <w:rFonts w:ascii="Times New Roman" w:hAnsi="Times New Roman" w:cs="Times New Roman"/>
                <w:b/>
                <w:color w:val="auto"/>
                <w:spacing w:val="0"/>
              </w:rPr>
              <w:t>)</w:t>
            </w:r>
          </w:p>
        </w:tc>
        <w:tc>
          <w:tcPr>
            <w:tcW w:w="2977" w:type="dxa"/>
            <w:vAlign w:val="center"/>
          </w:tcPr>
          <w:p w:rsidR="001168FB" w:rsidRDefault="001168FB" w:rsidP="00165188">
            <w:pPr>
              <w:pStyle w:val="af"/>
              <w:spacing w:before="0" w:after="0"/>
              <w:jc w:val="center"/>
              <w:rPr>
                <w:rFonts w:ascii="Times New Roman" w:hAnsi="Times New Roman" w:cs="Times New Roman"/>
                <w:b/>
                <w:color w:val="auto"/>
                <w:spacing w:val="0"/>
              </w:rPr>
            </w:pPr>
            <w:r w:rsidRPr="00222989">
              <w:rPr>
                <w:rFonts w:ascii="Times New Roman" w:hAnsi="Times New Roman" w:cs="Times New Roman"/>
                <w:b/>
                <w:color w:val="auto"/>
                <w:spacing w:val="0"/>
              </w:rPr>
              <w:t xml:space="preserve">Кассовый расход </w:t>
            </w:r>
          </w:p>
          <w:p w:rsidR="001168FB" w:rsidRPr="00222989" w:rsidRDefault="001168FB" w:rsidP="00165188">
            <w:pPr>
              <w:pStyle w:val="af"/>
              <w:spacing w:before="0" w:after="0"/>
              <w:jc w:val="center"/>
              <w:rPr>
                <w:rFonts w:ascii="Times New Roman" w:hAnsi="Times New Roman" w:cs="Times New Roman"/>
                <w:b/>
                <w:color w:val="auto"/>
                <w:spacing w:val="0"/>
              </w:rPr>
            </w:pPr>
            <w:r w:rsidRPr="00222989">
              <w:rPr>
                <w:rFonts w:ascii="Times New Roman" w:hAnsi="Times New Roman" w:cs="Times New Roman"/>
                <w:b/>
                <w:color w:val="auto"/>
                <w:spacing w:val="0"/>
              </w:rPr>
              <w:t>(тыс. руб.)</w:t>
            </w:r>
          </w:p>
        </w:tc>
      </w:tr>
      <w:tr w:rsidR="001168FB" w:rsidRPr="00AB4084" w:rsidTr="009A0579">
        <w:tc>
          <w:tcPr>
            <w:tcW w:w="8330" w:type="dxa"/>
          </w:tcPr>
          <w:p w:rsidR="001168FB" w:rsidRPr="00222989" w:rsidRDefault="001168FB" w:rsidP="00165188">
            <w:pPr>
              <w:ind w:right="98"/>
            </w:pPr>
            <w:r w:rsidRPr="00222989">
              <w:t>Приобретение:</w:t>
            </w:r>
          </w:p>
          <w:p w:rsidR="001168FB" w:rsidRPr="00222989" w:rsidRDefault="001168FB" w:rsidP="00165188">
            <w:pPr>
              <w:ind w:right="98"/>
            </w:pPr>
            <w:r w:rsidRPr="00222989">
              <w:t>- сувениров и сладких призов</w:t>
            </w:r>
          </w:p>
          <w:p w:rsidR="001168FB" w:rsidRPr="00222989" w:rsidRDefault="001168FB" w:rsidP="00165188">
            <w:pPr>
              <w:ind w:right="98"/>
            </w:pPr>
            <w:r w:rsidRPr="00222989">
              <w:t>(в том числе новогодние подарки  детям до 12 лет главам семьи)</w:t>
            </w:r>
          </w:p>
        </w:tc>
        <w:tc>
          <w:tcPr>
            <w:tcW w:w="3260" w:type="dxa"/>
            <w:vAlign w:val="center"/>
          </w:tcPr>
          <w:p w:rsidR="001168FB" w:rsidRPr="00222989" w:rsidRDefault="001168FB" w:rsidP="00165188">
            <w:pPr>
              <w:pStyle w:val="af"/>
              <w:spacing w:before="0" w:after="0"/>
              <w:jc w:val="center"/>
              <w:rPr>
                <w:rFonts w:ascii="Times New Roman" w:hAnsi="Times New Roman" w:cs="Times New Roman"/>
                <w:color w:val="auto"/>
                <w:spacing w:val="0"/>
              </w:rPr>
            </w:pPr>
            <w:r w:rsidRPr="00222989">
              <w:rPr>
                <w:rFonts w:ascii="Times New Roman" w:hAnsi="Times New Roman" w:cs="Times New Roman"/>
                <w:color w:val="auto"/>
                <w:spacing w:val="0"/>
              </w:rPr>
              <w:t>39,7</w:t>
            </w:r>
          </w:p>
        </w:tc>
        <w:tc>
          <w:tcPr>
            <w:tcW w:w="2977" w:type="dxa"/>
            <w:vAlign w:val="center"/>
          </w:tcPr>
          <w:p w:rsidR="001168FB" w:rsidRPr="00222989" w:rsidRDefault="001168FB" w:rsidP="00165188">
            <w:pPr>
              <w:pStyle w:val="af"/>
              <w:spacing w:before="0" w:after="0"/>
              <w:jc w:val="center"/>
              <w:rPr>
                <w:rFonts w:ascii="Times New Roman" w:hAnsi="Times New Roman" w:cs="Times New Roman"/>
                <w:color w:val="auto"/>
                <w:spacing w:val="0"/>
              </w:rPr>
            </w:pPr>
            <w:r w:rsidRPr="00222989">
              <w:rPr>
                <w:rFonts w:ascii="Times New Roman" w:hAnsi="Times New Roman" w:cs="Times New Roman"/>
                <w:color w:val="auto"/>
                <w:spacing w:val="0"/>
              </w:rPr>
              <w:t>39,7</w:t>
            </w:r>
          </w:p>
        </w:tc>
      </w:tr>
      <w:tr w:rsidR="001168FB" w:rsidRPr="00AB4084" w:rsidTr="009A0579">
        <w:tc>
          <w:tcPr>
            <w:tcW w:w="8330" w:type="dxa"/>
          </w:tcPr>
          <w:p w:rsidR="001168FB" w:rsidRPr="00222989" w:rsidRDefault="001168FB" w:rsidP="00165188">
            <w:pPr>
              <w:ind w:right="98"/>
            </w:pPr>
            <w:r w:rsidRPr="00222989">
              <w:t>Приобретение цветов</w:t>
            </w:r>
          </w:p>
        </w:tc>
        <w:tc>
          <w:tcPr>
            <w:tcW w:w="3260" w:type="dxa"/>
            <w:vAlign w:val="center"/>
          </w:tcPr>
          <w:p w:rsidR="001168FB" w:rsidRPr="00222989" w:rsidRDefault="001168FB" w:rsidP="00165188">
            <w:pPr>
              <w:pStyle w:val="af"/>
              <w:spacing w:before="0" w:after="0"/>
              <w:jc w:val="center"/>
              <w:rPr>
                <w:rFonts w:ascii="Times New Roman" w:hAnsi="Times New Roman" w:cs="Times New Roman"/>
                <w:color w:val="auto"/>
                <w:spacing w:val="0"/>
              </w:rPr>
            </w:pPr>
            <w:r w:rsidRPr="00222989">
              <w:rPr>
                <w:rFonts w:ascii="Times New Roman" w:hAnsi="Times New Roman" w:cs="Times New Roman"/>
                <w:color w:val="auto"/>
                <w:spacing w:val="0"/>
              </w:rPr>
              <w:t>56</w:t>
            </w:r>
          </w:p>
        </w:tc>
        <w:tc>
          <w:tcPr>
            <w:tcW w:w="2977" w:type="dxa"/>
            <w:vAlign w:val="center"/>
          </w:tcPr>
          <w:p w:rsidR="001168FB" w:rsidRPr="00222989" w:rsidRDefault="001168FB" w:rsidP="00165188">
            <w:pPr>
              <w:pStyle w:val="af"/>
              <w:spacing w:before="0" w:after="0"/>
              <w:jc w:val="center"/>
              <w:rPr>
                <w:rFonts w:ascii="Times New Roman" w:hAnsi="Times New Roman" w:cs="Times New Roman"/>
                <w:color w:val="auto"/>
                <w:spacing w:val="0"/>
              </w:rPr>
            </w:pPr>
            <w:r w:rsidRPr="00222989">
              <w:rPr>
                <w:rFonts w:ascii="Times New Roman" w:hAnsi="Times New Roman" w:cs="Times New Roman"/>
                <w:color w:val="auto"/>
                <w:spacing w:val="0"/>
              </w:rPr>
              <w:t>56</w:t>
            </w:r>
          </w:p>
        </w:tc>
      </w:tr>
      <w:tr w:rsidR="001168FB" w:rsidRPr="00AB4084" w:rsidTr="009A0579">
        <w:tc>
          <w:tcPr>
            <w:tcW w:w="8330" w:type="dxa"/>
          </w:tcPr>
          <w:p w:rsidR="001168FB" w:rsidRPr="00222989" w:rsidRDefault="001168FB" w:rsidP="00165188">
            <w:pPr>
              <w:ind w:right="98"/>
            </w:pPr>
            <w:r w:rsidRPr="00222989">
              <w:t xml:space="preserve">Оплата за услуги по изготовлению композиций из шаров для оформления проводимых мероприятий </w:t>
            </w:r>
          </w:p>
        </w:tc>
        <w:tc>
          <w:tcPr>
            <w:tcW w:w="3260" w:type="dxa"/>
            <w:vAlign w:val="center"/>
          </w:tcPr>
          <w:p w:rsidR="001168FB" w:rsidRPr="00222989" w:rsidRDefault="001168FB" w:rsidP="00165188">
            <w:pPr>
              <w:pStyle w:val="af"/>
              <w:spacing w:before="0" w:after="0"/>
              <w:jc w:val="center"/>
              <w:rPr>
                <w:rFonts w:ascii="Times New Roman" w:hAnsi="Times New Roman" w:cs="Times New Roman"/>
                <w:color w:val="auto"/>
                <w:spacing w:val="0"/>
              </w:rPr>
            </w:pPr>
            <w:r w:rsidRPr="00222989">
              <w:rPr>
                <w:rFonts w:ascii="Times New Roman" w:hAnsi="Times New Roman" w:cs="Times New Roman"/>
                <w:color w:val="auto"/>
                <w:spacing w:val="0"/>
              </w:rPr>
              <w:t>13</w:t>
            </w:r>
          </w:p>
        </w:tc>
        <w:tc>
          <w:tcPr>
            <w:tcW w:w="2977" w:type="dxa"/>
            <w:vAlign w:val="center"/>
          </w:tcPr>
          <w:p w:rsidR="001168FB" w:rsidRPr="00222989" w:rsidRDefault="001168FB" w:rsidP="00165188">
            <w:pPr>
              <w:pStyle w:val="af"/>
              <w:spacing w:before="0" w:after="0"/>
              <w:jc w:val="center"/>
              <w:rPr>
                <w:rFonts w:ascii="Times New Roman" w:hAnsi="Times New Roman" w:cs="Times New Roman"/>
                <w:color w:val="auto"/>
                <w:spacing w:val="0"/>
              </w:rPr>
            </w:pPr>
            <w:r w:rsidRPr="00222989">
              <w:rPr>
                <w:rFonts w:ascii="Times New Roman" w:hAnsi="Times New Roman" w:cs="Times New Roman"/>
                <w:color w:val="auto"/>
                <w:spacing w:val="0"/>
              </w:rPr>
              <w:t>13</w:t>
            </w:r>
          </w:p>
        </w:tc>
      </w:tr>
      <w:tr w:rsidR="001168FB" w:rsidRPr="00AB4084" w:rsidTr="009A0579">
        <w:tc>
          <w:tcPr>
            <w:tcW w:w="8330" w:type="dxa"/>
          </w:tcPr>
          <w:p w:rsidR="001168FB" w:rsidRPr="00222989" w:rsidRDefault="001168FB" w:rsidP="00165188">
            <w:pPr>
              <w:ind w:right="98"/>
            </w:pPr>
            <w:r w:rsidRPr="00222989">
              <w:t xml:space="preserve">Приобретение продуктовых наборов  для ветеранов ВОВ к 9 мая </w:t>
            </w:r>
          </w:p>
        </w:tc>
        <w:tc>
          <w:tcPr>
            <w:tcW w:w="3260" w:type="dxa"/>
            <w:vAlign w:val="center"/>
          </w:tcPr>
          <w:p w:rsidR="001168FB" w:rsidRPr="00222989" w:rsidRDefault="001168FB" w:rsidP="00165188">
            <w:pPr>
              <w:pStyle w:val="af"/>
              <w:spacing w:before="0" w:after="0"/>
              <w:jc w:val="center"/>
              <w:rPr>
                <w:rFonts w:ascii="Times New Roman" w:hAnsi="Times New Roman" w:cs="Times New Roman"/>
                <w:color w:val="auto"/>
                <w:spacing w:val="0"/>
              </w:rPr>
            </w:pPr>
            <w:r w:rsidRPr="00222989">
              <w:rPr>
                <w:rFonts w:ascii="Times New Roman" w:hAnsi="Times New Roman" w:cs="Times New Roman"/>
                <w:color w:val="auto"/>
                <w:spacing w:val="0"/>
              </w:rPr>
              <w:t>18,6</w:t>
            </w:r>
          </w:p>
        </w:tc>
        <w:tc>
          <w:tcPr>
            <w:tcW w:w="2977" w:type="dxa"/>
            <w:vAlign w:val="center"/>
          </w:tcPr>
          <w:p w:rsidR="001168FB" w:rsidRPr="00222989" w:rsidRDefault="001168FB" w:rsidP="00165188">
            <w:pPr>
              <w:pStyle w:val="af"/>
              <w:spacing w:before="0" w:after="0"/>
              <w:jc w:val="center"/>
              <w:rPr>
                <w:rFonts w:ascii="Times New Roman" w:hAnsi="Times New Roman" w:cs="Times New Roman"/>
                <w:color w:val="auto"/>
                <w:spacing w:val="0"/>
              </w:rPr>
            </w:pPr>
            <w:r w:rsidRPr="00222989">
              <w:rPr>
                <w:rFonts w:ascii="Times New Roman" w:hAnsi="Times New Roman" w:cs="Times New Roman"/>
                <w:color w:val="auto"/>
                <w:spacing w:val="0"/>
              </w:rPr>
              <w:t>18,6</w:t>
            </w:r>
          </w:p>
        </w:tc>
      </w:tr>
      <w:tr w:rsidR="001168FB" w:rsidRPr="00AB4084" w:rsidTr="009A0579">
        <w:tc>
          <w:tcPr>
            <w:tcW w:w="8330" w:type="dxa"/>
          </w:tcPr>
          <w:p w:rsidR="001168FB" w:rsidRPr="00222989" w:rsidRDefault="001168FB" w:rsidP="00165188">
            <w:pPr>
              <w:ind w:right="98"/>
            </w:pPr>
            <w:r w:rsidRPr="00222989">
              <w:t xml:space="preserve">Приобретение памятных подарков для ветеранов ВОВ, тружеников тыла, вдов ветеранов ВОВ с символикой к 75-летию победы ВОВ </w:t>
            </w:r>
          </w:p>
        </w:tc>
        <w:tc>
          <w:tcPr>
            <w:tcW w:w="3260" w:type="dxa"/>
            <w:vAlign w:val="center"/>
          </w:tcPr>
          <w:p w:rsidR="001168FB" w:rsidRPr="00222989" w:rsidRDefault="001168FB" w:rsidP="00165188">
            <w:pPr>
              <w:ind w:right="98"/>
              <w:jc w:val="center"/>
            </w:pPr>
            <w:r w:rsidRPr="00222989">
              <w:t>6,9</w:t>
            </w:r>
          </w:p>
        </w:tc>
        <w:tc>
          <w:tcPr>
            <w:tcW w:w="2977" w:type="dxa"/>
            <w:vAlign w:val="center"/>
          </w:tcPr>
          <w:p w:rsidR="001168FB" w:rsidRPr="00222989" w:rsidRDefault="001168FB" w:rsidP="00165188">
            <w:pPr>
              <w:ind w:right="98"/>
              <w:jc w:val="center"/>
            </w:pPr>
            <w:r w:rsidRPr="00222989">
              <w:t>6,9</w:t>
            </w:r>
          </w:p>
        </w:tc>
      </w:tr>
      <w:tr w:rsidR="001168FB" w:rsidRPr="00AB4084" w:rsidTr="009A0579">
        <w:tc>
          <w:tcPr>
            <w:tcW w:w="8330" w:type="dxa"/>
          </w:tcPr>
          <w:p w:rsidR="001168FB" w:rsidRPr="00222989" w:rsidRDefault="001168FB" w:rsidP="00165188">
            <w:pPr>
              <w:ind w:right="98"/>
            </w:pPr>
            <w:r w:rsidRPr="00222989">
              <w:t>Приобретение георгиевских лент</w:t>
            </w:r>
          </w:p>
        </w:tc>
        <w:tc>
          <w:tcPr>
            <w:tcW w:w="3260" w:type="dxa"/>
            <w:vAlign w:val="center"/>
          </w:tcPr>
          <w:p w:rsidR="001168FB" w:rsidRPr="00222989" w:rsidRDefault="001168FB" w:rsidP="00165188">
            <w:pPr>
              <w:ind w:right="98"/>
              <w:jc w:val="center"/>
            </w:pPr>
            <w:r w:rsidRPr="00222989">
              <w:t>4</w:t>
            </w:r>
          </w:p>
        </w:tc>
        <w:tc>
          <w:tcPr>
            <w:tcW w:w="2977" w:type="dxa"/>
            <w:vAlign w:val="center"/>
          </w:tcPr>
          <w:p w:rsidR="001168FB" w:rsidRPr="00222989" w:rsidRDefault="001168FB" w:rsidP="00165188">
            <w:pPr>
              <w:ind w:right="98"/>
              <w:jc w:val="center"/>
            </w:pPr>
            <w:r w:rsidRPr="00222989">
              <w:t>4</w:t>
            </w:r>
          </w:p>
        </w:tc>
      </w:tr>
      <w:tr w:rsidR="001168FB" w:rsidRPr="00AB4084" w:rsidTr="009A0579">
        <w:tc>
          <w:tcPr>
            <w:tcW w:w="8330" w:type="dxa"/>
          </w:tcPr>
          <w:p w:rsidR="001168FB" w:rsidRPr="00222989" w:rsidRDefault="001168FB" w:rsidP="00165188">
            <w:pPr>
              <w:ind w:right="98"/>
            </w:pPr>
            <w:r w:rsidRPr="00222989">
              <w:t>Фейерверк (День города)</w:t>
            </w:r>
          </w:p>
        </w:tc>
        <w:tc>
          <w:tcPr>
            <w:tcW w:w="3260" w:type="dxa"/>
            <w:vAlign w:val="center"/>
          </w:tcPr>
          <w:p w:rsidR="001168FB" w:rsidRPr="00222989" w:rsidRDefault="001168FB" w:rsidP="00165188">
            <w:pPr>
              <w:ind w:right="98"/>
              <w:jc w:val="center"/>
            </w:pPr>
            <w:r w:rsidRPr="00222989">
              <w:t>290</w:t>
            </w:r>
          </w:p>
        </w:tc>
        <w:tc>
          <w:tcPr>
            <w:tcW w:w="2977" w:type="dxa"/>
            <w:vAlign w:val="center"/>
          </w:tcPr>
          <w:p w:rsidR="001168FB" w:rsidRPr="00222989" w:rsidRDefault="001168FB" w:rsidP="00165188">
            <w:pPr>
              <w:ind w:right="98"/>
              <w:jc w:val="center"/>
            </w:pPr>
            <w:r w:rsidRPr="00222989">
              <w:t>290</w:t>
            </w:r>
          </w:p>
        </w:tc>
      </w:tr>
      <w:tr w:rsidR="001168FB" w:rsidRPr="00AB4084" w:rsidTr="009A0579">
        <w:tc>
          <w:tcPr>
            <w:tcW w:w="8330" w:type="dxa"/>
          </w:tcPr>
          <w:p w:rsidR="001168FB" w:rsidRPr="00222989" w:rsidRDefault="001168FB" w:rsidP="00165188">
            <w:pPr>
              <w:ind w:right="98"/>
            </w:pPr>
            <w:r w:rsidRPr="00222989">
              <w:t>Приобретение подарков</w:t>
            </w:r>
          </w:p>
          <w:p w:rsidR="001168FB" w:rsidRPr="00222989" w:rsidRDefault="001168FB" w:rsidP="00165188">
            <w:pPr>
              <w:ind w:right="98"/>
            </w:pPr>
            <w:r w:rsidRPr="00222989">
              <w:t>Текстиль;</w:t>
            </w:r>
          </w:p>
          <w:p w:rsidR="001168FB" w:rsidRPr="00222989" w:rsidRDefault="001168FB" w:rsidP="00165188">
            <w:pPr>
              <w:ind w:right="98"/>
            </w:pPr>
            <w:r w:rsidRPr="00222989">
              <w:t>Посуда;</w:t>
            </w:r>
          </w:p>
          <w:p w:rsidR="001168FB" w:rsidRPr="00222989" w:rsidRDefault="001168FB" w:rsidP="00165188">
            <w:pPr>
              <w:ind w:right="98"/>
            </w:pPr>
            <w:r w:rsidRPr="00222989">
              <w:t>Приобретение оргтехники на юбилеи предприятий организаций и учреждений;</w:t>
            </w:r>
          </w:p>
        </w:tc>
        <w:tc>
          <w:tcPr>
            <w:tcW w:w="3260" w:type="dxa"/>
            <w:vAlign w:val="center"/>
          </w:tcPr>
          <w:p w:rsidR="001168FB" w:rsidRPr="00222989" w:rsidRDefault="001168FB" w:rsidP="00165188">
            <w:pPr>
              <w:ind w:right="98"/>
              <w:jc w:val="center"/>
            </w:pPr>
            <w:r w:rsidRPr="00222989">
              <w:t>20,3</w:t>
            </w:r>
          </w:p>
        </w:tc>
        <w:tc>
          <w:tcPr>
            <w:tcW w:w="2977" w:type="dxa"/>
            <w:vAlign w:val="center"/>
          </w:tcPr>
          <w:p w:rsidR="001168FB" w:rsidRPr="00222989" w:rsidRDefault="001168FB" w:rsidP="00165188">
            <w:pPr>
              <w:ind w:right="98"/>
              <w:jc w:val="center"/>
            </w:pPr>
            <w:r w:rsidRPr="00222989">
              <w:t>20,3</w:t>
            </w:r>
          </w:p>
        </w:tc>
      </w:tr>
      <w:tr w:rsidR="001168FB" w:rsidRPr="00AB4084" w:rsidTr="009A0579">
        <w:tc>
          <w:tcPr>
            <w:tcW w:w="8330" w:type="dxa"/>
          </w:tcPr>
          <w:p w:rsidR="001168FB" w:rsidRPr="00222989" w:rsidRDefault="001168FB" w:rsidP="00165188">
            <w:pPr>
              <w:ind w:right="98"/>
            </w:pPr>
            <w:r w:rsidRPr="00222989">
              <w:t>Приобретение открыток, бланков грамот, благодарственных писем, дипломов,</w:t>
            </w:r>
          </w:p>
          <w:p w:rsidR="001168FB" w:rsidRPr="00222989" w:rsidRDefault="001168FB" w:rsidP="00165188">
            <w:pPr>
              <w:ind w:right="98"/>
            </w:pPr>
            <w:r w:rsidRPr="00222989">
              <w:t xml:space="preserve">плотная бумаги для изготовления пригласительных </w:t>
            </w:r>
          </w:p>
        </w:tc>
        <w:tc>
          <w:tcPr>
            <w:tcW w:w="3260" w:type="dxa"/>
            <w:vAlign w:val="center"/>
          </w:tcPr>
          <w:p w:rsidR="001168FB" w:rsidRPr="00222989" w:rsidRDefault="001168FB" w:rsidP="00165188">
            <w:pPr>
              <w:ind w:right="98"/>
              <w:jc w:val="center"/>
            </w:pPr>
            <w:r w:rsidRPr="00222989">
              <w:t>11</w:t>
            </w:r>
          </w:p>
        </w:tc>
        <w:tc>
          <w:tcPr>
            <w:tcW w:w="2977" w:type="dxa"/>
            <w:vAlign w:val="center"/>
          </w:tcPr>
          <w:p w:rsidR="001168FB" w:rsidRPr="00222989" w:rsidRDefault="001168FB" w:rsidP="00165188">
            <w:pPr>
              <w:ind w:right="98"/>
              <w:jc w:val="center"/>
            </w:pPr>
            <w:r w:rsidRPr="00222989">
              <w:t>11</w:t>
            </w:r>
          </w:p>
        </w:tc>
      </w:tr>
      <w:tr w:rsidR="001168FB" w:rsidRPr="00AB4084" w:rsidTr="009A0579">
        <w:tc>
          <w:tcPr>
            <w:tcW w:w="8330" w:type="dxa"/>
          </w:tcPr>
          <w:p w:rsidR="001168FB" w:rsidRPr="00222989" w:rsidRDefault="001168FB" w:rsidP="00165188">
            <w:pPr>
              <w:ind w:right="98"/>
            </w:pPr>
            <w:r w:rsidRPr="00222989">
              <w:t>Приобретение материальных запасов для полевой кухни 9 мая</w:t>
            </w:r>
          </w:p>
        </w:tc>
        <w:tc>
          <w:tcPr>
            <w:tcW w:w="3260" w:type="dxa"/>
            <w:vAlign w:val="center"/>
          </w:tcPr>
          <w:p w:rsidR="001168FB" w:rsidRPr="00222989" w:rsidRDefault="001168FB" w:rsidP="00165188">
            <w:pPr>
              <w:ind w:right="98"/>
              <w:jc w:val="center"/>
            </w:pPr>
            <w:r w:rsidRPr="00222989">
              <w:t>0</w:t>
            </w:r>
          </w:p>
        </w:tc>
        <w:tc>
          <w:tcPr>
            <w:tcW w:w="2977" w:type="dxa"/>
            <w:vAlign w:val="center"/>
          </w:tcPr>
          <w:p w:rsidR="001168FB" w:rsidRPr="00222989" w:rsidRDefault="001168FB" w:rsidP="00165188">
            <w:pPr>
              <w:ind w:right="98"/>
              <w:jc w:val="center"/>
            </w:pPr>
            <w:r w:rsidRPr="00222989">
              <w:t>0</w:t>
            </w:r>
          </w:p>
        </w:tc>
      </w:tr>
      <w:tr w:rsidR="001168FB" w:rsidRPr="00AB4084" w:rsidTr="009A0579">
        <w:tc>
          <w:tcPr>
            <w:tcW w:w="8330" w:type="dxa"/>
          </w:tcPr>
          <w:p w:rsidR="001168FB" w:rsidRPr="00222989" w:rsidRDefault="001168FB" w:rsidP="00165188">
            <w:pPr>
              <w:ind w:right="98"/>
            </w:pPr>
            <w:r w:rsidRPr="00222989">
              <w:t>Проведение праздничных  мероприятий, буфетное обслуживание</w:t>
            </w:r>
          </w:p>
        </w:tc>
        <w:tc>
          <w:tcPr>
            <w:tcW w:w="3260" w:type="dxa"/>
            <w:vAlign w:val="center"/>
          </w:tcPr>
          <w:p w:rsidR="001168FB" w:rsidRPr="00222989" w:rsidRDefault="001168FB" w:rsidP="00165188">
            <w:pPr>
              <w:ind w:right="98"/>
              <w:jc w:val="center"/>
            </w:pPr>
            <w:r w:rsidRPr="00222989">
              <w:t>5,5</w:t>
            </w:r>
          </w:p>
        </w:tc>
        <w:tc>
          <w:tcPr>
            <w:tcW w:w="2977" w:type="dxa"/>
            <w:vAlign w:val="center"/>
          </w:tcPr>
          <w:p w:rsidR="001168FB" w:rsidRPr="00222989" w:rsidRDefault="001168FB" w:rsidP="00165188">
            <w:pPr>
              <w:ind w:right="98"/>
              <w:jc w:val="center"/>
            </w:pPr>
            <w:r w:rsidRPr="00222989">
              <w:t>5,5</w:t>
            </w:r>
          </w:p>
        </w:tc>
      </w:tr>
      <w:tr w:rsidR="001168FB" w:rsidRPr="00AB4084" w:rsidTr="009A0579">
        <w:tc>
          <w:tcPr>
            <w:tcW w:w="8330" w:type="dxa"/>
          </w:tcPr>
          <w:p w:rsidR="001168FB" w:rsidRPr="00222989" w:rsidRDefault="001168FB" w:rsidP="00165188">
            <w:pPr>
              <w:ind w:right="98"/>
            </w:pPr>
            <w:r w:rsidRPr="00222989">
              <w:t>Изготовление печатной продукции:</w:t>
            </w:r>
          </w:p>
          <w:p w:rsidR="001168FB" w:rsidRPr="00222989" w:rsidRDefault="001168FB" w:rsidP="00165188">
            <w:pPr>
              <w:ind w:right="98"/>
            </w:pPr>
            <w:r w:rsidRPr="00222989">
              <w:t>Плакаты, приглашения, открытки, афиши, фотографии.</w:t>
            </w:r>
          </w:p>
        </w:tc>
        <w:tc>
          <w:tcPr>
            <w:tcW w:w="3260" w:type="dxa"/>
            <w:vAlign w:val="center"/>
          </w:tcPr>
          <w:p w:rsidR="001168FB" w:rsidRPr="00222989" w:rsidRDefault="001168FB" w:rsidP="00165188">
            <w:pPr>
              <w:ind w:right="98"/>
              <w:jc w:val="center"/>
            </w:pPr>
            <w:r w:rsidRPr="00222989">
              <w:t>35,5</w:t>
            </w:r>
          </w:p>
        </w:tc>
        <w:tc>
          <w:tcPr>
            <w:tcW w:w="2977" w:type="dxa"/>
            <w:vAlign w:val="center"/>
          </w:tcPr>
          <w:p w:rsidR="001168FB" w:rsidRPr="00222989" w:rsidRDefault="001168FB" w:rsidP="00165188">
            <w:pPr>
              <w:ind w:right="98"/>
              <w:jc w:val="center"/>
            </w:pPr>
            <w:r w:rsidRPr="00222989">
              <w:t>35,5</w:t>
            </w:r>
          </w:p>
        </w:tc>
      </w:tr>
      <w:tr w:rsidR="001168FB" w:rsidRPr="00AB4084" w:rsidTr="009A0579">
        <w:tc>
          <w:tcPr>
            <w:tcW w:w="8330" w:type="dxa"/>
          </w:tcPr>
          <w:p w:rsidR="001168FB" w:rsidRPr="00222989" w:rsidRDefault="001168FB" w:rsidP="00165188">
            <w:pPr>
              <w:ind w:right="98"/>
            </w:pPr>
            <w:r w:rsidRPr="00222989">
              <w:t>Приобретение цветных картриджей</w:t>
            </w:r>
          </w:p>
        </w:tc>
        <w:tc>
          <w:tcPr>
            <w:tcW w:w="3260" w:type="dxa"/>
            <w:vAlign w:val="center"/>
          </w:tcPr>
          <w:p w:rsidR="001168FB" w:rsidRPr="00222989" w:rsidRDefault="001168FB" w:rsidP="00165188">
            <w:pPr>
              <w:ind w:right="98"/>
              <w:jc w:val="center"/>
            </w:pPr>
            <w:r w:rsidRPr="00222989">
              <w:t>74,9</w:t>
            </w:r>
          </w:p>
        </w:tc>
        <w:tc>
          <w:tcPr>
            <w:tcW w:w="2977" w:type="dxa"/>
            <w:vAlign w:val="center"/>
          </w:tcPr>
          <w:p w:rsidR="001168FB" w:rsidRPr="00222989" w:rsidRDefault="001168FB" w:rsidP="00165188">
            <w:pPr>
              <w:ind w:right="98"/>
              <w:jc w:val="center"/>
            </w:pPr>
            <w:r w:rsidRPr="00222989">
              <w:t>74,9</w:t>
            </w:r>
          </w:p>
        </w:tc>
      </w:tr>
      <w:tr w:rsidR="001168FB" w:rsidRPr="00AB4084" w:rsidTr="009A0579">
        <w:tc>
          <w:tcPr>
            <w:tcW w:w="8330" w:type="dxa"/>
          </w:tcPr>
          <w:p w:rsidR="001168FB" w:rsidRPr="00222989" w:rsidRDefault="001168FB" w:rsidP="00165188">
            <w:pPr>
              <w:ind w:right="98"/>
            </w:pPr>
            <w:r w:rsidRPr="00222989">
              <w:t>Приобретение картриджей</w:t>
            </w:r>
          </w:p>
        </w:tc>
        <w:tc>
          <w:tcPr>
            <w:tcW w:w="3260" w:type="dxa"/>
            <w:vAlign w:val="center"/>
          </w:tcPr>
          <w:p w:rsidR="001168FB" w:rsidRPr="00222989" w:rsidRDefault="001168FB" w:rsidP="00165188">
            <w:pPr>
              <w:ind w:right="98"/>
              <w:jc w:val="center"/>
            </w:pPr>
            <w:r w:rsidRPr="00222989">
              <w:t>18,6</w:t>
            </w:r>
          </w:p>
        </w:tc>
        <w:tc>
          <w:tcPr>
            <w:tcW w:w="2977" w:type="dxa"/>
            <w:vAlign w:val="center"/>
          </w:tcPr>
          <w:p w:rsidR="001168FB" w:rsidRPr="00222989" w:rsidRDefault="001168FB" w:rsidP="00165188">
            <w:pPr>
              <w:ind w:right="98"/>
              <w:jc w:val="center"/>
            </w:pPr>
            <w:r w:rsidRPr="00222989">
              <w:t>18,6</w:t>
            </w:r>
          </w:p>
        </w:tc>
      </w:tr>
      <w:tr w:rsidR="001168FB" w:rsidRPr="00AB4084" w:rsidTr="009A0579">
        <w:tc>
          <w:tcPr>
            <w:tcW w:w="8330" w:type="dxa"/>
          </w:tcPr>
          <w:p w:rsidR="001168FB" w:rsidRPr="00222989" w:rsidRDefault="001168FB" w:rsidP="00165188">
            <w:pPr>
              <w:ind w:right="98"/>
            </w:pPr>
            <w:r w:rsidRPr="00222989">
              <w:t>Приобретение венков ветеранам ВОВ</w:t>
            </w:r>
          </w:p>
        </w:tc>
        <w:tc>
          <w:tcPr>
            <w:tcW w:w="3260" w:type="dxa"/>
            <w:vAlign w:val="center"/>
          </w:tcPr>
          <w:p w:rsidR="001168FB" w:rsidRPr="00222989" w:rsidRDefault="001168FB" w:rsidP="00165188">
            <w:pPr>
              <w:ind w:right="98"/>
              <w:jc w:val="center"/>
            </w:pPr>
            <w:r w:rsidRPr="00222989">
              <w:t>5,6</w:t>
            </w:r>
          </w:p>
        </w:tc>
        <w:tc>
          <w:tcPr>
            <w:tcW w:w="2977" w:type="dxa"/>
            <w:vAlign w:val="center"/>
          </w:tcPr>
          <w:p w:rsidR="001168FB" w:rsidRPr="00222989" w:rsidRDefault="001168FB" w:rsidP="00165188">
            <w:pPr>
              <w:ind w:right="98"/>
              <w:jc w:val="center"/>
            </w:pPr>
            <w:r w:rsidRPr="00222989">
              <w:t>5,6</w:t>
            </w:r>
          </w:p>
        </w:tc>
      </w:tr>
      <w:tr w:rsidR="001168FB" w:rsidRPr="00AB4084" w:rsidTr="009A0579">
        <w:tc>
          <w:tcPr>
            <w:tcW w:w="8330" w:type="dxa"/>
          </w:tcPr>
          <w:p w:rsidR="001168FB" w:rsidRPr="00222989" w:rsidRDefault="001168FB" w:rsidP="00165188">
            <w:pPr>
              <w:ind w:right="98"/>
            </w:pPr>
            <w:r w:rsidRPr="00222989">
              <w:t xml:space="preserve">Поставка канцелярских принадлежностей (папка адресная, бланк без </w:t>
            </w:r>
            <w:r w:rsidRPr="00222989">
              <w:lastRenderedPageBreak/>
              <w:t>надписи)</w:t>
            </w:r>
          </w:p>
        </w:tc>
        <w:tc>
          <w:tcPr>
            <w:tcW w:w="3260" w:type="dxa"/>
            <w:vAlign w:val="center"/>
          </w:tcPr>
          <w:p w:rsidR="001168FB" w:rsidRPr="00222989" w:rsidRDefault="001168FB" w:rsidP="00165188">
            <w:pPr>
              <w:ind w:right="98"/>
              <w:jc w:val="center"/>
            </w:pPr>
            <w:r w:rsidRPr="00222989">
              <w:lastRenderedPageBreak/>
              <w:t>7,1</w:t>
            </w:r>
          </w:p>
        </w:tc>
        <w:tc>
          <w:tcPr>
            <w:tcW w:w="2977" w:type="dxa"/>
            <w:vAlign w:val="center"/>
          </w:tcPr>
          <w:p w:rsidR="001168FB" w:rsidRPr="00222989" w:rsidRDefault="001168FB" w:rsidP="00165188">
            <w:pPr>
              <w:ind w:right="98"/>
              <w:jc w:val="center"/>
            </w:pPr>
            <w:r w:rsidRPr="00222989">
              <w:t>7,1</w:t>
            </w:r>
          </w:p>
        </w:tc>
      </w:tr>
    </w:tbl>
    <w:p w:rsidR="001168FB" w:rsidRDefault="001168FB" w:rsidP="001168FB">
      <w:pPr>
        <w:pStyle w:val="ae"/>
        <w:ind w:firstLine="709"/>
        <w:jc w:val="both"/>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4239D3" w:rsidRDefault="004239D3"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10</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EC3EC1" w:rsidRDefault="001168FB" w:rsidP="001168FB">
      <w:pPr>
        <w:pStyle w:val="ae"/>
        <w:shd w:val="clear" w:color="auto" w:fill="FFFFFF" w:themeFill="background1"/>
        <w:jc w:val="right"/>
        <w:rPr>
          <w:rFonts w:ascii="Times New Roman" w:hAnsi="Times New Roman" w:cs="Times New Roman"/>
          <w:sz w:val="28"/>
          <w:szCs w:val="28"/>
        </w:rPr>
      </w:pP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ГОДОВОЙ ОТЧЕТ О ВЫПОЛНЕНИИ МУНИЦИПАЛЬНОЙ ПРОГРАММЫ</w:t>
      </w:r>
    </w:p>
    <w:p w:rsidR="001168FB" w:rsidRDefault="001168FB" w:rsidP="001168FB">
      <w:pPr>
        <w:pStyle w:val="Style29"/>
        <w:widowControl/>
        <w:shd w:val="clear" w:color="auto" w:fill="FFFFFF" w:themeFill="background1"/>
        <w:jc w:val="center"/>
        <w:rPr>
          <w:color w:val="000000"/>
          <w:sz w:val="28"/>
          <w:szCs w:val="28"/>
        </w:rPr>
      </w:pPr>
      <w:r w:rsidRPr="00EC3EC1">
        <w:rPr>
          <w:color w:val="000000"/>
          <w:sz w:val="28"/>
          <w:szCs w:val="28"/>
        </w:rPr>
        <w:t xml:space="preserve">"Обеспечение жильем молодых семей городского поселения "Город Краснокаменск" на </w:t>
      </w:r>
      <w:r>
        <w:rPr>
          <w:color w:val="000000"/>
          <w:sz w:val="28"/>
          <w:szCs w:val="28"/>
        </w:rPr>
        <w:t>2020-2024</w:t>
      </w:r>
      <w:r w:rsidRPr="00EC3EC1">
        <w:rPr>
          <w:color w:val="000000"/>
          <w:sz w:val="28"/>
          <w:szCs w:val="28"/>
        </w:rPr>
        <w:t xml:space="preserve"> годы", </w:t>
      </w:r>
    </w:p>
    <w:p w:rsidR="001168FB" w:rsidRDefault="001168FB" w:rsidP="001168FB">
      <w:pPr>
        <w:pStyle w:val="Style29"/>
        <w:widowControl/>
        <w:shd w:val="clear" w:color="auto" w:fill="FFFFFF" w:themeFill="background1"/>
        <w:jc w:val="center"/>
        <w:rPr>
          <w:color w:val="000000"/>
          <w:sz w:val="28"/>
          <w:szCs w:val="28"/>
        </w:rPr>
      </w:pPr>
      <w:r w:rsidRPr="00EC3EC1">
        <w:rPr>
          <w:color w:val="000000"/>
          <w:sz w:val="28"/>
          <w:szCs w:val="28"/>
        </w:rPr>
        <w:t xml:space="preserve">утвержденной Постановлением Администрации городского поселения "Город Краснокаменск" </w:t>
      </w:r>
    </w:p>
    <w:p w:rsidR="001168FB" w:rsidRDefault="001168FB" w:rsidP="001168FB">
      <w:pPr>
        <w:pStyle w:val="Style29"/>
        <w:widowControl/>
        <w:shd w:val="clear" w:color="auto" w:fill="FFFFFF" w:themeFill="background1"/>
        <w:jc w:val="center"/>
        <w:rPr>
          <w:color w:val="000000"/>
          <w:sz w:val="28"/>
          <w:szCs w:val="28"/>
        </w:rPr>
      </w:pPr>
      <w:r w:rsidRPr="00EC3EC1">
        <w:rPr>
          <w:color w:val="000000"/>
          <w:sz w:val="28"/>
          <w:szCs w:val="28"/>
        </w:rPr>
        <w:t>от 31 декабря 2010 года № 906</w:t>
      </w:r>
      <w:r>
        <w:rPr>
          <w:color w:val="000000"/>
          <w:sz w:val="28"/>
          <w:szCs w:val="28"/>
        </w:rPr>
        <w:t xml:space="preserve"> </w:t>
      </w:r>
    </w:p>
    <w:p w:rsidR="001168FB" w:rsidRPr="004239D3" w:rsidRDefault="001168FB" w:rsidP="001168FB">
      <w:pPr>
        <w:pStyle w:val="Style29"/>
        <w:widowControl/>
        <w:shd w:val="clear" w:color="auto" w:fill="FFFFFF" w:themeFill="background1"/>
        <w:jc w:val="center"/>
        <w:rPr>
          <w:b/>
          <w:sz w:val="28"/>
          <w:szCs w:val="28"/>
        </w:rPr>
      </w:pPr>
      <w:r w:rsidRPr="004239D3">
        <w:rPr>
          <w:b/>
          <w:sz w:val="28"/>
          <w:szCs w:val="28"/>
        </w:rPr>
        <w:t>за январь - декабрь 2020 года</w:t>
      </w: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EC3EC1" w:rsidRDefault="001168FB" w:rsidP="001168FB">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w:t>
      </w:r>
      <w:r w:rsidRPr="00EC3EC1">
        <w:rPr>
          <w:rFonts w:ascii="Times New Roman" w:hAnsi="Times New Roman" w:cs="Times New Roman"/>
          <w:sz w:val="24"/>
          <w:szCs w:val="24"/>
        </w:rPr>
        <w:t>федеральный бюджет</w:t>
      </w:r>
      <w:r>
        <w:rPr>
          <w:rFonts w:ascii="Times New Roman" w:hAnsi="Times New Roman" w:cs="Times New Roman"/>
          <w:sz w:val="24"/>
          <w:szCs w:val="24"/>
        </w:rPr>
        <w:t xml:space="preserve">, </w:t>
      </w:r>
      <w:r w:rsidRPr="00EC3EC1">
        <w:rPr>
          <w:rFonts w:ascii="Times New Roman" w:hAnsi="Times New Roman" w:cs="Times New Roman"/>
          <w:sz w:val="24"/>
          <w:szCs w:val="24"/>
        </w:rPr>
        <w:t>бюджет Забайкальского края</w:t>
      </w:r>
      <w:r>
        <w:rPr>
          <w:rFonts w:ascii="Times New Roman" w:hAnsi="Times New Roman" w:cs="Times New Roman"/>
          <w:sz w:val="24"/>
          <w:szCs w:val="24"/>
        </w:rPr>
        <w:t>,</w:t>
      </w:r>
      <w:r w:rsidRPr="00EC3EC1">
        <w:rPr>
          <w:rFonts w:ascii="Times New Roman" w:hAnsi="Times New Roman" w:cs="Times New Roman"/>
          <w:sz w:val="24"/>
          <w:szCs w:val="24"/>
        </w:rPr>
        <w:t xml:space="preserve"> бюджет городского поселения «Город Краснокаменск</w:t>
      </w:r>
      <w:r>
        <w:rPr>
          <w:rFonts w:ascii="Times New Roman" w:hAnsi="Times New Roman" w:cs="Times New Roman"/>
          <w:sz w:val="24"/>
          <w:szCs w:val="24"/>
        </w:rPr>
        <w:t>»</w:t>
      </w:r>
    </w:p>
    <w:tbl>
      <w:tblPr>
        <w:tblW w:w="14534" w:type="dxa"/>
        <w:tblCellSpacing w:w="5" w:type="nil"/>
        <w:tblLayout w:type="fixed"/>
        <w:tblCellMar>
          <w:left w:w="75" w:type="dxa"/>
          <w:right w:w="75" w:type="dxa"/>
        </w:tblCellMar>
        <w:tblLook w:val="0000"/>
      </w:tblPr>
      <w:tblGrid>
        <w:gridCol w:w="527"/>
        <w:gridCol w:w="4651"/>
        <w:gridCol w:w="1843"/>
        <w:gridCol w:w="1701"/>
        <w:gridCol w:w="3686"/>
        <w:gridCol w:w="2126"/>
      </w:tblGrid>
      <w:tr w:rsidR="001168FB" w:rsidRPr="00EC3EC1" w:rsidTr="009A0579">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Объем финансирования</w:t>
            </w:r>
          </w:p>
          <w:p w:rsidR="001168FB"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 на 2020</w:t>
            </w:r>
            <w:r w:rsidRPr="00EC3EC1">
              <w:rPr>
                <w:rFonts w:ascii="Times New Roman" w:hAnsi="Times New Roman" w:cs="Times New Roman"/>
                <w:sz w:val="24"/>
                <w:szCs w:val="24"/>
              </w:rPr>
              <w:t xml:space="preserve"> год</w:t>
            </w:r>
            <w:r>
              <w:rPr>
                <w:rFonts w:ascii="Times New Roman" w:hAnsi="Times New Roman" w:cs="Times New Roman"/>
                <w:sz w:val="24"/>
                <w:szCs w:val="24"/>
              </w:rPr>
              <w:t xml:space="preserve"> </w:t>
            </w:r>
          </w:p>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1168FB" w:rsidRPr="00EC3EC1" w:rsidTr="009A0579">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A01F79" w:rsidRDefault="001168FB" w:rsidP="00165188">
            <w:pPr>
              <w:pStyle w:val="ConsPlusCell"/>
              <w:shd w:val="clear" w:color="auto" w:fill="FFFFFF" w:themeFill="background1"/>
              <w:jc w:val="center"/>
              <w:rPr>
                <w:rFonts w:ascii="Times New Roman" w:hAnsi="Times New Roman" w:cs="Times New Roman"/>
                <w:sz w:val="18"/>
                <w:szCs w:val="24"/>
              </w:rPr>
            </w:pPr>
            <w:r w:rsidRPr="00A01F79">
              <w:rPr>
                <w:rFonts w:ascii="Times New Roman" w:hAnsi="Times New Roman" w:cs="Times New Roman"/>
                <w:sz w:val="18"/>
                <w:szCs w:val="24"/>
              </w:rPr>
              <w:t>1</w:t>
            </w:r>
          </w:p>
        </w:tc>
        <w:tc>
          <w:tcPr>
            <w:tcW w:w="1843" w:type="dxa"/>
            <w:tcBorders>
              <w:left w:val="single" w:sz="4" w:space="0" w:color="auto"/>
              <w:bottom w:val="single" w:sz="4" w:space="0" w:color="auto"/>
              <w:right w:val="single" w:sz="4" w:space="0" w:color="auto"/>
            </w:tcBorders>
            <w:vAlign w:val="center"/>
          </w:tcPr>
          <w:p w:rsidR="001168FB" w:rsidRPr="00A01F79" w:rsidRDefault="001168FB" w:rsidP="00165188">
            <w:pPr>
              <w:pStyle w:val="ConsPlusCell"/>
              <w:shd w:val="clear" w:color="auto" w:fill="FFFFFF" w:themeFill="background1"/>
              <w:jc w:val="center"/>
              <w:rPr>
                <w:rFonts w:ascii="Times New Roman" w:hAnsi="Times New Roman" w:cs="Times New Roman"/>
                <w:sz w:val="18"/>
                <w:szCs w:val="24"/>
              </w:rPr>
            </w:pPr>
            <w:r w:rsidRPr="00A01F79">
              <w:rPr>
                <w:rFonts w:ascii="Times New Roman" w:hAnsi="Times New Roman" w:cs="Times New Roman"/>
                <w:sz w:val="18"/>
                <w:szCs w:val="24"/>
              </w:rPr>
              <w:t>2</w:t>
            </w:r>
          </w:p>
        </w:tc>
        <w:tc>
          <w:tcPr>
            <w:tcW w:w="1701" w:type="dxa"/>
            <w:tcBorders>
              <w:left w:val="single" w:sz="4" w:space="0" w:color="auto"/>
              <w:bottom w:val="single" w:sz="4" w:space="0" w:color="auto"/>
              <w:right w:val="single" w:sz="4" w:space="0" w:color="auto"/>
            </w:tcBorders>
            <w:vAlign w:val="center"/>
          </w:tcPr>
          <w:p w:rsidR="001168FB" w:rsidRPr="00A01F79" w:rsidRDefault="001168FB" w:rsidP="00165188">
            <w:pPr>
              <w:pStyle w:val="ConsPlusCell"/>
              <w:shd w:val="clear" w:color="auto" w:fill="FFFFFF" w:themeFill="background1"/>
              <w:jc w:val="center"/>
              <w:rPr>
                <w:rFonts w:ascii="Times New Roman" w:hAnsi="Times New Roman" w:cs="Times New Roman"/>
                <w:sz w:val="18"/>
                <w:szCs w:val="24"/>
              </w:rPr>
            </w:pPr>
            <w:r w:rsidRPr="00A01F79">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A01F79" w:rsidRDefault="001168FB" w:rsidP="00165188">
            <w:pPr>
              <w:pStyle w:val="ConsPlusCell"/>
              <w:shd w:val="clear" w:color="auto" w:fill="FFFFFF" w:themeFill="background1"/>
              <w:jc w:val="center"/>
              <w:rPr>
                <w:rFonts w:ascii="Times New Roman" w:hAnsi="Times New Roman" w:cs="Times New Roman"/>
                <w:sz w:val="18"/>
                <w:szCs w:val="24"/>
              </w:rPr>
            </w:pPr>
            <w:r w:rsidRPr="00A01F79">
              <w:rPr>
                <w:rFonts w:ascii="Times New Roman" w:hAnsi="Times New Roman" w:cs="Times New Roman"/>
                <w:sz w:val="18"/>
                <w:szCs w:val="24"/>
              </w:rPr>
              <w:t>4</w:t>
            </w:r>
          </w:p>
        </w:tc>
        <w:tc>
          <w:tcPr>
            <w:tcW w:w="2126" w:type="dxa"/>
            <w:tcBorders>
              <w:left w:val="single" w:sz="4" w:space="0" w:color="auto"/>
              <w:bottom w:val="single" w:sz="4" w:space="0" w:color="auto"/>
              <w:right w:val="single" w:sz="4" w:space="0" w:color="auto"/>
            </w:tcBorders>
            <w:vAlign w:val="center"/>
          </w:tcPr>
          <w:p w:rsidR="001168FB" w:rsidRPr="00A01F79" w:rsidRDefault="001168FB" w:rsidP="00165188">
            <w:pPr>
              <w:pStyle w:val="ConsPlusCell"/>
              <w:shd w:val="clear" w:color="auto" w:fill="FFFFFF" w:themeFill="background1"/>
              <w:jc w:val="center"/>
              <w:rPr>
                <w:rFonts w:ascii="Times New Roman" w:hAnsi="Times New Roman" w:cs="Times New Roman"/>
                <w:sz w:val="18"/>
                <w:szCs w:val="24"/>
              </w:rPr>
            </w:pPr>
            <w:r w:rsidRPr="00A01F79">
              <w:rPr>
                <w:rFonts w:ascii="Times New Roman" w:hAnsi="Times New Roman" w:cs="Times New Roman"/>
                <w:sz w:val="18"/>
                <w:szCs w:val="24"/>
              </w:rPr>
              <w:t>5</w:t>
            </w:r>
          </w:p>
        </w:tc>
      </w:tr>
      <w:tr w:rsidR="001168FB" w:rsidRPr="00EC3EC1" w:rsidTr="009A0579">
        <w:trPr>
          <w:trHeight w:val="1109"/>
          <w:tblCellSpacing w:w="5" w:type="nil"/>
        </w:trPr>
        <w:tc>
          <w:tcPr>
            <w:tcW w:w="527" w:type="dxa"/>
            <w:tcBorders>
              <w:left w:val="single" w:sz="4" w:space="0" w:color="auto"/>
              <w:bottom w:val="single" w:sz="4" w:space="0" w:color="auto"/>
              <w:right w:val="single" w:sz="4" w:space="0" w:color="auto"/>
            </w:tcBorders>
            <w:vAlign w:val="center"/>
          </w:tcPr>
          <w:p w:rsidR="001168FB" w:rsidRPr="00EC3EC1" w:rsidRDefault="001168FB" w:rsidP="00165188">
            <w:pPr>
              <w:pStyle w:val="ae"/>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p>
        </w:tc>
        <w:tc>
          <w:tcPr>
            <w:tcW w:w="4651" w:type="dxa"/>
            <w:tcBorders>
              <w:left w:val="single" w:sz="4" w:space="0" w:color="auto"/>
              <w:bottom w:val="single" w:sz="4" w:space="0" w:color="auto"/>
              <w:right w:val="single" w:sz="4" w:space="0" w:color="auto"/>
            </w:tcBorders>
            <w:vAlign w:val="center"/>
          </w:tcPr>
          <w:p w:rsidR="001168FB" w:rsidRPr="00EC3EC1" w:rsidRDefault="001168FB" w:rsidP="00165188">
            <w:pPr>
              <w:pStyle w:val="ae"/>
              <w:shd w:val="clear" w:color="auto" w:fill="FFFFFF" w:themeFill="background1"/>
              <w:jc w:val="both"/>
              <w:rPr>
                <w:rFonts w:ascii="Times New Roman" w:hAnsi="Times New Roman" w:cs="Times New Roman"/>
                <w:sz w:val="24"/>
                <w:szCs w:val="24"/>
              </w:rPr>
            </w:pPr>
            <w:r w:rsidRPr="00EC3EC1">
              <w:rPr>
                <w:rFonts w:ascii="Times New Roman" w:hAnsi="Times New Roman" w:cs="Times New Roman"/>
                <w:sz w:val="24"/>
                <w:szCs w:val="24"/>
              </w:rPr>
              <w:t>Предоставление социальных выплат на приобретение жилья</w:t>
            </w:r>
          </w:p>
        </w:tc>
        <w:tc>
          <w:tcPr>
            <w:tcW w:w="1843"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17 429,5</w:t>
            </w:r>
          </w:p>
        </w:tc>
        <w:tc>
          <w:tcPr>
            <w:tcW w:w="1701" w:type="dxa"/>
            <w:tcBorders>
              <w:left w:val="single" w:sz="4" w:space="0" w:color="auto"/>
              <w:bottom w:val="single" w:sz="4" w:space="0" w:color="auto"/>
              <w:right w:val="single" w:sz="4" w:space="0" w:color="auto"/>
            </w:tcBorders>
            <w:vAlign w:val="center"/>
          </w:tcPr>
          <w:p w:rsidR="001168FB" w:rsidRPr="00EC3EC1" w:rsidRDefault="00165188"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17 429,5</w:t>
            </w:r>
          </w:p>
        </w:tc>
        <w:tc>
          <w:tcPr>
            <w:tcW w:w="3686" w:type="dxa"/>
            <w:tcBorders>
              <w:left w:val="single" w:sz="4" w:space="0" w:color="auto"/>
              <w:bottom w:val="single" w:sz="4" w:space="0" w:color="auto"/>
              <w:right w:val="single" w:sz="4" w:space="0" w:color="auto"/>
            </w:tcBorders>
            <w:vAlign w:val="center"/>
          </w:tcPr>
          <w:p w:rsidR="001168FB" w:rsidRPr="00EC3EC1" w:rsidRDefault="00165188"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w:t>
            </w:r>
            <w:r w:rsidR="001168FB" w:rsidRPr="00EC3EC1">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vAlign w:val="center"/>
          </w:tcPr>
          <w:p w:rsidR="001168FB" w:rsidRPr="00EC3EC1" w:rsidRDefault="00165188" w:rsidP="00165188">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17 429,5</w:t>
            </w:r>
          </w:p>
        </w:tc>
      </w:tr>
      <w:tr w:rsidR="001168FB" w:rsidRPr="00EC3EC1" w:rsidTr="009A0579">
        <w:trPr>
          <w:trHeight w:val="703"/>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EC3EC1" w:rsidRDefault="009A0579" w:rsidP="009A0579">
            <w:pPr>
              <w:pStyle w:val="ConsPlusCell"/>
              <w:shd w:val="clear" w:color="auto" w:fill="FFFFFF" w:themeFill="background1"/>
              <w:jc w:val="center"/>
              <w:rPr>
                <w:rFonts w:ascii="Times New Roman" w:hAnsi="Times New Roman" w:cs="Times New Roman"/>
                <w:b/>
                <w:sz w:val="24"/>
                <w:szCs w:val="24"/>
              </w:rPr>
            </w:pPr>
            <w:r w:rsidRPr="007B428C">
              <w:rPr>
                <w:rFonts w:ascii="Times New Roman" w:hAnsi="Times New Roman" w:cs="Times New Roman"/>
                <w:b/>
                <w:i/>
                <w:sz w:val="24"/>
                <w:szCs w:val="24"/>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547496" w:rsidRDefault="001168FB" w:rsidP="00165188">
            <w:pPr>
              <w:pStyle w:val="ConsPlusCell"/>
              <w:shd w:val="clear" w:color="auto" w:fill="FFFFFF" w:themeFill="background1"/>
              <w:jc w:val="center"/>
              <w:rPr>
                <w:rFonts w:ascii="Times New Roman" w:hAnsi="Times New Roman" w:cs="Times New Roman"/>
                <w:b/>
                <w:sz w:val="24"/>
                <w:szCs w:val="24"/>
              </w:rPr>
            </w:pPr>
            <w:r w:rsidRPr="00547496">
              <w:rPr>
                <w:rFonts w:ascii="Times New Roman" w:hAnsi="Times New Roman" w:cs="Times New Roman"/>
                <w:b/>
                <w:sz w:val="24"/>
                <w:szCs w:val="24"/>
              </w:rPr>
              <w:t>17 429,5</w:t>
            </w:r>
          </w:p>
        </w:tc>
        <w:tc>
          <w:tcPr>
            <w:tcW w:w="1701" w:type="dxa"/>
            <w:tcBorders>
              <w:left w:val="single" w:sz="4" w:space="0" w:color="auto"/>
              <w:bottom w:val="single" w:sz="4" w:space="0" w:color="auto"/>
              <w:right w:val="single" w:sz="4" w:space="0" w:color="auto"/>
            </w:tcBorders>
            <w:vAlign w:val="center"/>
          </w:tcPr>
          <w:p w:rsidR="001168FB" w:rsidRPr="00EC3EC1" w:rsidRDefault="00165188"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17 429,5</w:t>
            </w:r>
          </w:p>
        </w:tc>
        <w:tc>
          <w:tcPr>
            <w:tcW w:w="3686" w:type="dxa"/>
            <w:tcBorders>
              <w:left w:val="single" w:sz="4" w:space="0" w:color="auto"/>
              <w:bottom w:val="single" w:sz="4" w:space="0" w:color="auto"/>
              <w:right w:val="single" w:sz="4" w:space="0" w:color="auto"/>
            </w:tcBorders>
            <w:vAlign w:val="center"/>
          </w:tcPr>
          <w:p w:rsidR="001168FB" w:rsidRPr="00EC3EC1" w:rsidRDefault="00165188"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100</w:t>
            </w:r>
            <w:r w:rsidR="001168FB" w:rsidRPr="00EC3EC1">
              <w:rPr>
                <w:rFonts w:ascii="Times New Roman" w:hAnsi="Times New Roman" w:cs="Times New Roman"/>
                <w:b/>
                <w:sz w:val="24"/>
                <w:szCs w:val="24"/>
              </w:rPr>
              <w:t>%</w:t>
            </w:r>
          </w:p>
        </w:tc>
        <w:tc>
          <w:tcPr>
            <w:tcW w:w="2126" w:type="dxa"/>
            <w:tcBorders>
              <w:left w:val="single" w:sz="4" w:space="0" w:color="auto"/>
              <w:bottom w:val="single" w:sz="4" w:space="0" w:color="auto"/>
              <w:right w:val="single" w:sz="4" w:space="0" w:color="auto"/>
            </w:tcBorders>
            <w:vAlign w:val="center"/>
          </w:tcPr>
          <w:p w:rsidR="001168FB" w:rsidRPr="00EC3EC1" w:rsidRDefault="00165188" w:rsidP="00165188">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17 429,5</w:t>
            </w:r>
          </w:p>
        </w:tc>
      </w:tr>
    </w:tbl>
    <w:p w:rsidR="001168FB" w:rsidRPr="00EC3EC1" w:rsidRDefault="001168FB" w:rsidP="001168FB">
      <w:pPr>
        <w:pStyle w:val="ConsPlusNonformat"/>
        <w:shd w:val="clear" w:color="auto" w:fill="FFFFFF" w:themeFill="background1"/>
        <w:tabs>
          <w:tab w:val="left" w:pos="709"/>
        </w:tabs>
        <w:ind w:firstLine="709"/>
        <w:jc w:val="both"/>
        <w:rPr>
          <w:rFonts w:ascii="Times New Roman" w:hAnsi="Times New Roman" w:cs="Times New Roman"/>
          <w:sz w:val="24"/>
          <w:szCs w:val="24"/>
        </w:rPr>
      </w:pPr>
    </w:p>
    <w:p w:rsidR="00165188" w:rsidRPr="00165188" w:rsidRDefault="00165188" w:rsidP="00165188">
      <w:pPr>
        <w:pStyle w:val="ConsPlusNonformat"/>
        <w:tabs>
          <w:tab w:val="left" w:pos="709"/>
        </w:tabs>
        <w:ind w:firstLine="567"/>
        <w:jc w:val="both"/>
        <w:rPr>
          <w:rFonts w:ascii="Times New Roman" w:hAnsi="Times New Roman" w:cs="Times New Roman"/>
          <w:sz w:val="24"/>
          <w:szCs w:val="26"/>
          <w:u w:val="single"/>
        </w:rPr>
      </w:pPr>
      <w:r w:rsidRPr="00165188">
        <w:rPr>
          <w:rFonts w:ascii="Times New Roman" w:hAnsi="Times New Roman" w:cs="Times New Roman"/>
          <w:sz w:val="24"/>
          <w:szCs w:val="26"/>
          <w:u w:val="single"/>
        </w:rPr>
        <w:t>Пояснительная записка:</w:t>
      </w:r>
    </w:p>
    <w:p w:rsidR="00165188" w:rsidRPr="00165188" w:rsidRDefault="00165188" w:rsidP="00165188">
      <w:pPr>
        <w:pStyle w:val="Style29"/>
        <w:widowControl/>
        <w:ind w:firstLine="567"/>
        <w:jc w:val="both"/>
        <w:rPr>
          <w:szCs w:val="26"/>
        </w:rPr>
      </w:pPr>
      <w:r w:rsidRPr="00165188">
        <w:rPr>
          <w:rStyle w:val="FontStyle30"/>
          <w:szCs w:val="26"/>
        </w:rPr>
        <w:t>1.</w:t>
      </w:r>
      <w:r w:rsidRPr="00165188">
        <w:rPr>
          <w:szCs w:val="26"/>
        </w:rPr>
        <w:t xml:space="preserve"> Целью муниципальной программы </w:t>
      </w:r>
      <w:r w:rsidRPr="00165188">
        <w:rPr>
          <w:color w:val="000000"/>
          <w:szCs w:val="26"/>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2020-2024 годы", утвержденной Постановлением Администрации городского поселения "Город Краснокаменск" от 31 декабря 2010 года № 906 (далее по тексту – Программа)</w:t>
      </w:r>
      <w:r w:rsidRPr="00165188">
        <w:rPr>
          <w:szCs w:val="26"/>
        </w:rPr>
        <w:t xml:space="preserve">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 В 2020 году в рамках реализации Программы выдано 52 свидетельства на общую сумму 17</w:t>
      </w:r>
      <w:r w:rsidR="008C3779">
        <w:rPr>
          <w:szCs w:val="26"/>
        </w:rPr>
        <w:t xml:space="preserve"> </w:t>
      </w:r>
      <w:r w:rsidRPr="00165188">
        <w:rPr>
          <w:szCs w:val="26"/>
        </w:rPr>
        <w:t>429,5 тыс</w:t>
      </w:r>
      <w:r w:rsidR="008C3779" w:rsidRPr="00165188">
        <w:rPr>
          <w:szCs w:val="26"/>
        </w:rPr>
        <w:t>. р</w:t>
      </w:r>
      <w:r w:rsidRPr="00165188">
        <w:rPr>
          <w:szCs w:val="26"/>
        </w:rPr>
        <w:t xml:space="preserve">уб. </w:t>
      </w:r>
    </w:p>
    <w:p w:rsidR="00165188" w:rsidRPr="00165188" w:rsidRDefault="00165188" w:rsidP="00165188">
      <w:pPr>
        <w:pStyle w:val="ConsPlusNonformat"/>
        <w:tabs>
          <w:tab w:val="left" w:pos="567"/>
          <w:tab w:val="left" w:pos="1134"/>
        </w:tabs>
        <w:ind w:firstLine="567"/>
        <w:jc w:val="both"/>
        <w:rPr>
          <w:rFonts w:ascii="Times New Roman" w:hAnsi="Times New Roman" w:cs="Times New Roman"/>
          <w:sz w:val="24"/>
          <w:szCs w:val="26"/>
        </w:rPr>
      </w:pPr>
      <w:r w:rsidRPr="00165188">
        <w:rPr>
          <w:rFonts w:ascii="Times New Roman" w:hAnsi="Times New Roman" w:cs="Times New Roman"/>
          <w:sz w:val="24"/>
          <w:szCs w:val="26"/>
        </w:rPr>
        <w:t>2. Мероприятия Программы в 2020 году исполнены по 43 свидетельствам на общую сумму 14</w:t>
      </w:r>
      <w:r w:rsidR="008C3779">
        <w:rPr>
          <w:rFonts w:ascii="Times New Roman" w:hAnsi="Times New Roman" w:cs="Times New Roman"/>
          <w:sz w:val="24"/>
          <w:szCs w:val="26"/>
        </w:rPr>
        <w:t xml:space="preserve"> </w:t>
      </w:r>
      <w:r w:rsidRPr="00165188">
        <w:rPr>
          <w:rFonts w:ascii="Times New Roman" w:hAnsi="Times New Roman" w:cs="Times New Roman"/>
          <w:sz w:val="24"/>
          <w:szCs w:val="26"/>
        </w:rPr>
        <w:t>775,8 тыс</w:t>
      </w:r>
      <w:r w:rsidR="008C3779" w:rsidRPr="00165188">
        <w:rPr>
          <w:rFonts w:ascii="Times New Roman" w:hAnsi="Times New Roman" w:cs="Times New Roman"/>
          <w:sz w:val="24"/>
          <w:szCs w:val="26"/>
        </w:rPr>
        <w:t>. р</w:t>
      </w:r>
      <w:r w:rsidRPr="00165188">
        <w:rPr>
          <w:rFonts w:ascii="Times New Roman" w:hAnsi="Times New Roman" w:cs="Times New Roman"/>
          <w:sz w:val="24"/>
          <w:szCs w:val="26"/>
        </w:rPr>
        <w:t>уб., в том числе за счет средств бюджета городского поселения «Город Краснокаменск» в размере 821,5 тыс</w:t>
      </w:r>
      <w:r w:rsidR="008C3779" w:rsidRPr="00165188">
        <w:rPr>
          <w:rFonts w:ascii="Times New Roman" w:hAnsi="Times New Roman" w:cs="Times New Roman"/>
          <w:sz w:val="24"/>
          <w:szCs w:val="26"/>
        </w:rPr>
        <w:t>. р</w:t>
      </w:r>
      <w:r w:rsidRPr="00165188">
        <w:rPr>
          <w:rFonts w:ascii="Times New Roman" w:hAnsi="Times New Roman" w:cs="Times New Roman"/>
          <w:sz w:val="24"/>
          <w:szCs w:val="26"/>
        </w:rPr>
        <w:t xml:space="preserve">уб., за счет средств федерального бюджета в размере </w:t>
      </w:r>
      <w:r w:rsidRPr="00165188">
        <w:rPr>
          <w:rFonts w:ascii="Times New Roman" w:hAnsi="Times New Roman" w:cs="Times New Roman"/>
          <w:sz w:val="24"/>
          <w:szCs w:val="26"/>
        </w:rPr>
        <w:lastRenderedPageBreak/>
        <w:t>14</w:t>
      </w:r>
      <w:r w:rsidR="008C3779">
        <w:rPr>
          <w:rFonts w:ascii="Times New Roman" w:hAnsi="Times New Roman" w:cs="Times New Roman"/>
          <w:sz w:val="24"/>
          <w:szCs w:val="26"/>
        </w:rPr>
        <w:t xml:space="preserve"> </w:t>
      </w:r>
      <w:r w:rsidRPr="00165188">
        <w:rPr>
          <w:rFonts w:ascii="Times New Roman" w:hAnsi="Times New Roman" w:cs="Times New Roman"/>
          <w:sz w:val="24"/>
          <w:szCs w:val="26"/>
        </w:rPr>
        <w:t>284,9 тыс.</w:t>
      </w:r>
      <w:r w:rsidR="008C3779">
        <w:rPr>
          <w:rFonts w:ascii="Times New Roman" w:hAnsi="Times New Roman" w:cs="Times New Roman"/>
          <w:sz w:val="24"/>
          <w:szCs w:val="26"/>
        </w:rPr>
        <w:t xml:space="preserve"> </w:t>
      </w:r>
      <w:r w:rsidRPr="00165188">
        <w:rPr>
          <w:rFonts w:ascii="Times New Roman" w:hAnsi="Times New Roman" w:cs="Times New Roman"/>
          <w:sz w:val="24"/>
          <w:szCs w:val="26"/>
        </w:rPr>
        <w:t>руб., за счет средств краевого бюджета в размере 2</w:t>
      </w:r>
      <w:r w:rsidR="008C3779">
        <w:rPr>
          <w:rFonts w:ascii="Times New Roman" w:hAnsi="Times New Roman" w:cs="Times New Roman"/>
          <w:sz w:val="24"/>
          <w:szCs w:val="26"/>
        </w:rPr>
        <w:t xml:space="preserve"> </w:t>
      </w:r>
      <w:r w:rsidRPr="00165188">
        <w:rPr>
          <w:rFonts w:ascii="Times New Roman" w:hAnsi="Times New Roman" w:cs="Times New Roman"/>
          <w:sz w:val="24"/>
          <w:szCs w:val="26"/>
        </w:rPr>
        <w:t>175,4 тыс</w:t>
      </w:r>
      <w:r w:rsidR="007B428C" w:rsidRPr="00165188">
        <w:rPr>
          <w:rFonts w:ascii="Times New Roman" w:hAnsi="Times New Roman" w:cs="Times New Roman"/>
          <w:sz w:val="24"/>
          <w:szCs w:val="26"/>
        </w:rPr>
        <w:t>. р</w:t>
      </w:r>
      <w:r w:rsidRPr="00165188">
        <w:rPr>
          <w:rFonts w:ascii="Times New Roman" w:hAnsi="Times New Roman" w:cs="Times New Roman"/>
          <w:sz w:val="24"/>
          <w:szCs w:val="26"/>
        </w:rPr>
        <w:t>уб. Оставшаяся сумма 2</w:t>
      </w:r>
      <w:r w:rsidR="008C3779">
        <w:rPr>
          <w:rFonts w:ascii="Times New Roman" w:hAnsi="Times New Roman" w:cs="Times New Roman"/>
          <w:sz w:val="24"/>
          <w:szCs w:val="26"/>
        </w:rPr>
        <w:t xml:space="preserve"> </w:t>
      </w:r>
      <w:r w:rsidRPr="00165188">
        <w:rPr>
          <w:rFonts w:ascii="Times New Roman" w:hAnsi="Times New Roman" w:cs="Times New Roman"/>
          <w:sz w:val="24"/>
          <w:szCs w:val="26"/>
        </w:rPr>
        <w:t>653,7 будет реализована в 2021 году по свидетельствам.</w:t>
      </w:r>
    </w:p>
    <w:p w:rsidR="00165188" w:rsidRPr="00165188" w:rsidRDefault="00165188" w:rsidP="00165188">
      <w:pPr>
        <w:pStyle w:val="ConsPlusNonformat"/>
        <w:tabs>
          <w:tab w:val="left" w:pos="567"/>
          <w:tab w:val="left" w:pos="1134"/>
        </w:tabs>
        <w:ind w:firstLine="567"/>
        <w:jc w:val="both"/>
        <w:rPr>
          <w:rFonts w:ascii="Times New Roman" w:hAnsi="Times New Roman" w:cs="Times New Roman"/>
          <w:sz w:val="24"/>
          <w:szCs w:val="26"/>
        </w:rPr>
      </w:pPr>
      <w:r w:rsidRPr="00165188">
        <w:rPr>
          <w:rFonts w:ascii="Times New Roman" w:hAnsi="Times New Roman" w:cs="Times New Roman"/>
          <w:sz w:val="24"/>
          <w:szCs w:val="26"/>
        </w:rPr>
        <w:t xml:space="preserve">3. Результаты по выполненным мероприятиям Программы соответствуют фактическим затратам. </w:t>
      </w:r>
    </w:p>
    <w:p w:rsidR="00165188" w:rsidRPr="00165188" w:rsidRDefault="00165188" w:rsidP="00165188">
      <w:pPr>
        <w:pStyle w:val="Style29"/>
        <w:widowControl/>
        <w:tabs>
          <w:tab w:val="left" w:pos="0"/>
        </w:tabs>
        <w:ind w:firstLine="567"/>
        <w:jc w:val="both"/>
        <w:rPr>
          <w:color w:val="000000"/>
          <w:szCs w:val="26"/>
        </w:rPr>
      </w:pPr>
      <w:r w:rsidRPr="00165188">
        <w:rPr>
          <w:szCs w:val="26"/>
        </w:rPr>
        <w:t xml:space="preserve">4. </w:t>
      </w:r>
      <w:r w:rsidRPr="00165188">
        <w:rPr>
          <w:color w:val="000000"/>
          <w:szCs w:val="26"/>
        </w:rPr>
        <w:t xml:space="preserve">Показатель по обеспечению жильем молодых семей, нуждающихся в улучшении жилищных условий (количество семей) выше планового значения на 21 %, в связи с высвободившимися средствами. </w:t>
      </w:r>
    </w:p>
    <w:p w:rsidR="00165188" w:rsidRPr="00165188" w:rsidRDefault="00165188" w:rsidP="00165188">
      <w:pPr>
        <w:pStyle w:val="Style29"/>
        <w:widowControl/>
        <w:tabs>
          <w:tab w:val="left" w:pos="567"/>
        </w:tabs>
        <w:ind w:firstLine="567"/>
        <w:jc w:val="both"/>
        <w:rPr>
          <w:color w:val="000000"/>
          <w:szCs w:val="26"/>
        </w:rPr>
      </w:pPr>
      <w:r w:rsidRPr="00165188">
        <w:rPr>
          <w:color w:val="000000"/>
          <w:szCs w:val="26"/>
        </w:rPr>
        <w:t>5.  Мероприятия, предусмотренные Программой на 2020 год, исполнены на 121%.</w:t>
      </w:r>
    </w:p>
    <w:p w:rsidR="00165188" w:rsidRPr="00165188" w:rsidRDefault="00165188" w:rsidP="00165188">
      <w:pPr>
        <w:pStyle w:val="Style29"/>
        <w:widowControl/>
        <w:tabs>
          <w:tab w:val="left" w:pos="567"/>
        </w:tabs>
        <w:ind w:firstLine="567"/>
        <w:jc w:val="both"/>
        <w:rPr>
          <w:color w:val="000000"/>
          <w:szCs w:val="26"/>
        </w:rPr>
      </w:pPr>
      <w:r w:rsidRPr="00165188">
        <w:rPr>
          <w:color w:val="000000"/>
          <w:szCs w:val="26"/>
        </w:rPr>
        <w:t xml:space="preserve">6.  По итогам 2020 года эффективность реализации Программы превышает уровень предыдущих годов.  </w:t>
      </w:r>
    </w:p>
    <w:p w:rsidR="00165188" w:rsidRPr="00165188" w:rsidRDefault="00165188" w:rsidP="00165188">
      <w:pPr>
        <w:widowControl w:val="0"/>
        <w:autoSpaceDE w:val="0"/>
        <w:autoSpaceDN w:val="0"/>
        <w:adjustRightInd w:val="0"/>
        <w:ind w:firstLine="567"/>
        <w:jc w:val="both"/>
        <w:rPr>
          <w:sz w:val="16"/>
          <w:szCs w:val="18"/>
        </w:rPr>
      </w:pPr>
      <w:r w:rsidRPr="00165188">
        <w:rPr>
          <w:color w:val="000000"/>
          <w:szCs w:val="26"/>
        </w:rPr>
        <w:t xml:space="preserve">7. Фактические результаты </w:t>
      </w:r>
      <w:r w:rsidRPr="00165188">
        <w:rPr>
          <w:szCs w:val="26"/>
        </w:rPr>
        <w:t xml:space="preserve">Программы по результатам 2020 года </w:t>
      </w:r>
      <w:r w:rsidRPr="00165188">
        <w:rPr>
          <w:rStyle w:val="text"/>
          <w:szCs w:val="26"/>
        </w:rPr>
        <w:t xml:space="preserve">состоят в </w:t>
      </w:r>
      <w:r w:rsidRPr="00165188">
        <w:rPr>
          <w:szCs w:val="26"/>
        </w:rPr>
        <w:t>предоставлении 52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жилья. Поддержка молодых семей при решении жилищной проблемы это основа стабильных условий жизни для этой наиболее активной части населения, повлияет на улучшение демографической ситуации в городе.</w:t>
      </w:r>
    </w:p>
    <w:p w:rsidR="001168FB" w:rsidRPr="00B23452" w:rsidRDefault="001168FB" w:rsidP="001168FB">
      <w:pPr>
        <w:pStyle w:val="Style29"/>
        <w:widowControl/>
        <w:shd w:val="clear" w:color="auto" w:fill="FFFFFF" w:themeFill="background1"/>
        <w:ind w:left="284" w:firstLine="425"/>
        <w:jc w:val="both"/>
        <w:rPr>
          <w:sz w:val="22"/>
        </w:rPr>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E659DF" w:rsidRPr="00EC3EC1" w:rsidRDefault="00E659DF" w:rsidP="00E659DF">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Style29"/>
        <w:widowControl/>
        <w:shd w:val="clear" w:color="auto" w:fill="FFFFFF" w:themeFill="background1"/>
        <w:ind w:left="284" w:firstLine="425"/>
        <w:jc w:val="both"/>
      </w:pPr>
    </w:p>
    <w:p w:rsidR="001168FB" w:rsidRDefault="001168FB" w:rsidP="001168FB">
      <w:pPr>
        <w:pStyle w:val="ae"/>
        <w:shd w:val="clear" w:color="auto" w:fill="FFFFFF" w:themeFill="background1"/>
        <w:jc w:val="right"/>
        <w:rPr>
          <w:rFonts w:ascii="Times New Roman" w:hAnsi="Times New Roman" w:cs="Times New Roman"/>
          <w:sz w:val="24"/>
          <w:szCs w:val="24"/>
        </w:rPr>
      </w:pPr>
      <w:r w:rsidRPr="005D229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11</w:t>
      </w:r>
    </w:p>
    <w:p w:rsidR="001168FB" w:rsidRPr="005D2297" w:rsidRDefault="001168FB" w:rsidP="001168FB">
      <w:pPr>
        <w:pStyle w:val="ae"/>
        <w:shd w:val="clear" w:color="auto" w:fill="FFFFFF" w:themeFill="background1"/>
        <w:jc w:val="right"/>
        <w:rPr>
          <w:rFonts w:ascii="Times New Roman" w:hAnsi="Times New Roman" w:cs="Times New Roman"/>
          <w:sz w:val="24"/>
          <w:szCs w:val="24"/>
        </w:rPr>
      </w:pPr>
      <w:r w:rsidRPr="005D2297">
        <w:rPr>
          <w:rFonts w:ascii="Times New Roman" w:hAnsi="Times New Roman" w:cs="Times New Roman"/>
          <w:sz w:val="24"/>
          <w:szCs w:val="24"/>
        </w:rPr>
        <w:t>к Постановлению Администрации городского</w:t>
      </w:r>
      <w:r>
        <w:rPr>
          <w:rFonts w:ascii="Times New Roman" w:hAnsi="Times New Roman" w:cs="Times New Roman"/>
          <w:sz w:val="24"/>
          <w:szCs w:val="24"/>
        </w:rPr>
        <w:t xml:space="preserve"> </w:t>
      </w:r>
      <w:r w:rsidRPr="005D2297">
        <w:rPr>
          <w:rFonts w:ascii="Times New Roman" w:hAnsi="Times New Roman" w:cs="Times New Roman"/>
          <w:sz w:val="24"/>
          <w:szCs w:val="24"/>
        </w:rPr>
        <w:t xml:space="preserve">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5D2297" w:rsidRDefault="001168FB" w:rsidP="001168FB">
      <w:pPr>
        <w:pStyle w:val="ae"/>
        <w:shd w:val="clear" w:color="auto" w:fill="FFFFFF" w:themeFill="background1"/>
        <w:jc w:val="right"/>
        <w:rPr>
          <w:rFonts w:ascii="Times New Roman" w:hAnsi="Times New Roman" w:cs="Times New Roman"/>
          <w:sz w:val="24"/>
          <w:szCs w:val="24"/>
        </w:rPr>
      </w:pP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ГОДОВОЙ ОТЧЕТ О ВЫПОЛНЕНИИ МУНИЦИПАЛЬНОЙ ПРОГРАММЫ</w:t>
      </w:r>
    </w:p>
    <w:p w:rsidR="001168FB" w:rsidRDefault="001168FB" w:rsidP="001168FB">
      <w:pPr>
        <w:pStyle w:val="Style29"/>
        <w:widowControl/>
        <w:shd w:val="clear" w:color="auto" w:fill="FFFFFF" w:themeFill="background1"/>
        <w:jc w:val="center"/>
        <w:rPr>
          <w:sz w:val="28"/>
          <w:szCs w:val="28"/>
        </w:rPr>
      </w:pPr>
      <w:r w:rsidRPr="005D2297">
        <w:rPr>
          <w:sz w:val="28"/>
          <w:szCs w:val="28"/>
        </w:rPr>
        <w:t>"Информационное обеспечение населения городского поселения «Город Краснокаменск»" на 20</w:t>
      </w:r>
      <w:r>
        <w:rPr>
          <w:sz w:val="28"/>
          <w:szCs w:val="28"/>
        </w:rPr>
        <w:t>20</w:t>
      </w:r>
      <w:r w:rsidRPr="005D2297">
        <w:rPr>
          <w:sz w:val="28"/>
          <w:szCs w:val="28"/>
        </w:rPr>
        <w:t>-202</w:t>
      </w:r>
      <w:r>
        <w:rPr>
          <w:sz w:val="28"/>
          <w:szCs w:val="28"/>
        </w:rPr>
        <w:t>4</w:t>
      </w:r>
      <w:r w:rsidRPr="005D2297">
        <w:rPr>
          <w:sz w:val="28"/>
          <w:szCs w:val="28"/>
        </w:rPr>
        <w:t xml:space="preserve"> годы, утвержденной Постановлением Администрации городского поселения «Город Краснокаменск»</w:t>
      </w:r>
    </w:p>
    <w:p w:rsidR="001168FB" w:rsidRPr="005D2297" w:rsidRDefault="001168FB" w:rsidP="001168FB">
      <w:pPr>
        <w:pStyle w:val="Style29"/>
        <w:widowControl/>
        <w:shd w:val="clear" w:color="auto" w:fill="FFFFFF" w:themeFill="background1"/>
        <w:jc w:val="center"/>
        <w:rPr>
          <w:b/>
          <w:sz w:val="28"/>
          <w:szCs w:val="28"/>
        </w:rPr>
      </w:pPr>
      <w:r w:rsidRPr="005D2297">
        <w:rPr>
          <w:sz w:val="28"/>
          <w:szCs w:val="28"/>
        </w:rPr>
        <w:t xml:space="preserve"> от 08 ноября 2016 года № 1559</w:t>
      </w: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4239D3">
        <w:rPr>
          <w:rFonts w:ascii="Times New Roman" w:hAnsi="Times New Roman" w:cs="Times New Roman"/>
          <w:b/>
          <w:sz w:val="28"/>
          <w:szCs w:val="28"/>
        </w:rPr>
        <w:t>за январь - декабрь 2020 года</w:t>
      </w:r>
    </w:p>
    <w:p w:rsidR="001168FB" w:rsidRPr="005D2297" w:rsidRDefault="001168FB" w:rsidP="001168FB">
      <w:pPr>
        <w:pStyle w:val="ConsPlusNonformat"/>
        <w:shd w:val="clear" w:color="auto" w:fill="FFFFFF" w:themeFill="background1"/>
        <w:jc w:val="center"/>
        <w:rPr>
          <w:rFonts w:ascii="Times New Roman" w:hAnsi="Times New Roman" w:cs="Times New Roman"/>
          <w:sz w:val="28"/>
          <w:szCs w:val="28"/>
        </w:rPr>
      </w:pPr>
    </w:p>
    <w:p w:rsidR="001168FB" w:rsidRPr="005D2297" w:rsidRDefault="001168FB" w:rsidP="001168FB">
      <w:pPr>
        <w:pStyle w:val="ConsPlusNonformat"/>
        <w:shd w:val="clear" w:color="auto" w:fill="FFFFFF" w:themeFill="background1"/>
        <w:jc w:val="center"/>
        <w:rPr>
          <w:rFonts w:ascii="Times New Roman" w:hAnsi="Times New Roman" w:cs="Times New Roman"/>
          <w:sz w:val="28"/>
          <w:szCs w:val="28"/>
        </w:rPr>
      </w:pPr>
      <w:r w:rsidRPr="005D2297">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5D2297" w:rsidRDefault="001168FB" w:rsidP="001168FB">
      <w:pPr>
        <w:pStyle w:val="ConsPlusNonformat"/>
        <w:shd w:val="clear" w:color="auto" w:fill="FFFFFF" w:themeFill="background1"/>
        <w:jc w:val="center"/>
        <w:rPr>
          <w:rFonts w:ascii="Times New Roman" w:hAnsi="Times New Roman" w:cs="Times New Roman"/>
          <w:sz w:val="24"/>
          <w:szCs w:val="24"/>
        </w:rPr>
      </w:pPr>
      <w:r w:rsidRPr="005D2297">
        <w:rPr>
          <w:rFonts w:ascii="Times New Roman" w:hAnsi="Times New Roman" w:cs="Times New Roman"/>
          <w:sz w:val="24"/>
          <w:szCs w:val="24"/>
        </w:rPr>
        <w:t>Источник финансирования: бюджет городского поселения «Город Краснокаменск»</w:t>
      </w:r>
    </w:p>
    <w:tbl>
      <w:tblPr>
        <w:tblW w:w="14748" w:type="dxa"/>
        <w:tblCellSpacing w:w="5" w:type="nil"/>
        <w:tblInd w:w="-214" w:type="dxa"/>
        <w:tblLayout w:type="fixed"/>
        <w:tblCellMar>
          <w:left w:w="75" w:type="dxa"/>
          <w:right w:w="75" w:type="dxa"/>
        </w:tblCellMar>
        <w:tblLook w:val="0000"/>
      </w:tblPr>
      <w:tblGrid>
        <w:gridCol w:w="527"/>
        <w:gridCol w:w="4865"/>
        <w:gridCol w:w="1843"/>
        <w:gridCol w:w="1701"/>
        <w:gridCol w:w="3686"/>
        <w:gridCol w:w="2126"/>
      </w:tblGrid>
      <w:tr w:rsidR="001168FB" w:rsidRPr="005D2297" w:rsidTr="009A0579">
        <w:trPr>
          <w:trHeight w:val="1229"/>
          <w:tblCellSpacing w:w="5" w:type="nil"/>
        </w:trPr>
        <w:tc>
          <w:tcPr>
            <w:tcW w:w="5392" w:type="dxa"/>
            <w:gridSpan w:val="2"/>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 xml:space="preserve">Объем финансирования на 2020 год </w:t>
            </w:r>
          </w:p>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4B1C0E">
                <w:rPr>
                  <w:rFonts w:ascii="Times New Roman" w:hAnsi="Times New Roman" w:cs="Times New Roman"/>
                  <w:sz w:val="24"/>
                  <w:szCs w:val="24"/>
                </w:rPr>
                <w:t>графе 3</w:t>
              </w:r>
            </w:hyperlink>
            <w:r w:rsidRPr="004B1C0E">
              <w:rPr>
                <w:rFonts w:ascii="Times New Roman" w:hAnsi="Times New Roman" w:cs="Times New Roman"/>
                <w:sz w:val="24"/>
                <w:szCs w:val="24"/>
              </w:rPr>
              <w:t xml:space="preserve"> приложения №</w:t>
            </w:r>
            <w:r>
              <w:rPr>
                <w:rFonts w:ascii="Times New Roman" w:hAnsi="Times New Roman" w:cs="Times New Roman"/>
                <w:sz w:val="24"/>
                <w:szCs w:val="24"/>
              </w:rPr>
              <w:t xml:space="preserve"> </w:t>
            </w:r>
            <w:r w:rsidRPr="004B1C0E">
              <w:rPr>
                <w:rFonts w:ascii="Times New Roman" w:hAnsi="Times New Roman" w:cs="Times New Roman"/>
                <w:sz w:val="24"/>
                <w:szCs w:val="24"/>
              </w:rPr>
              <w:t>4 к Порядку</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Профинансировано (тыс. руб.)</w:t>
            </w:r>
          </w:p>
        </w:tc>
      </w:tr>
      <w:tr w:rsidR="001168FB" w:rsidRPr="005D2297" w:rsidTr="009A0579">
        <w:trPr>
          <w:tblCellSpacing w:w="5" w:type="nil"/>
        </w:trPr>
        <w:tc>
          <w:tcPr>
            <w:tcW w:w="5392" w:type="dxa"/>
            <w:gridSpan w:val="2"/>
            <w:tcBorders>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18"/>
                <w:szCs w:val="24"/>
              </w:rPr>
            </w:pPr>
            <w:r w:rsidRPr="004B1C0E">
              <w:rPr>
                <w:rFonts w:ascii="Times New Roman" w:hAnsi="Times New Roman" w:cs="Times New Roman"/>
                <w:sz w:val="18"/>
                <w:szCs w:val="24"/>
              </w:rPr>
              <w:t>1</w:t>
            </w:r>
          </w:p>
        </w:tc>
        <w:tc>
          <w:tcPr>
            <w:tcW w:w="1843" w:type="dxa"/>
            <w:tcBorders>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18"/>
                <w:szCs w:val="24"/>
              </w:rPr>
            </w:pPr>
            <w:r w:rsidRPr="004B1C0E">
              <w:rPr>
                <w:rFonts w:ascii="Times New Roman" w:hAnsi="Times New Roman" w:cs="Times New Roman"/>
                <w:sz w:val="18"/>
                <w:szCs w:val="24"/>
              </w:rPr>
              <w:t>2</w:t>
            </w:r>
          </w:p>
        </w:tc>
        <w:tc>
          <w:tcPr>
            <w:tcW w:w="1701" w:type="dxa"/>
            <w:tcBorders>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18"/>
                <w:szCs w:val="24"/>
              </w:rPr>
            </w:pPr>
            <w:r w:rsidRPr="004B1C0E">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18"/>
                <w:szCs w:val="24"/>
              </w:rPr>
            </w:pPr>
            <w:r w:rsidRPr="004B1C0E">
              <w:rPr>
                <w:rFonts w:ascii="Times New Roman" w:hAnsi="Times New Roman" w:cs="Times New Roman"/>
                <w:sz w:val="18"/>
                <w:szCs w:val="24"/>
              </w:rPr>
              <w:t>4</w:t>
            </w:r>
          </w:p>
        </w:tc>
        <w:tc>
          <w:tcPr>
            <w:tcW w:w="2126" w:type="dxa"/>
            <w:tcBorders>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18"/>
                <w:szCs w:val="24"/>
              </w:rPr>
            </w:pPr>
            <w:r w:rsidRPr="004B1C0E">
              <w:rPr>
                <w:rFonts w:ascii="Times New Roman" w:hAnsi="Times New Roman" w:cs="Times New Roman"/>
                <w:sz w:val="18"/>
                <w:szCs w:val="24"/>
              </w:rPr>
              <w:t>5</w:t>
            </w:r>
          </w:p>
        </w:tc>
      </w:tr>
      <w:tr w:rsidR="001168FB" w:rsidRPr="005D2297" w:rsidTr="009A0579">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ae"/>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1.</w:t>
            </w:r>
          </w:p>
        </w:tc>
        <w:tc>
          <w:tcPr>
            <w:tcW w:w="4865"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tabs>
                <w:tab w:val="left" w:pos="223"/>
              </w:tabs>
            </w:pPr>
            <w:r w:rsidRPr="004B1C0E">
              <w:t>Своевременное и достоверное информирование  населения города Краснокаменска о деятельности органов местного самоуправления городского 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250,0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250,0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250,0</w:t>
            </w:r>
          </w:p>
        </w:tc>
      </w:tr>
      <w:tr w:rsidR="001168FB" w:rsidRPr="005D2297" w:rsidTr="009A0579">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ae"/>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2.</w:t>
            </w:r>
          </w:p>
        </w:tc>
        <w:tc>
          <w:tcPr>
            <w:tcW w:w="4865"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r w:rsidRPr="004B1C0E">
              <w:t>Повышение информационной открытости деятельности органов местного самоуправления городского 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270,0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270,0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shd w:val="clear" w:color="auto" w:fill="FFFFFF" w:themeFill="background1"/>
              <w:jc w:val="center"/>
            </w:pPr>
            <w:r w:rsidRPr="004B1C0E">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270,0</w:t>
            </w:r>
          </w:p>
        </w:tc>
      </w:tr>
      <w:tr w:rsidR="001168FB" w:rsidRPr="005D2297" w:rsidTr="009A0579">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ae"/>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3.</w:t>
            </w:r>
          </w:p>
        </w:tc>
        <w:tc>
          <w:tcPr>
            <w:tcW w:w="4865"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rPr>
                <w:rFonts w:ascii="Times New Roman" w:hAnsi="Times New Roman" w:cs="Times New Roman"/>
                <w:sz w:val="24"/>
                <w:szCs w:val="24"/>
              </w:rPr>
            </w:pPr>
            <w:r w:rsidRPr="004B1C0E">
              <w:rPr>
                <w:rFonts w:ascii="Times New Roman" w:hAnsi="Times New Roman" w:cs="Times New Roman"/>
                <w:sz w:val="24"/>
              </w:rPr>
              <w:t>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shd w:val="clear" w:color="auto" w:fill="FFFFFF" w:themeFill="background1"/>
              <w:jc w:val="center"/>
            </w:pPr>
            <w:r w:rsidRPr="004B1C0E">
              <w:t>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0</w:t>
            </w:r>
          </w:p>
        </w:tc>
      </w:tr>
      <w:tr w:rsidR="001168FB" w:rsidRPr="005D2297" w:rsidTr="009A0579">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ae"/>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4.</w:t>
            </w:r>
          </w:p>
        </w:tc>
        <w:tc>
          <w:tcPr>
            <w:tcW w:w="4865"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Nonformat"/>
              <w:jc w:val="both"/>
              <w:rPr>
                <w:rFonts w:ascii="Times New Roman" w:hAnsi="Times New Roman" w:cs="Times New Roman"/>
                <w:sz w:val="24"/>
              </w:rPr>
            </w:pPr>
            <w:r w:rsidRPr="004B1C0E">
              <w:rPr>
                <w:rFonts w:ascii="Times New Roman" w:hAnsi="Times New Roman" w:cs="Times New Roman"/>
                <w:sz w:val="24"/>
              </w:rPr>
              <w:t>Обеспечение реализации прав граждан на участие в осуществлении местного самоуправления</w:t>
            </w:r>
          </w:p>
          <w:p w:rsidR="001168FB" w:rsidRPr="004B1C0E" w:rsidRDefault="001168FB" w:rsidP="00165188">
            <w:pPr>
              <w:pStyle w:val="ConsPlusCell"/>
              <w:shd w:val="clear" w:color="auto" w:fill="FFFFFF" w:themeFill="background1"/>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lastRenderedPageBreak/>
              <w:t>100,0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100,0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shd w:val="clear" w:color="auto" w:fill="FFFFFF" w:themeFill="background1"/>
              <w:jc w:val="center"/>
            </w:pPr>
            <w:r w:rsidRPr="004B1C0E">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sz w:val="24"/>
                <w:szCs w:val="24"/>
              </w:rPr>
            </w:pPr>
            <w:r w:rsidRPr="004B1C0E">
              <w:rPr>
                <w:rFonts w:ascii="Times New Roman" w:hAnsi="Times New Roman" w:cs="Times New Roman"/>
                <w:sz w:val="24"/>
                <w:szCs w:val="24"/>
              </w:rPr>
              <w:t>100,0</w:t>
            </w:r>
          </w:p>
        </w:tc>
      </w:tr>
      <w:tr w:rsidR="001168FB" w:rsidRPr="005D2297" w:rsidTr="009A0579">
        <w:trPr>
          <w:trHeight w:val="701"/>
          <w:tblCellSpacing w:w="5" w:type="nil"/>
        </w:trPr>
        <w:tc>
          <w:tcPr>
            <w:tcW w:w="5392" w:type="dxa"/>
            <w:gridSpan w:val="2"/>
            <w:tcBorders>
              <w:left w:val="single" w:sz="4" w:space="0" w:color="auto"/>
              <w:bottom w:val="single" w:sz="4" w:space="0" w:color="auto"/>
              <w:right w:val="single" w:sz="4" w:space="0" w:color="auto"/>
            </w:tcBorders>
            <w:vAlign w:val="center"/>
          </w:tcPr>
          <w:p w:rsidR="001168FB" w:rsidRPr="004B1C0E" w:rsidRDefault="009A0579" w:rsidP="009A0579">
            <w:pPr>
              <w:pStyle w:val="ConsPlusCell"/>
              <w:shd w:val="clear" w:color="auto" w:fill="FFFFFF" w:themeFill="background1"/>
              <w:jc w:val="center"/>
              <w:rPr>
                <w:rFonts w:ascii="Times New Roman" w:hAnsi="Times New Roman" w:cs="Times New Roman"/>
                <w:b/>
                <w:sz w:val="24"/>
                <w:szCs w:val="24"/>
              </w:rPr>
            </w:pPr>
            <w:r w:rsidRPr="007B428C">
              <w:rPr>
                <w:rFonts w:ascii="Times New Roman" w:hAnsi="Times New Roman" w:cs="Times New Roman"/>
                <w:b/>
                <w:i/>
                <w:sz w:val="24"/>
                <w:szCs w:val="24"/>
              </w:rPr>
              <w:lastRenderedPageBreak/>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b/>
                <w:sz w:val="24"/>
                <w:szCs w:val="24"/>
              </w:rPr>
            </w:pPr>
            <w:r w:rsidRPr="004B1C0E">
              <w:rPr>
                <w:rFonts w:ascii="Times New Roman" w:hAnsi="Times New Roman" w:cs="Times New Roman"/>
                <w:b/>
                <w:sz w:val="24"/>
                <w:szCs w:val="24"/>
              </w:rPr>
              <w:t>620,0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b/>
                <w:sz w:val="24"/>
                <w:szCs w:val="24"/>
              </w:rPr>
            </w:pPr>
            <w:r w:rsidRPr="004B1C0E">
              <w:rPr>
                <w:rFonts w:ascii="Times New Roman" w:hAnsi="Times New Roman" w:cs="Times New Roman"/>
                <w:b/>
                <w:sz w:val="24"/>
                <w:szCs w:val="24"/>
              </w:rPr>
              <w:t>620,0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pStyle w:val="ConsPlusCell"/>
              <w:shd w:val="clear" w:color="auto" w:fill="FFFFFF" w:themeFill="background1"/>
              <w:jc w:val="center"/>
              <w:rPr>
                <w:rFonts w:ascii="Times New Roman" w:hAnsi="Times New Roman" w:cs="Times New Roman"/>
                <w:b/>
                <w:sz w:val="24"/>
                <w:szCs w:val="24"/>
              </w:rPr>
            </w:pPr>
            <w:r w:rsidRPr="004B1C0E">
              <w:rPr>
                <w:rFonts w:ascii="Times New Roman" w:hAnsi="Times New Roman" w:cs="Times New Roman"/>
                <w:b/>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4B1C0E" w:rsidRDefault="001168FB" w:rsidP="00165188">
            <w:pPr>
              <w:shd w:val="clear" w:color="auto" w:fill="FFFFFF" w:themeFill="background1"/>
              <w:jc w:val="center"/>
              <w:rPr>
                <w:b/>
              </w:rPr>
            </w:pPr>
            <w:r w:rsidRPr="004B1C0E">
              <w:rPr>
                <w:b/>
              </w:rPr>
              <w:t>620,0</w:t>
            </w:r>
          </w:p>
        </w:tc>
      </w:tr>
    </w:tbl>
    <w:p w:rsidR="001168FB" w:rsidRDefault="001168FB" w:rsidP="001168FB">
      <w:pPr>
        <w:pStyle w:val="ae"/>
        <w:shd w:val="clear" w:color="auto" w:fill="FFFFFF" w:themeFill="background1"/>
        <w:ind w:firstLine="851"/>
        <w:jc w:val="both"/>
        <w:rPr>
          <w:rFonts w:ascii="Times New Roman" w:hAnsi="Times New Roman" w:cs="Times New Roman"/>
          <w:sz w:val="24"/>
          <w:szCs w:val="24"/>
        </w:rPr>
      </w:pPr>
    </w:p>
    <w:p w:rsidR="001168FB" w:rsidRPr="008C3779" w:rsidRDefault="001168FB" w:rsidP="001168FB">
      <w:pPr>
        <w:pStyle w:val="ae"/>
        <w:shd w:val="clear" w:color="auto" w:fill="FFFFFF" w:themeFill="background1"/>
        <w:ind w:firstLine="709"/>
        <w:jc w:val="both"/>
        <w:rPr>
          <w:rFonts w:ascii="Times New Roman" w:hAnsi="Times New Roman" w:cs="Times New Roman"/>
          <w:sz w:val="24"/>
          <w:szCs w:val="24"/>
          <w:u w:val="single"/>
        </w:rPr>
      </w:pPr>
      <w:r w:rsidRPr="008C3779">
        <w:rPr>
          <w:rFonts w:ascii="Times New Roman" w:hAnsi="Times New Roman" w:cs="Times New Roman"/>
          <w:sz w:val="24"/>
          <w:szCs w:val="24"/>
          <w:u w:val="single"/>
        </w:rPr>
        <w:t>Пояснительная записка:</w:t>
      </w:r>
    </w:p>
    <w:p w:rsidR="001168FB" w:rsidRPr="004B1C0E"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r w:rsidRPr="004B1C0E">
        <w:rPr>
          <w:rFonts w:ascii="Times New Roman" w:hAnsi="Times New Roman" w:cs="Times New Roman"/>
          <w:color w:val="auto"/>
          <w:spacing w:val="0"/>
          <w:szCs w:val="20"/>
        </w:rPr>
        <w:t xml:space="preserve">Целью муниципальной программы "Информационное обеспечение" на 2020-2024 годы, утвержденной Постановлением Администрации городского поселения "Город Краснокаменск" от 8 ноября 2016 года № 1559, действующей в ред. Постановления Администрации городского поселения  «Город Краснокаменск» от 30.12.2020 № 1098, (далее по тексту – Программа) является информирование жителей городского поселения «Город Краснокаменск» о деятельности органов местного самоуправления городского поселения «Город Краснокаменск», в том числе в сфере, касающейся  культурного, экономического и социального развития города Краснокаменска. </w:t>
      </w:r>
    </w:p>
    <w:p w:rsidR="001168FB" w:rsidRPr="004B1C0E"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r w:rsidRPr="004B1C0E">
        <w:rPr>
          <w:rFonts w:ascii="Times New Roman" w:hAnsi="Times New Roman" w:cs="Times New Roman"/>
          <w:color w:val="auto"/>
          <w:spacing w:val="0"/>
          <w:szCs w:val="20"/>
        </w:rPr>
        <w:t> Для достижения данных целей в 2020 году в рамках Программы были выполнены следующие мероприятия:</w:t>
      </w:r>
    </w:p>
    <w:p w:rsidR="001168FB" w:rsidRPr="004B1C0E" w:rsidRDefault="001168FB" w:rsidP="008C3779">
      <w:pPr>
        <w:pStyle w:val="a7"/>
        <w:numPr>
          <w:ilvl w:val="0"/>
          <w:numId w:val="25"/>
        </w:numPr>
        <w:autoSpaceDE w:val="0"/>
        <w:autoSpaceDN w:val="0"/>
        <w:adjustRightInd w:val="0"/>
        <w:spacing w:before="100" w:beforeAutospacing="1"/>
        <w:ind w:left="0" w:firstLine="709"/>
        <w:contextualSpacing/>
        <w:jc w:val="both"/>
        <w:rPr>
          <w:szCs w:val="20"/>
        </w:rPr>
      </w:pPr>
      <w:r w:rsidRPr="004B1C0E">
        <w:rPr>
          <w:szCs w:val="20"/>
        </w:rPr>
        <w:t xml:space="preserve">В течение года стабильно велось информирование населения посредством местного телевизионного эфира.  В течение года информация пресс-службы Администрации города транслировалась в 28 еженедельных пятничных выпусках программы «Неделя». С повтором по воскресеньям. Итого – 56 эфира.  Общее количество подготовленных и выпущенных в эфир тел.сюжетов составило 73 общим хронометражем – 240 мин 20 сек. Помимо этого, по заявке Администрации города в эфире местного ТВ были продемонстрировано в полном объеме торжественное шествие по проспекту Строителей на День города/День Шахтера общим хронометражем – 20 мин 30 сек. . Общая сумма финансирования информирования через ТВ-эфир составила  250 тысяч рублей. </w:t>
      </w:r>
    </w:p>
    <w:p w:rsidR="001168FB" w:rsidRPr="004B1C0E" w:rsidRDefault="001168FB" w:rsidP="008C3779">
      <w:pPr>
        <w:pStyle w:val="a7"/>
        <w:numPr>
          <w:ilvl w:val="0"/>
          <w:numId w:val="25"/>
        </w:numPr>
        <w:autoSpaceDE w:val="0"/>
        <w:autoSpaceDN w:val="0"/>
        <w:adjustRightInd w:val="0"/>
        <w:spacing w:before="100" w:beforeAutospacing="1"/>
        <w:ind w:left="0" w:firstLine="709"/>
        <w:contextualSpacing/>
        <w:jc w:val="both"/>
        <w:rPr>
          <w:szCs w:val="20"/>
        </w:rPr>
      </w:pPr>
      <w:r w:rsidRPr="004B1C0E">
        <w:rPr>
          <w:szCs w:val="20"/>
        </w:rPr>
        <w:t xml:space="preserve"> Основной информационной темой 2020 года было:  75-летие Победы в Великой Отечественной войне. В связи с пандемией коронавируса, массовые мероприятия были отменены, празднование проходило в онлайн-режиме. Специально для привлечения населения к онлайн-акциям Победа-75 были созданы две группы в социальных сетях: Одноклассники и Вконтакте. Онлайн-концерты, онлайн-выставки, онлайн-выступления размещались на созданных интернет-платформах, а также на официальном сайте городской администрации.</w:t>
      </w:r>
    </w:p>
    <w:p w:rsidR="001168FB" w:rsidRPr="004B1C0E" w:rsidRDefault="001168FB" w:rsidP="008C3779">
      <w:pPr>
        <w:pStyle w:val="a7"/>
        <w:numPr>
          <w:ilvl w:val="0"/>
          <w:numId w:val="25"/>
        </w:numPr>
        <w:autoSpaceDE w:val="0"/>
        <w:autoSpaceDN w:val="0"/>
        <w:adjustRightInd w:val="0"/>
        <w:spacing w:before="100" w:beforeAutospacing="1"/>
        <w:ind w:left="0" w:firstLine="709"/>
        <w:contextualSpacing/>
        <w:jc w:val="both"/>
        <w:rPr>
          <w:szCs w:val="20"/>
        </w:rPr>
      </w:pPr>
      <w:r w:rsidRPr="004B1C0E">
        <w:rPr>
          <w:szCs w:val="20"/>
        </w:rPr>
        <w:t xml:space="preserve"> В течение 5 месяцев (февраль – июнь) отдел принимал самое активное участие в подготовке заявки на Всероссийский конкурс лучших проектов создания комфортной городской среды. Были подготовлены и отсняты видеоматериалы, способствующие вовлечению населения в работе над проектом общей концепции парка культуры и отдыха (аттракционы). Всего в эфир вышел 41 уникальный видеоматериал, включая проект игровых роликов с кукольными героями. Как результат общей деятельности команды по подготовке заявки на конкурс – Краснокаменск одержал победу во Всероссийском конкурсе и в 2021 году ему открыто финансирование на реализацию проекта реконструкции парка культуры и отдыха (аттракционы).</w:t>
      </w:r>
    </w:p>
    <w:p w:rsidR="001168FB" w:rsidRPr="004B1C0E" w:rsidRDefault="001168FB" w:rsidP="008C3779">
      <w:pPr>
        <w:pStyle w:val="a7"/>
        <w:numPr>
          <w:ilvl w:val="0"/>
          <w:numId w:val="25"/>
        </w:numPr>
        <w:autoSpaceDE w:val="0"/>
        <w:autoSpaceDN w:val="0"/>
        <w:adjustRightInd w:val="0"/>
        <w:spacing w:before="100" w:beforeAutospacing="1"/>
        <w:ind w:left="0" w:firstLine="709"/>
        <w:contextualSpacing/>
        <w:jc w:val="both"/>
        <w:rPr>
          <w:szCs w:val="20"/>
        </w:rPr>
      </w:pPr>
      <w:r w:rsidRPr="004B1C0E">
        <w:rPr>
          <w:szCs w:val="20"/>
        </w:rPr>
        <w:t>В течение года стабильно шло информирование населения через печатные издания. Официальные документы: Постановления, Распоряжения, Решения городского Совета, а также  новостные материалы, подготовленные отделом по связям с общественностью и СМИ публиковались в рамках контрактов в местной газете «Квант» и районной газете «Слава труду» на общую сумму 270 тысяч рублей.  Данная возможность позволила всесторонне освещать жизнедеятельность городского поселения «Город Краснокаменск» и позиционировать органы местного самоуправления как открытой власти, идущей на диалог с горожанами.</w:t>
      </w:r>
    </w:p>
    <w:p w:rsidR="001168FB" w:rsidRPr="004B1C0E" w:rsidRDefault="001168FB" w:rsidP="008C3779">
      <w:pPr>
        <w:pStyle w:val="a7"/>
        <w:numPr>
          <w:ilvl w:val="0"/>
          <w:numId w:val="25"/>
        </w:numPr>
        <w:autoSpaceDE w:val="0"/>
        <w:autoSpaceDN w:val="0"/>
        <w:adjustRightInd w:val="0"/>
        <w:spacing w:before="100" w:beforeAutospacing="1"/>
        <w:ind w:left="0" w:firstLine="709"/>
        <w:contextualSpacing/>
        <w:jc w:val="both"/>
        <w:rPr>
          <w:szCs w:val="20"/>
        </w:rPr>
      </w:pPr>
      <w:r w:rsidRPr="004B1C0E">
        <w:rPr>
          <w:szCs w:val="20"/>
        </w:rPr>
        <w:t xml:space="preserve"> Наглядная форма информирования решалась через изготовление и размещение баннерной продукции на улицах г.</w:t>
      </w:r>
      <w:r>
        <w:rPr>
          <w:szCs w:val="20"/>
        </w:rPr>
        <w:t xml:space="preserve"> </w:t>
      </w:r>
      <w:r w:rsidRPr="004B1C0E">
        <w:rPr>
          <w:szCs w:val="20"/>
        </w:rPr>
        <w:t>Краснокаменска. В рамках программы был изготовлен и размещен пакет социальных баннеров, посвященных 75-летию Победы. 1)</w:t>
      </w:r>
      <w:r>
        <w:rPr>
          <w:szCs w:val="20"/>
        </w:rPr>
        <w:t xml:space="preserve"> </w:t>
      </w:r>
      <w:r w:rsidRPr="004B1C0E">
        <w:rPr>
          <w:szCs w:val="20"/>
        </w:rPr>
        <w:t xml:space="preserve">Жилой </w:t>
      </w:r>
      <w:r w:rsidRPr="004B1C0E">
        <w:rPr>
          <w:szCs w:val="20"/>
        </w:rPr>
        <w:lastRenderedPageBreak/>
        <w:t xml:space="preserve">дом № 445 южный фасад - 5.5м/12м = 66 кв/м, 2) Жилой дом № 101 западный фасад - 5м/8м = 40 кв/м. 3) 6 общежитие северный фасад - 5м/7.2м = 36 кв/м. </w:t>
      </w:r>
    </w:p>
    <w:p w:rsidR="001168FB" w:rsidRPr="004B1C0E" w:rsidRDefault="001168FB" w:rsidP="008C3779">
      <w:pPr>
        <w:pStyle w:val="a7"/>
        <w:autoSpaceDE w:val="0"/>
        <w:autoSpaceDN w:val="0"/>
        <w:adjustRightInd w:val="0"/>
        <w:spacing w:before="100" w:beforeAutospacing="1"/>
        <w:ind w:left="0" w:firstLine="709"/>
        <w:jc w:val="both"/>
        <w:rPr>
          <w:szCs w:val="20"/>
        </w:rPr>
      </w:pPr>
      <w:r w:rsidRPr="004B1C0E">
        <w:rPr>
          <w:szCs w:val="20"/>
        </w:rPr>
        <w:t xml:space="preserve">К 75-летию Победы отдел разработал и организовал установку Галереи Победы по ул.Больничной. Это 22 информационно-портретных щита, рассказывающих жителям города о вехах Великой Отечественной войны и ее героях, наших земляках. Ментальная ценность Галереи Победы в сохранении исторической памяти о важнейшей в современной истории битвы, героизме и мужестве солдат Отечества. Общая сумма затрат на наглядное информирование составила 100 тысяч рублей.  </w:t>
      </w:r>
    </w:p>
    <w:p w:rsidR="001168FB" w:rsidRPr="004B1C0E" w:rsidRDefault="001168FB" w:rsidP="008C3779">
      <w:pPr>
        <w:pStyle w:val="a7"/>
        <w:numPr>
          <w:ilvl w:val="0"/>
          <w:numId w:val="25"/>
        </w:numPr>
        <w:autoSpaceDE w:val="0"/>
        <w:autoSpaceDN w:val="0"/>
        <w:adjustRightInd w:val="0"/>
        <w:spacing w:before="100" w:beforeAutospacing="1"/>
        <w:ind w:left="0" w:firstLine="709"/>
        <w:contextualSpacing/>
        <w:jc w:val="both"/>
        <w:rPr>
          <w:szCs w:val="20"/>
        </w:rPr>
      </w:pPr>
      <w:r w:rsidRPr="004B1C0E">
        <w:rPr>
          <w:szCs w:val="20"/>
        </w:rPr>
        <w:t xml:space="preserve">Основной ресурс информирования населения – это официальный сайт Администрации городского поселения «Город Краснокаменск». Сайт является зарегистрированным СМИ – сетевое издание. В 2020 году на портале  было опубликовано 667 материалов новостного характера. </w:t>
      </w:r>
    </w:p>
    <w:p w:rsidR="001168FB" w:rsidRPr="004B1C0E" w:rsidRDefault="001168FB" w:rsidP="008C3779">
      <w:pPr>
        <w:pStyle w:val="a7"/>
        <w:numPr>
          <w:ilvl w:val="0"/>
          <w:numId w:val="25"/>
        </w:numPr>
        <w:autoSpaceDE w:val="0"/>
        <w:autoSpaceDN w:val="0"/>
        <w:adjustRightInd w:val="0"/>
        <w:spacing w:before="100" w:beforeAutospacing="1"/>
        <w:ind w:left="0" w:firstLine="709"/>
        <w:contextualSpacing/>
        <w:jc w:val="both"/>
        <w:rPr>
          <w:szCs w:val="20"/>
        </w:rPr>
      </w:pPr>
      <w:r w:rsidRPr="004B1C0E">
        <w:rPr>
          <w:szCs w:val="20"/>
        </w:rPr>
        <w:t xml:space="preserve">В целях информирования использовались также дополнительные ресурсы в сети Интернет: группы Администрации города в соц.сетях, портал «Забайкалье+». Материалы, выходившие на официальном сайте как в ТВ-варианте, так и в текстовом, переходили в соц.сети «Одноклассники» в группы «Краснокаменское телевидение», «Ночной Краснокаменск» и «ППГХО», а также выходили со ссылкой на источник на информационном портале «Чита.ру» и на других сайтах. </w:t>
      </w:r>
    </w:p>
    <w:p w:rsidR="008C3779" w:rsidRDefault="008C3779" w:rsidP="008C3779">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8C3779">
      <w:pPr>
        <w:pStyle w:val="af"/>
        <w:shd w:val="clear" w:color="auto" w:fill="FFFFFF"/>
        <w:spacing w:before="0" w:after="0"/>
        <w:ind w:firstLine="709"/>
        <w:jc w:val="both"/>
        <w:rPr>
          <w:rFonts w:ascii="Times New Roman" w:hAnsi="Times New Roman" w:cs="Times New Roman"/>
          <w:color w:val="auto"/>
          <w:spacing w:val="0"/>
          <w:szCs w:val="20"/>
        </w:rPr>
      </w:pPr>
      <w:r w:rsidRPr="004B1C0E">
        <w:rPr>
          <w:rFonts w:ascii="Times New Roman" w:hAnsi="Times New Roman" w:cs="Times New Roman"/>
          <w:color w:val="auto"/>
          <w:spacing w:val="0"/>
          <w:szCs w:val="20"/>
        </w:rPr>
        <w:t xml:space="preserve">В ходе реализации Программы в 2020 году все мероприятия выполнены в полном объеме. Финансирование осуществлялось также в полном объеме. По итогам 2020 года эффективность реализации муниципальной программы "Информационное обеспечение" на 2020-2024 годы " оценена как эффективная. </w:t>
      </w: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E659DF" w:rsidRPr="00EC3EC1" w:rsidRDefault="00E659DF" w:rsidP="00E659DF">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4239D3" w:rsidRDefault="004239D3" w:rsidP="001168FB">
      <w:pPr>
        <w:pStyle w:val="af"/>
        <w:shd w:val="clear" w:color="auto" w:fill="FFFFFF"/>
        <w:spacing w:before="0" w:after="0"/>
        <w:ind w:firstLine="709"/>
        <w:jc w:val="both"/>
        <w:rPr>
          <w:rFonts w:ascii="Times New Roman" w:hAnsi="Times New Roman" w:cs="Times New Roman"/>
          <w:color w:val="auto"/>
          <w:spacing w:val="0"/>
          <w:szCs w:val="20"/>
        </w:rPr>
      </w:pPr>
    </w:p>
    <w:p w:rsidR="004239D3" w:rsidRDefault="004239D3"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p>
    <w:p w:rsidR="001168FB"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12</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EC3EC1" w:rsidRDefault="001168FB" w:rsidP="001168FB">
      <w:pPr>
        <w:pStyle w:val="ae"/>
        <w:shd w:val="clear" w:color="auto" w:fill="FFFFFF" w:themeFill="background1"/>
        <w:jc w:val="center"/>
        <w:rPr>
          <w:rFonts w:ascii="Times New Roman" w:hAnsi="Times New Roman" w:cs="Times New Roman"/>
          <w:sz w:val="24"/>
          <w:szCs w:val="24"/>
        </w:rPr>
      </w:pPr>
    </w:p>
    <w:p w:rsidR="001168FB" w:rsidRPr="00EC3EC1" w:rsidRDefault="001168FB" w:rsidP="001168FB">
      <w:pPr>
        <w:shd w:val="clear" w:color="auto" w:fill="FFFFFF" w:themeFill="background1"/>
        <w:ind w:left="10206"/>
      </w:pPr>
    </w:p>
    <w:p w:rsidR="001168FB" w:rsidRPr="004239D3" w:rsidRDefault="001168FB" w:rsidP="001168FB">
      <w:pPr>
        <w:pStyle w:val="ConsPlusNonformat"/>
        <w:shd w:val="clear" w:color="auto" w:fill="FFFFFF" w:themeFill="background1"/>
        <w:jc w:val="center"/>
        <w:rPr>
          <w:rFonts w:ascii="Times New Roman" w:hAnsi="Times New Roman" w:cs="Times New Roman"/>
          <w:b/>
          <w:sz w:val="28"/>
          <w:szCs w:val="28"/>
        </w:rPr>
      </w:pPr>
      <w:r w:rsidRPr="00EC3EC1">
        <w:tab/>
      </w:r>
      <w:r w:rsidRPr="004239D3">
        <w:rPr>
          <w:rFonts w:ascii="Times New Roman" w:hAnsi="Times New Roman" w:cs="Times New Roman"/>
          <w:b/>
          <w:sz w:val="28"/>
          <w:szCs w:val="28"/>
        </w:rPr>
        <w:t>ГОДОВОЙ ОТЧЕТ О ВЫПОЛНЕНИИ МУНИЦИПАЛЬНОЙ ПРОГРАММЫ</w:t>
      </w:r>
    </w:p>
    <w:p w:rsidR="001168FB" w:rsidRDefault="001168FB" w:rsidP="001168FB">
      <w:pPr>
        <w:shd w:val="clear" w:color="auto" w:fill="FFFFFF" w:themeFill="background1"/>
        <w:jc w:val="center"/>
        <w:rPr>
          <w:color w:val="000000"/>
          <w:sz w:val="28"/>
          <w:szCs w:val="28"/>
        </w:rPr>
      </w:pPr>
      <w:r w:rsidRPr="00EC3EC1">
        <w:rPr>
          <w:sz w:val="28"/>
          <w:szCs w:val="28"/>
        </w:rPr>
        <w:t>«Формирование современной городской среды на территории городского поселения «Город Краснокаменск» на  2018-2024 гг.»</w:t>
      </w:r>
      <w:r w:rsidRPr="00EC3EC1">
        <w:rPr>
          <w:color w:val="000000"/>
          <w:sz w:val="28"/>
          <w:szCs w:val="28"/>
        </w:rPr>
        <w:t xml:space="preserve"> , утвержден</w:t>
      </w:r>
      <w:r>
        <w:rPr>
          <w:color w:val="000000"/>
          <w:sz w:val="28"/>
          <w:szCs w:val="28"/>
        </w:rPr>
        <w:t>ной</w:t>
      </w:r>
      <w:r w:rsidRPr="00EC3EC1">
        <w:rPr>
          <w:color w:val="000000"/>
          <w:sz w:val="28"/>
          <w:szCs w:val="28"/>
        </w:rPr>
        <w:t xml:space="preserve"> Постановлением Администрации городского поселения "Город Краснокаменск" </w:t>
      </w:r>
    </w:p>
    <w:p w:rsidR="001168FB" w:rsidRDefault="001168FB" w:rsidP="001168FB">
      <w:pPr>
        <w:shd w:val="clear" w:color="auto" w:fill="FFFFFF" w:themeFill="background1"/>
        <w:jc w:val="center"/>
        <w:rPr>
          <w:color w:val="000000"/>
          <w:sz w:val="28"/>
          <w:szCs w:val="28"/>
        </w:rPr>
      </w:pPr>
      <w:r w:rsidRPr="00EC3EC1">
        <w:rPr>
          <w:color w:val="000000"/>
          <w:sz w:val="28"/>
          <w:szCs w:val="28"/>
        </w:rPr>
        <w:t>от 29 марта 2019 года № 265</w:t>
      </w:r>
    </w:p>
    <w:p w:rsidR="001168FB" w:rsidRPr="00664F61" w:rsidRDefault="001168FB" w:rsidP="001168FB">
      <w:pPr>
        <w:shd w:val="clear" w:color="auto" w:fill="FFFFFF" w:themeFill="background1"/>
        <w:jc w:val="center"/>
        <w:rPr>
          <w:bCs/>
          <w:szCs w:val="28"/>
        </w:rPr>
      </w:pPr>
      <w:r w:rsidRPr="00EC3EC1">
        <w:rPr>
          <w:i/>
          <w:color w:val="000000"/>
          <w:sz w:val="28"/>
          <w:szCs w:val="28"/>
        </w:rPr>
        <w:t xml:space="preserve"> </w:t>
      </w:r>
      <w:r w:rsidRPr="00664F61">
        <w:rPr>
          <w:i/>
          <w:color w:val="000000"/>
          <w:szCs w:val="28"/>
        </w:rPr>
        <w:t xml:space="preserve">(ранее действовала </w:t>
      </w:r>
      <w:r w:rsidRPr="00664F61">
        <w:rPr>
          <w:bCs/>
          <w:i/>
          <w:szCs w:val="28"/>
        </w:rPr>
        <w:t>муниципальная программа «Формирование современной городской среды на территории городского поселения «Город Краснокаменск» на  2018-2022г г.», утвержденная Постановлением Администрации городского поселения "Город Краснокаменск" от 30 марта 2018 года № 436)</w:t>
      </w:r>
    </w:p>
    <w:p w:rsidR="001168FB" w:rsidRPr="004239D3" w:rsidRDefault="001168FB" w:rsidP="001168FB">
      <w:pPr>
        <w:pStyle w:val="ConsPlusNonformat"/>
        <w:shd w:val="clear" w:color="auto" w:fill="FFFFFF" w:themeFill="background1"/>
        <w:jc w:val="center"/>
        <w:rPr>
          <w:rFonts w:ascii="Times New Roman" w:hAnsi="Times New Roman" w:cs="Times New Roman"/>
          <w:b/>
          <w:bCs/>
          <w:sz w:val="28"/>
          <w:szCs w:val="28"/>
        </w:rPr>
      </w:pPr>
      <w:r w:rsidRPr="004239D3">
        <w:rPr>
          <w:rFonts w:ascii="Times New Roman" w:hAnsi="Times New Roman" w:cs="Times New Roman"/>
          <w:b/>
          <w:bCs/>
          <w:sz w:val="28"/>
          <w:szCs w:val="28"/>
        </w:rPr>
        <w:t>за январь - декабрь 2020 года</w:t>
      </w:r>
    </w:p>
    <w:p w:rsidR="001168FB" w:rsidRPr="00EC3EC1" w:rsidRDefault="001168FB" w:rsidP="001168FB">
      <w:pPr>
        <w:pStyle w:val="ConsPlusNonformat"/>
        <w:shd w:val="clear" w:color="auto" w:fill="FFFFFF" w:themeFill="background1"/>
        <w:jc w:val="center"/>
        <w:rPr>
          <w:rFonts w:ascii="Times New Roman" w:hAnsi="Times New Roman" w:cs="Times New Roman"/>
          <w:bCs/>
          <w:sz w:val="28"/>
          <w:szCs w:val="28"/>
        </w:rPr>
      </w:pP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EC3EC1" w:rsidRDefault="001168FB" w:rsidP="001168FB">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Забайкальского края</w:t>
      </w:r>
      <w:r>
        <w:rPr>
          <w:rFonts w:ascii="Times New Roman" w:hAnsi="Times New Roman" w:cs="Times New Roman"/>
          <w:sz w:val="24"/>
          <w:szCs w:val="24"/>
        </w:rPr>
        <w:t>, ф</w:t>
      </w:r>
      <w:r w:rsidRPr="00EC3EC1">
        <w:rPr>
          <w:rFonts w:ascii="Times New Roman" w:hAnsi="Times New Roman" w:cs="Times New Roman"/>
          <w:sz w:val="24"/>
          <w:szCs w:val="24"/>
        </w:rPr>
        <w:t>едеральный бюджет</w:t>
      </w:r>
      <w:r>
        <w:rPr>
          <w:rFonts w:ascii="Times New Roman" w:hAnsi="Times New Roman" w:cs="Times New Roman"/>
          <w:sz w:val="24"/>
          <w:szCs w:val="24"/>
        </w:rPr>
        <w:t>,</w:t>
      </w:r>
      <w:r w:rsidRPr="00EC3EC1">
        <w:rPr>
          <w:rFonts w:ascii="Times New Roman" w:hAnsi="Times New Roman" w:cs="Times New Roman"/>
          <w:sz w:val="24"/>
          <w:szCs w:val="24"/>
        </w:rPr>
        <w:t xml:space="preserve"> бюджет городского п</w:t>
      </w:r>
      <w:r>
        <w:rPr>
          <w:rFonts w:ascii="Times New Roman" w:hAnsi="Times New Roman" w:cs="Times New Roman"/>
          <w:sz w:val="24"/>
          <w:szCs w:val="24"/>
        </w:rPr>
        <w:t>оселения «Город Краснокаменск»</w:t>
      </w:r>
    </w:p>
    <w:tbl>
      <w:tblPr>
        <w:tblW w:w="14534" w:type="dxa"/>
        <w:tblCellSpacing w:w="5" w:type="nil"/>
        <w:tblLayout w:type="fixed"/>
        <w:tblCellMar>
          <w:left w:w="75" w:type="dxa"/>
          <w:right w:w="75" w:type="dxa"/>
        </w:tblCellMar>
        <w:tblLook w:val="0000"/>
      </w:tblPr>
      <w:tblGrid>
        <w:gridCol w:w="573"/>
        <w:gridCol w:w="4605"/>
        <w:gridCol w:w="1849"/>
        <w:gridCol w:w="1695"/>
        <w:gridCol w:w="3686"/>
        <w:gridCol w:w="2126"/>
      </w:tblGrid>
      <w:tr w:rsidR="001168FB" w:rsidRPr="00EC3EC1" w:rsidTr="009A0579">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1849"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2019 год</w:t>
            </w:r>
          </w:p>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(тыс. руб.)</w:t>
            </w:r>
          </w:p>
        </w:tc>
        <w:tc>
          <w:tcPr>
            <w:tcW w:w="1695"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1168FB" w:rsidRPr="00EC3EC1" w:rsidTr="009A0579">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4345C6" w:rsidRDefault="001168FB" w:rsidP="00165188">
            <w:pPr>
              <w:pStyle w:val="ConsPlusCell"/>
              <w:shd w:val="clear" w:color="auto" w:fill="FFFFFF" w:themeFill="background1"/>
              <w:jc w:val="center"/>
              <w:rPr>
                <w:rFonts w:ascii="Times New Roman" w:hAnsi="Times New Roman" w:cs="Times New Roman"/>
                <w:sz w:val="18"/>
                <w:szCs w:val="24"/>
              </w:rPr>
            </w:pPr>
            <w:r w:rsidRPr="004345C6">
              <w:rPr>
                <w:rFonts w:ascii="Times New Roman" w:hAnsi="Times New Roman" w:cs="Times New Roman"/>
                <w:sz w:val="18"/>
                <w:szCs w:val="24"/>
              </w:rPr>
              <w:t>1</w:t>
            </w:r>
          </w:p>
        </w:tc>
        <w:tc>
          <w:tcPr>
            <w:tcW w:w="1849" w:type="dxa"/>
            <w:tcBorders>
              <w:left w:val="single" w:sz="4" w:space="0" w:color="auto"/>
              <w:bottom w:val="single" w:sz="4" w:space="0" w:color="auto"/>
              <w:right w:val="single" w:sz="4" w:space="0" w:color="auto"/>
            </w:tcBorders>
            <w:vAlign w:val="center"/>
          </w:tcPr>
          <w:p w:rsidR="001168FB" w:rsidRPr="004345C6" w:rsidRDefault="001168FB" w:rsidP="00165188">
            <w:pPr>
              <w:pStyle w:val="ConsPlusCell"/>
              <w:shd w:val="clear" w:color="auto" w:fill="FFFFFF" w:themeFill="background1"/>
              <w:jc w:val="center"/>
              <w:rPr>
                <w:rFonts w:ascii="Times New Roman" w:hAnsi="Times New Roman" w:cs="Times New Roman"/>
                <w:sz w:val="18"/>
                <w:szCs w:val="24"/>
              </w:rPr>
            </w:pPr>
            <w:r w:rsidRPr="004345C6">
              <w:rPr>
                <w:rFonts w:ascii="Times New Roman" w:hAnsi="Times New Roman" w:cs="Times New Roman"/>
                <w:sz w:val="18"/>
                <w:szCs w:val="24"/>
              </w:rPr>
              <w:t>2</w:t>
            </w:r>
          </w:p>
        </w:tc>
        <w:tc>
          <w:tcPr>
            <w:tcW w:w="1695" w:type="dxa"/>
            <w:tcBorders>
              <w:left w:val="single" w:sz="4" w:space="0" w:color="auto"/>
              <w:bottom w:val="single" w:sz="4" w:space="0" w:color="auto"/>
              <w:right w:val="single" w:sz="4" w:space="0" w:color="auto"/>
            </w:tcBorders>
            <w:vAlign w:val="center"/>
          </w:tcPr>
          <w:p w:rsidR="001168FB" w:rsidRPr="004345C6" w:rsidRDefault="001168FB" w:rsidP="00165188">
            <w:pPr>
              <w:pStyle w:val="ConsPlusCell"/>
              <w:shd w:val="clear" w:color="auto" w:fill="FFFFFF" w:themeFill="background1"/>
              <w:jc w:val="center"/>
              <w:rPr>
                <w:rFonts w:ascii="Times New Roman" w:hAnsi="Times New Roman" w:cs="Times New Roman"/>
                <w:sz w:val="18"/>
                <w:szCs w:val="24"/>
              </w:rPr>
            </w:pPr>
            <w:r w:rsidRPr="004345C6">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4345C6" w:rsidRDefault="001168FB" w:rsidP="00165188">
            <w:pPr>
              <w:pStyle w:val="ConsPlusCell"/>
              <w:shd w:val="clear" w:color="auto" w:fill="FFFFFF" w:themeFill="background1"/>
              <w:jc w:val="center"/>
              <w:rPr>
                <w:rFonts w:ascii="Times New Roman" w:hAnsi="Times New Roman" w:cs="Times New Roman"/>
                <w:sz w:val="18"/>
                <w:szCs w:val="24"/>
              </w:rPr>
            </w:pPr>
            <w:r w:rsidRPr="004345C6">
              <w:rPr>
                <w:rFonts w:ascii="Times New Roman" w:hAnsi="Times New Roman" w:cs="Times New Roman"/>
                <w:sz w:val="18"/>
                <w:szCs w:val="24"/>
              </w:rPr>
              <w:t>4</w:t>
            </w:r>
          </w:p>
        </w:tc>
        <w:tc>
          <w:tcPr>
            <w:tcW w:w="2126" w:type="dxa"/>
            <w:tcBorders>
              <w:left w:val="single" w:sz="4" w:space="0" w:color="auto"/>
              <w:bottom w:val="single" w:sz="4" w:space="0" w:color="auto"/>
              <w:right w:val="single" w:sz="4" w:space="0" w:color="auto"/>
            </w:tcBorders>
            <w:vAlign w:val="center"/>
          </w:tcPr>
          <w:p w:rsidR="001168FB" w:rsidRPr="004345C6" w:rsidRDefault="001168FB" w:rsidP="00165188">
            <w:pPr>
              <w:pStyle w:val="ConsPlusCell"/>
              <w:shd w:val="clear" w:color="auto" w:fill="FFFFFF" w:themeFill="background1"/>
              <w:jc w:val="center"/>
              <w:rPr>
                <w:rFonts w:ascii="Times New Roman" w:hAnsi="Times New Roman" w:cs="Times New Roman"/>
                <w:sz w:val="18"/>
                <w:szCs w:val="24"/>
              </w:rPr>
            </w:pPr>
            <w:r w:rsidRPr="004345C6">
              <w:rPr>
                <w:rFonts w:ascii="Times New Roman" w:hAnsi="Times New Roman" w:cs="Times New Roman"/>
                <w:sz w:val="18"/>
                <w:szCs w:val="24"/>
              </w:rPr>
              <w:t>5</w:t>
            </w:r>
          </w:p>
        </w:tc>
      </w:tr>
      <w:tr w:rsidR="001168FB" w:rsidRPr="00EC3EC1" w:rsidTr="009A0579">
        <w:trPr>
          <w:trHeight w:val="511"/>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ae"/>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p>
        </w:tc>
        <w:tc>
          <w:tcPr>
            <w:tcW w:w="4605"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ae"/>
              <w:shd w:val="clear" w:color="auto" w:fill="FFFFFF" w:themeFill="background1"/>
              <w:rPr>
                <w:rFonts w:ascii="Times New Roman" w:hAnsi="Times New Roman" w:cs="Times New Roman"/>
                <w:sz w:val="24"/>
                <w:szCs w:val="24"/>
              </w:rPr>
            </w:pPr>
            <w:r w:rsidRPr="00EC3EC1">
              <w:rPr>
                <w:rFonts w:ascii="Times New Roman" w:eastAsia="Times New Roman" w:hAnsi="Times New Roman" w:cs="Times New Roman"/>
                <w:sz w:val="24"/>
                <w:szCs w:val="24"/>
              </w:rPr>
              <w:t>Повышение уровня благоустройства дворовых территорий городского поселения «Город Краснокаменск»</w:t>
            </w:r>
          </w:p>
        </w:tc>
        <w:tc>
          <w:tcPr>
            <w:tcW w:w="1849"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rPr>
                <w:bCs/>
                <w:color w:val="000000"/>
              </w:rPr>
            </w:pPr>
            <w:r w:rsidRPr="00EC3EC1">
              <w:rPr>
                <w:bCs/>
                <w:color w:val="000000"/>
              </w:rPr>
              <w:t>0</w:t>
            </w:r>
          </w:p>
        </w:tc>
        <w:tc>
          <w:tcPr>
            <w:tcW w:w="1695"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bCs/>
                <w:color w:val="000000"/>
              </w:rPr>
            </w:pPr>
            <w:r w:rsidRPr="00EC3EC1">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212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bCs/>
                <w:color w:val="000000"/>
              </w:rPr>
            </w:pPr>
            <w:r w:rsidRPr="00EC3EC1">
              <w:rPr>
                <w:rFonts w:ascii="Times New Roman" w:hAnsi="Times New Roman" w:cs="Times New Roman"/>
                <w:sz w:val="24"/>
                <w:szCs w:val="24"/>
              </w:rPr>
              <w:t>0</w:t>
            </w:r>
          </w:p>
        </w:tc>
      </w:tr>
      <w:tr w:rsidR="001168FB" w:rsidRPr="00EC3EC1" w:rsidTr="009A0579">
        <w:trPr>
          <w:trHeight w:val="670"/>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ae"/>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w:t>
            </w:r>
            <w:r w:rsidRPr="00EC3EC1">
              <w:rPr>
                <w:rFonts w:ascii="Times New Roman" w:hAnsi="Times New Roman" w:cs="Times New Roman"/>
                <w:sz w:val="24"/>
                <w:szCs w:val="24"/>
              </w:rPr>
              <w:t>.</w:t>
            </w:r>
          </w:p>
        </w:tc>
        <w:tc>
          <w:tcPr>
            <w:tcW w:w="4605"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pPr>
            <w:r w:rsidRPr="00EC3EC1">
              <w:t>Повышение уровня благоустройства муниципальных территорий общего пользования поселения</w:t>
            </w:r>
          </w:p>
        </w:tc>
        <w:tc>
          <w:tcPr>
            <w:tcW w:w="1849"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pPr>
            <w:r>
              <w:rPr>
                <w:bCs/>
                <w:color w:val="000000"/>
              </w:rPr>
              <w:t>34 375,7</w:t>
            </w:r>
          </w:p>
        </w:tc>
        <w:tc>
          <w:tcPr>
            <w:tcW w:w="1695"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pPr>
            <w:r>
              <w:rPr>
                <w:bCs/>
                <w:color w:val="000000"/>
              </w:rPr>
              <w:t>34 375,7</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126"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pPr>
            <w:r>
              <w:t>34 375,7</w:t>
            </w:r>
          </w:p>
        </w:tc>
      </w:tr>
      <w:tr w:rsidR="001168FB" w:rsidRPr="00EC3EC1" w:rsidTr="009A0579">
        <w:trPr>
          <w:trHeight w:val="395"/>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ae"/>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w:t>
            </w:r>
            <w:r w:rsidRPr="00EC3EC1">
              <w:rPr>
                <w:rFonts w:ascii="Times New Roman" w:hAnsi="Times New Roman" w:cs="Times New Roman"/>
                <w:sz w:val="24"/>
                <w:szCs w:val="24"/>
              </w:rPr>
              <w:t>.</w:t>
            </w:r>
          </w:p>
        </w:tc>
        <w:tc>
          <w:tcPr>
            <w:tcW w:w="4605"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pPr>
            <w:r w:rsidRPr="00EC3EC1">
              <w:t>Проведение рейтингового голосования и госэкспертизы</w:t>
            </w:r>
          </w:p>
        </w:tc>
        <w:tc>
          <w:tcPr>
            <w:tcW w:w="1849"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rPr>
                <w:bCs/>
                <w:color w:val="000000"/>
              </w:rPr>
            </w:pPr>
            <w:r w:rsidRPr="00EC3EC1">
              <w:rPr>
                <w:bCs/>
                <w:color w:val="000000"/>
              </w:rPr>
              <w:t>0</w:t>
            </w:r>
          </w:p>
        </w:tc>
        <w:tc>
          <w:tcPr>
            <w:tcW w:w="1695"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rPr>
                <w:bCs/>
                <w:color w:val="000000"/>
              </w:rPr>
            </w:pPr>
            <w:r w:rsidRPr="00EC3EC1">
              <w:rPr>
                <w:bCs/>
                <w:color w:val="000000"/>
              </w:rPr>
              <w:t>0</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2126"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rPr>
                <w:bCs/>
                <w:color w:val="000000"/>
              </w:rPr>
            </w:pPr>
            <w:r w:rsidRPr="00EC3EC1">
              <w:rPr>
                <w:bCs/>
                <w:color w:val="000000"/>
              </w:rPr>
              <w:t>0</w:t>
            </w:r>
          </w:p>
        </w:tc>
      </w:tr>
      <w:tr w:rsidR="001168FB" w:rsidRPr="00EC3EC1" w:rsidTr="009A0579">
        <w:trPr>
          <w:trHeight w:val="762"/>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EC3EC1" w:rsidRDefault="009A0579" w:rsidP="009A0579">
            <w:pPr>
              <w:pStyle w:val="ConsPlusCell"/>
              <w:shd w:val="clear" w:color="auto" w:fill="FFFFFF" w:themeFill="background1"/>
              <w:jc w:val="center"/>
              <w:rPr>
                <w:rFonts w:ascii="Times New Roman" w:hAnsi="Times New Roman" w:cs="Times New Roman"/>
                <w:b/>
                <w:sz w:val="24"/>
                <w:szCs w:val="24"/>
              </w:rPr>
            </w:pPr>
            <w:r w:rsidRPr="007B428C">
              <w:rPr>
                <w:rFonts w:ascii="Times New Roman" w:hAnsi="Times New Roman" w:cs="Times New Roman"/>
                <w:b/>
                <w:i/>
                <w:sz w:val="24"/>
                <w:szCs w:val="24"/>
              </w:rPr>
              <w:t>ИТОГО ПО МУНИЦИПАЛЬНОЙ ПРОГРАММЕ</w:t>
            </w:r>
          </w:p>
        </w:tc>
        <w:tc>
          <w:tcPr>
            <w:tcW w:w="1849"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sidRPr="004345C6">
              <w:rPr>
                <w:rFonts w:ascii="Times New Roman" w:hAnsi="Times New Roman" w:cs="Times New Roman"/>
                <w:b/>
                <w:sz w:val="24"/>
                <w:szCs w:val="24"/>
              </w:rPr>
              <w:t>34 375,7</w:t>
            </w:r>
          </w:p>
        </w:tc>
        <w:tc>
          <w:tcPr>
            <w:tcW w:w="1695"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sidRPr="004345C6">
              <w:rPr>
                <w:rFonts w:ascii="Times New Roman" w:hAnsi="Times New Roman" w:cs="Times New Roman"/>
                <w:b/>
                <w:sz w:val="24"/>
                <w:szCs w:val="24"/>
              </w:rPr>
              <w:t>34 375,7</w:t>
            </w:r>
          </w:p>
        </w:tc>
        <w:tc>
          <w:tcPr>
            <w:tcW w:w="368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p>
        </w:tc>
        <w:tc>
          <w:tcPr>
            <w:tcW w:w="2126" w:type="dxa"/>
            <w:tcBorders>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b/>
                <w:sz w:val="24"/>
                <w:szCs w:val="24"/>
              </w:rPr>
            </w:pPr>
            <w:r w:rsidRPr="004345C6">
              <w:rPr>
                <w:rFonts w:ascii="Times New Roman" w:hAnsi="Times New Roman" w:cs="Times New Roman"/>
                <w:b/>
                <w:sz w:val="24"/>
                <w:szCs w:val="24"/>
              </w:rPr>
              <w:t>34 375,7</w:t>
            </w:r>
          </w:p>
        </w:tc>
      </w:tr>
    </w:tbl>
    <w:p w:rsidR="001168FB" w:rsidRPr="00EC3EC1" w:rsidRDefault="001168FB" w:rsidP="001168FB">
      <w:pPr>
        <w:pStyle w:val="ConsPlusNonformat"/>
        <w:shd w:val="clear" w:color="auto" w:fill="FFFFFF" w:themeFill="background1"/>
        <w:tabs>
          <w:tab w:val="left" w:pos="709"/>
        </w:tabs>
        <w:jc w:val="both"/>
        <w:rPr>
          <w:rFonts w:ascii="Times New Roman" w:hAnsi="Times New Roman" w:cs="Times New Roman"/>
          <w:sz w:val="24"/>
          <w:szCs w:val="24"/>
        </w:rPr>
      </w:pPr>
    </w:p>
    <w:p w:rsidR="001168FB" w:rsidRPr="00664F61" w:rsidRDefault="001168FB" w:rsidP="001168FB">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8"/>
        </w:rPr>
      </w:pPr>
      <w:r w:rsidRPr="00664F61">
        <w:rPr>
          <w:rFonts w:ascii="Times New Roman" w:hAnsi="Times New Roman" w:cs="Times New Roman"/>
          <w:sz w:val="24"/>
          <w:szCs w:val="28"/>
        </w:rPr>
        <w:lastRenderedPageBreak/>
        <w:t>Пояснительная записка:</w:t>
      </w:r>
    </w:p>
    <w:p w:rsidR="001168FB" w:rsidRPr="00664F61" w:rsidRDefault="001168FB" w:rsidP="001168FB">
      <w:pPr>
        <w:pStyle w:val="ConsPlusNonformat"/>
        <w:numPr>
          <w:ilvl w:val="0"/>
          <w:numId w:val="14"/>
        </w:numPr>
        <w:shd w:val="clear" w:color="auto" w:fill="FFFFFF" w:themeFill="background1"/>
        <w:tabs>
          <w:tab w:val="left" w:pos="709"/>
          <w:tab w:val="left" w:pos="993"/>
        </w:tabs>
        <w:ind w:left="0" w:firstLine="851"/>
        <w:jc w:val="both"/>
        <w:rPr>
          <w:rFonts w:ascii="Times New Roman" w:hAnsi="Times New Roman" w:cs="Times New Roman"/>
          <w:sz w:val="24"/>
          <w:szCs w:val="28"/>
        </w:rPr>
      </w:pPr>
      <w:r w:rsidRPr="00664F61">
        <w:rPr>
          <w:rFonts w:ascii="Times New Roman" w:hAnsi="Times New Roman" w:cs="Times New Roman"/>
          <w:sz w:val="24"/>
          <w:szCs w:val="28"/>
        </w:rPr>
        <w:t>Целью муниципальной программы «Формирование современной городской среды на территории городского поселения «Город Краснокаменск» на  2018-2024 годы», утвержденной Постановлением Администрации городского поселения «Город Краснокаменск» от 29 марта 2019 года № 265 (в редакции Постановлений Администрации городского поселения «Город Краснокаменск» от 10.06.2019 г. № 533, от 21.10.2019г. № 956, от 14.01.2020 г. № 29, от 01.04.2020г. № 282) (далее по тексту – Программа), является повышение качества и комфорта городской среды на территории городского поселения «Город Краснокаменск».</w:t>
      </w:r>
    </w:p>
    <w:p w:rsidR="001168FB" w:rsidRPr="00664F61" w:rsidRDefault="001168FB" w:rsidP="001168FB">
      <w:pPr>
        <w:pStyle w:val="ConsPlusNonformat"/>
        <w:numPr>
          <w:ilvl w:val="0"/>
          <w:numId w:val="14"/>
        </w:numPr>
        <w:shd w:val="clear" w:color="auto" w:fill="FFFFFF" w:themeFill="background1"/>
        <w:tabs>
          <w:tab w:val="left" w:pos="709"/>
          <w:tab w:val="left" w:pos="993"/>
        </w:tabs>
        <w:ind w:left="0" w:firstLine="851"/>
        <w:jc w:val="both"/>
        <w:rPr>
          <w:rFonts w:ascii="Times New Roman" w:hAnsi="Times New Roman" w:cs="Times New Roman"/>
          <w:sz w:val="24"/>
          <w:szCs w:val="28"/>
        </w:rPr>
      </w:pPr>
      <w:r w:rsidRPr="00664F61">
        <w:rPr>
          <w:rFonts w:ascii="Times New Roman" w:hAnsi="Times New Roman" w:cs="Times New Roman"/>
          <w:sz w:val="24"/>
          <w:szCs w:val="28"/>
        </w:rPr>
        <w:t>В рамках реализации Программы  были выполнены следующие работы:</w:t>
      </w:r>
    </w:p>
    <w:p w:rsidR="001168FB" w:rsidRPr="00664F61" w:rsidRDefault="001168FB" w:rsidP="001168FB">
      <w:pPr>
        <w:pStyle w:val="af"/>
        <w:shd w:val="clear" w:color="auto" w:fill="FFFFFF"/>
        <w:spacing w:before="0" w:after="0"/>
        <w:ind w:firstLine="360"/>
        <w:jc w:val="both"/>
        <w:rPr>
          <w:rFonts w:ascii="Times New Roman" w:hAnsi="Times New Roman" w:cs="Times New Roman"/>
          <w:color w:val="auto"/>
          <w:spacing w:val="0"/>
          <w:szCs w:val="28"/>
        </w:rPr>
      </w:pPr>
      <w:r w:rsidRPr="00664F61">
        <w:rPr>
          <w:rFonts w:ascii="Times New Roman" w:hAnsi="Times New Roman" w:cs="Times New Roman"/>
          <w:color w:val="auto"/>
          <w:spacing w:val="0"/>
          <w:szCs w:val="28"/>
        </w:rPr>
        <w:t>- благоустройство сквера около спортзала «Аргунь» и выполнены работы по ремонту существующих площадок, пешеходных дорожек и тротуаров из брусчатки и тротуарной плитки, по ремонту асфальтобетонного покрытия возле спортзала, а также  работы по устройству наружного освещения, которые включают в себя установку уличных светильников (художественное литье) и энергосберегающих светодиодных светильников, по установке дополнительных малых архитектурных форм - скамеек и урн в цветовой гамме лавочек, по установке спортивных тренажеров перед центральным входом в спортзал между тротуарами из резиновой плитки;</w:t>
      </w:r>
    </w:p>
    <w:p w:rsidR="001168FB" w:rsidRPr="00664F61" w:rsidRDefault="001168FB" w:rsidP="001168FB">
      <w:pPr>
        <w:pStyle w:val="af"/>
        <w:shd w:val="clear" w:color="auto" w:fill="FFFFFF"/>
        <w:spacing w:before="0" w:after="0"/>
        <w:ind w:firstLine="360"/>
        <w:jc w:val="both"/>
        <w:rPr>
          <w:rFonts w:ascii="Times New Roman" w:hAnsi="Times New Roman" w:cs="Times New Roman"/>
          <w:color w:val="auto"/>
          <w:spacing w:val="0"/>
          <w:szCs w:val="28"/>
        </w:rPr>
      </w:pPr>
      <w:r w:rsidRPr="00664F61">
        <w:rPr>
          <w:rFonts w:ascii="Times New Roman" w:hAnsi="Times New Roman" w:cs="Times New Roman"/>
          <w:color w:val="auto"/>
          <w:spacing w:val="0"/>
          <w:szCs w:val="28"/>
        </w:rPr>
        <w:t>- благоустройство сквера ОТЦ 4А микрорайона и выполнены работы по  устройству архитектурных форм, беседки, ремонту отмостки вдоль стен зданий, по увеличению количества озеленения, по устройству дополнительного наружного освещения с установкой светильников на стальных опорах со светодиодными лампами и видеонаблюдения, павильон для пассажиров общественного транспорта (межгород), по расширению автостоянки, ремонту скульптурной композиции «Адам и Ева» и подпорных стенок, по устройству тротуаров с покрытием из брусчатки.</w:t>
      </w:r>
    </w:p>
    <w:p w:rsidR="001168FB" w:rsidRPr="00664F61" w:rsidRDefault="001168FB" w:rsidP="001168FB">
      <w:pPr>
        <w:pStyle w:val="ConsPlusNonformat"/>
        <w:numPr>
          <w:ilvl w:val="0"/>
          <w:numId w:val="14"/>
        </w:numPr>
        <w:shd w:val="clear" w:color="auto" w:fill="FFFFFF" w:themeFill="background1"/>
        <w:tabs>
          <w:tab w:val="left" w:pos="709"/>
          <w:tab w:val="left" w:pos="993"/>
        </w:tabs>
        <w:ind w:left="0" w:firstLine="851"/>
        <w:jc w:val="both"/>
        <w:rPr>
          <w:rFonts w:ascii="Times New Roman" w:hAnsi="Times New Roman" w:cs="Times New Roman"/>
          <w:sz w:val="24"/>
          <w:szCs w:val="28"/>
        </w:rPr>
      </w:pPr>
      <w:r w:rsidRPr="00664F61">
        <w:rPr>
          <w:rFonts w:ascii="Times New Roman" w:hAnsi="Times New Roman" w:cs="Times New Roman"/>
          <w:sz w:val="24"/>
          <w:szCs w:val="28"/>
        </w:rPr>
        <w:t>Финансирование Программы осуществлено за счет средств Федерального бюджета, бюджета Забайкальского края, бюджета городского поселения «Город Краснокаменск» в объеме – 34 375,7 тыс. руб.</w:t>
      </w:r>
    </w:p>
    <w:p w:rsidR="001168FB" w:rsidRPr="00664F61" w:rsidRDefault="001168FB" w:rsidP="001168FB">
      <w:pPr>
        <w:pStyle w:val="ConsPlusNonformat"/>
        <w:numPr>
          <w:ilvl w:val="0"/>
          <w:numId w:val="14"/>
        </w:numPr>
        <w:shd w:val="clear" w:color="auto" w:fill="FFFFFF" w:themeFill="background1"/>
        <w:tabs>
          <w:tab w:val="left" w:pos="709"/>
          <w:tab w:val="left" w:pos="993"/>
        </w:tabs>
        <w:ind w:left="0" w:firstLine="851"/>
        <w:jc w:val="both"/>
        <w:rPr>
          <w:rFonts w:ascii="Times New Roman" w:hAnsi="Times New Roman" w:cs="Times New Roman"/>
          <w:sz w:val="24"/>
          <w:szCs w:val="28"/>
        </w:rPr>
      </w:pPr>
      <w:r w:rsidRPr="00664F61">
        <w:rPr>
          <w:rFonts w:ascii="Times New Roman" w:hAnsi="Times New Roman" w:cs="Times New Roman"/>
          <w:sz w:val="24"/>
          <w:szCs w:val="28"/>
        </w:rPr>
        <w:t xml:space="preserve"> В ходе реализации Программы в 2020 году все мероприятия выполнены в полном объеме. </w:t>
      </w:r>
    </w:p>
    <w:p w:rsidR="001168FB" w:rsidRPr="00664F61" w:rsidRDefault="001168FB" w:rsidP="001168FB">
      <w:pPr>
        <w:pStyle w:val="ConsPlusNonformat"/>
        <w:shd w:val="clear" w:color="auto" w:fill="FFFFFF" w:themeFill="background1"/>
        <w:tabs>
          <w:tab w:val="left" w:pos="709"/>
          <w:tab w:val="left" w:pos="993"/>
        </w:tabs>
        <w:jc w:val="both"/>
        <w:rPr>
          <w:rFonts w:ascii="Times New Roman" w:hAnsi="Times New Roman" w:cs="Times New Roman"/>
          <w:sz w:val="24"/>
          <w:szCs w:val="28"/>
        </w:rPr>
      </w:pPr>
      <w:r w:rsidRPr="00664F61">
        <w:rPr>
          <w:rFonts w:ascii="Times New Roman" w:hAnsi="Times New Roman" w:cs="Times New Roman"/>
          <w:sz w:val="24"/>
          <w:szCs w:val="28"/>
        </w:rPr>
        <w:t>Эффективность реализации программы  оценена как эффективная.</w:t>
      </w:r>
    </w:p>
    <w:p w:rsidR="001168FB" w:rsidRPr="00664F61" w:rsidRDefault="001168FB" w:rsidP="001168FB">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8"/>
        </w:rPr>
      </w:pPr>
      <w:r w:rsidRPr="00664F61">
        <w:rPr>
          <w:rFonts w:ascii="Times New Roman" w:hAnsi="Times New Roman" w:cs="Times New Roman"/>
          <w:sz w:val="24"/>
          <w:szCs w:val="28"/>
        </w:rPr>
        <w:t>5.     Фактические результаты Программы 2020 года способствуют повышению качества и комфорту городской среды.</w:t>
      </w: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E659DF" w:rsidRPr="00EC3EC1" w:rsidRDefault="00E659DF" w:rsidP="00E659DF">
      <w:pPr>
        <w:pStyle w:val="ConsPlusNonformat"/>
        <w:shd w:val="clear" w:color="auto" w:fill="FFFFFF" w:themeFill="background1"/>
        <w:rPr>
          <w:rFonts w:ascii="Times New Roman" w:hAnsi="Times New Roman" w:cs="Times New Roman"/>
          <w:sz w:val="24"/>
          <w:szCs w:val="24"/>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EC3EC1">
        <w:rPr>
          <w:rFonts w:ascii="Times New Roman" w:hAnsi="Times New Roman" w:cs="Times New Roman"/>
          <w:sz w:val="24"/>
          <w:szCs w:val="24"/>
        </w:rPr>
        <w:t>13</w:t>
      </w:r>
    </w:p>
    <w:p w:rsidR="001168FB" w:rsidRPr="00EC3EC1" w:rsidRDefault="001168FB" w:rsidP="001168FB">
      <w:pPr>
        <w:pStyle w:val="ae"/>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к Постановлению Администрации городского</w:t>
      </w:r>
      <w:r>
        <w:rPr>
          <w:rFonts w:ascii="Times New Roman" w:hAnsi="Times New Roman" w:cs="Times New Roman"/>
          <w:sz w:val="24"/>
          <w:szCs w:val="24"/>
        </w:rPr>
        <w:t xml:space="preserve"> </w:t>
      </w:r>
      <w:r w:rsidRPr="00EC3EC1">
        <w:rPr>
          <w:rFonts w:ascii="Times New Roman" w:hAnsi="Times New Roman" w:cs="Times New Roman"/>
          <w:sz w:val="24"/>
          <w:szCs w:val="24"/>
        </w:rPr>
        <w:t xml:space="preserve">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EC3EC1" w:rsidRDefault="001168FB" w:rsidP="001168FB">
      <w:pPr>
        <w:pStyle w:val="ae"/>
        <w:shd w:val="clear" w:color="auto" w:fill="FFFFFF" w:themeFill="background1"/>
        <w:jc w:val="center"/>
        <w:rPr>
          <w:rFonts w:ascii="Times New Roman" w:hAnsi="Times New Roman" w:cs="Times New Roman"/>
          <w:sz w:val="24"/>
          <w:szCs w:val="24"/>
        </w:rPr>
      </w:pPr>
    </w:p>
    <w:p w:rsidR="001168FB" w:rsidRPr="00EC3EC1" w:rsidRDefault="001168FB" w:rsidP="001168FB">
      <w:pPr>
        <w:shd w:val="clear" w:color="auto" w:fill="FFFFFF" w:themeFill="background1"/>
        <w:ind w:left="10206"/>
      </w:pPr>
    </w:p>
    <w:p w:rsidR="001168FB" w:rsidRPr="004239D3" w:rsidRDefault="001168FB" w:rsidP="001168FB">
      <w:pPr>
        <w:pStyle w:val="ae"/>
        <w:shd w:val="clear" w:color="auto" w:fill="FFFFFF" w:themeFill="background1"/>
        <w:jc w:val="center"/>
        <w:rPr>
          <w:rFonts w:ascii="Times New Roman" w:hAnsi="Times New Roman" w:cs="Times New Roman"/>
          <w:b/>
          <w:sz w:val="28"/>
          <w:szCs w:val="28"/>
        </w:rPr>
      </w:pPr>
      <w:r w:rsidRPr="00EC3EC1">
        <w:tab/>
      </w:r>
      <w:r w:rsidRPr="004239D3">
        <w:rPr>
          <w:rFonts w:ascii="Times New Roman" w:hAnsi="Times New Roman" w:cs="Times New Roman"/>
          <w:b/>
          <w:sz w:val="28"/>
          <w:szCs w:val="28"/>
        </w:rPr>
        <w:t>ГОДОВОЙ ОТЧЕТ О ВЫПОЛНЕНИИ МУНИЦИПАЛЬНОЙ ПРОГРАММЫ</w:t>
      </w:r>
    </w:p>
    <w:p w:rsidR="001168FB" w:rsidRPr="00DF6F56" w:rsidRDefault="001168FB" w:rsidP="001168FB">
      <w:pPr>
        <w:pStyle w:val="Style29"/>
        <w:shd w:val="clear" w:color="auto" w:fill="FFFFFF" w:themeFill="background1"/>
        <w:jc w:val="center"/>
        <w:rPr>
          <w:color w:val="000000"/>
          <w:sz w:val="28"/>
          <w:szCs w:val="28"/>
        </w:rPr>
      </w:pPr>
      <w:r w:rsidRPr="00DF6F56">
        <w:rPr>
          <w:color w:val="000000"/>
          <w:sz w:val="28"/>
          <w:szCs w:val="28"/>
        </w:rPr>
        <w:t>«</w:t>
      </w:r>
      <w:r w:rsidRPr="00EC3EC1">
        <w:rPr>
          <w:color w:val="000000"/>
          <w:sz w:val="28"/>
          <w:szCs w:val="28"/>
        </w:rPr>
        <w:t>Комплексное лифтовое хозяйство городского поселения «Город Краснокаменск»</w:t>
      </w:r>
      <w:r w:rsidRPr="00DF6F56">
        <w:rPr>
          <w:color w:val="000000"/>
          <w:sz w:val="28"/>
          <w:szCs w:val="28"/>
        </w:rPr>
        <w:t xml:space="preserve"> на  </w:t>
      </w:r>
      <w:r>
        <w:rPr>
          <w:color w:val="000000"/>
          <w:sz w:val="28"/>
          <w:szCs w:val="28"/>
        </w:rPr>
        <w:t>2020-2022</w:t>
      </w:r>
      <w:r w:rsidRPr="00DF6F56">
        <w:rPr>
          <w:color w:val="000000"/>
          <w:sz w:val="28"/>
          <w:szCs w:val="28"/>
        </w:rPr>
        <w:t xml:space="preserve"> г</w:t>
      </w:r>
      <w:r>
        <w:rPr>
          <w:color w:val="000000"/>
          <w:sz w:val="28"/>
          <w:szCs w:val="28"/>
        </w:rPr>
        <w:t>оды», утвержденной</w:t>
      </w:r>
      <w:r w:rsidRPr="00DF6F56">
        <w:rPr>
          <w:color w:val="000000"/>
          <w:sz w:val="28"/>
          <w:szCs w:val="28"/>
        </w:rPr>
        <w:t xml:space="preserve"> Постановлением Администрации городского поселения «Город Краснокаменск» от </w:t>
      </w:r>
      <w:r>
        <w:rPr>
          <w:color w:val="000000"/>
          <w:sz w:val="28"/>
          <w:szCs w:val="28"/>
        </w:rPr>
        <w:t>19</w:t>
      </w:r>
      <w:r w:rsidRPr="00DF6F56">
        <w:rPr>
          <w:color w:val="000000"/>
          <w:sz w:val="28"/>
          <w:szCs w:val="28"/>
        </w:rPr>
        <w:t xml:space="preserve"> </w:t>
      </w:r>
      <w:r>
        <w:rPr>
          <w:color w:val="000000"/>
          <w:sz w:val="28"/>
          <w:szCs w:val="28"/>
        </w:rPr>
        <w:t>сентября</w:t>
      </w:r>
      <w:r w:rsidRPr="00DF6F56">
        <w:rPr>
          <w:color w:val="000000"/>
          <w:sz w:val="28"/>
          <w:szCs w:val="28"/>
        </w:rPr>
        <w:t xml:space="preserve"> 20</w:t>
      </w:r>
      <w:r>
        <w:rPr>
          <w:color w:val="000000"/>
          <w:sz w:val="28"/>
          <w:szCs w:val="28"/>
        </w:rPr>
        <w:t>19</w:t>
      </w:r>
      <w:r w:rsidRPr="00DF6F56">
        <w:rPr>
          <w:color w:val="000000"/>
          <w:sz w:val="28"/>
          <w:szCs w:val="28"/>
        </w:rPr>
        <w:t xml:space="preserve"> года №</w:t>
      </w:r>
      <w:r>
        <w:rPr>
          <w:color w:val="000000"/>
          <w:sz w:val="28"/>
          <w:szCs w:val="28"/>
        </w:rPr>
        <w:t xml:space="preserve"> 831</w:t>
      </w:r>
    </w:p>
    <w:p w:rsidR="001168FB" w:rsidRPr="00664F61" w:rsidRDefault="001168FB" w:rsidP="001168FB">
      <w:pPr>
        <w:pStyle w:val="Style29"/>
        <w:shd w:val="clear" w:color="auto" w:fill="FFFFFF" w:themeFill="background1"/>
        <w:jc w:val="center"/>
        <w:rPr>
          <w:color w:val="000000"/>
          <w:szCs w:val="28"/>
        </w:rPr>
      </w:pPr>
      <w:r w:rsidRPr="00664F61">
        <w:rPr>
          <w:i/>
          <w:color w:val="000000"/>
          <w:szCs w:val="28"/>
        </w:rPr>
        <w:t>(ранее действовала муниципальная программа «Комплексное лифтовое хозяйство городского поселения «Город Краснокаменск» на  2017-2019 гг.», утвержденная Постановлением Администрации городского поселения «Город Краснокаменск» от  10 февраля 2017 года № 147)</w:t>
      </w:r>
    </w:p>
    <w:p w:rsidR="001168FB" w:rsidRPr="004239D3" w:rsidRDefault="001168FB" w:rsidP="001168FB">
      <w:pPr>
        <w:pStyle w:val="Style29"/>
        <w:shd w:val="clear" w:color="auto" w:fill="FFFFFF" w:themeFill="background1"/>
        <w:jc w:val="center"/>
        <w:rPr>
          <w:b/>
          <w:sz w:val="28"/>
          <w:szCs w:val="28"/>
        </w:rPr>
      </w:pPr>
      <w:r w:rsidRPr="004239D3">
        <w:rPr>
          <w:b/>
          <w:sz w:val="28"/>
          <w:szCs w:val="28"/>
        </w:rPr>
        <w:t>за январь - декабрь 2020 года</w:t>
      </w:r>
    </w:p>
    <w:p w:rsidR="001168FB" w:rsidRDefault="001168FB" w:rsidP="001168FB">
      <w:pPr>
        <w:pStyle w:val="ae"/>
        <w:shd w:val="clear" w:color="auto" w:fill="FFFFFF" w:themeFill="background1"/>
        <w:jc w:val="center"/>
        <w:rPr>
          <w:rFonts w:ascii="Times New Roman" w:hAnsi="Times New Roman" w:cs="Times New Roman"/>
          <w:color w:val="000000"/>
          <w:sz w:val="28"/>
          <w:szCs w:val="28"/>
        </w:rPr>
      </w:pPr>
    </w:p>
    <w:p w:rsidR="001168FB" w:rsidRPr="00EC3EC1" w:rsidRDefault="001168FB" w:rsidP="001168F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EC3EC1" w:rsidRDefault="001168FB" w:rsidP="001168FB">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 другие источники.</w:t>
      </w:r>
    </w:p>
    <w:tbl>
      <w:tblPr>
        <w:tblW w:w="14669" w:type="dxa"/>
        <w:tblCellSpacing w:w="5" w:type="nil"/>
        <w:tblLayout w:type="fixed"/>
        <w:tblCellMar>
          <w:left w:w="75" w:type="dxa"/>
          <w:right w:w="75" w:type="dxa"/>
        </w:tblCellMar>
        <w:tblLook w:val="0000"/>
      </w:tblPr>
      <w:tblGrid>
        <w:gridCol w:w="493"/>
        <w:gridCol w:w="4645"/>
        <w:gridCol w:w="1843"/>
        <w:gridCol w:w="1701"/>
        <w:gridCol w:w="3686"/>
        <w:gridCol w:w="2301"/>
      </w:tblGrid>
      <w:tr w:rsidR="001168FB" w:rsidRPr="00EC3EC1" w:rsidTr="009A0579">
        <w:trPr>
          <w:trHeight w:val="1229"/>
          <w:tblCellSpacing w:w="5" w:type="nil"/>
        </w:trPr>
        <w:tc>
          <w:tcPr>
            <w:tcW w:w="5138" w:type="dxa"/>
            <w:gridSpan w:val="2"/>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w:t>
            </w:r>
            <w:r>
              <w:rPr>
                <w:rFonts w:ascii="Times New Roman" w:hAnsi="Times New Roman" w:cs="Times New Roman"/>
                <w:sz w:val="24"/>
                <w:szCs w:val="24"/>
              </w:rPr>
              <w:t>20</w:t>
            </w:r>
            <w:r w:rsidRPr="00EC3EC1">
              <w:rPr>
                <w:rFonts w:ascii="Times New Roman" w:hAnsi="Times New Roman" w:cs="Times New Roman"/>
                <w:sz w:val="24"/>
                <w:szCs w:val="24"/>
              </w:rPr>
              <w:t xml:space="preserve"> год </w:t>
            </w:r>
          </w:p>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301" w:type="dxa"/>
            <w:tcBorders>
              <w:top w:val="single" w:sz="4" w:space="0" w:color="auto"/>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Профинансировано </w:t>
            </w:r>
          </w:p>
          <w:p w:rsidR="001168FB" w:rsidRPr="00EC3EC1" w:rsidRDefault="001168FB" w:rsidP="00165188">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(тыс. руб.)</w:t>
            </w:r>
          </w:p>
        </w:tc>
      </w:tr>
      <w:tr w:rsidR="001168FB" w:rsidRPr="00EC3EC1" w:rsidTr="009A0579">
        <w:trPr>
          <w:trHeight w:val="700"/>
          <w:tblCellSpacing w:w="5" w:type="nil"/>
        </w:trPr>
        <w:tc>
          <w:tcPr>
            <w:tcW w:w="493" w:type="dxa"/>
            <w:tcBorders>
              <w:left w:val="single" w:sz="4" w:space="0" w:color="auto"/>
              <w:bottom w:val="single" w:sz="4" w:space="0" w:color="auto"/>
              <w:right w:val="single" w:sz="4" w:space="0" w:color="auto"/>
            </w:tcBorders>
            <w:vAlign w:val="center"/>
          </w:tcPr>
          <w:p w:rsidR="001168FB" w:rsidRPr="009A52E6" w:rsidRDefault="001168FB" w:rsidP="00165188">
            <w:pPr>
              <w:pStyle w:val="ae"/>
              <w:shd w:val="clear" w:color="auto" w:fill="FFFFFF" w:themeFill="background1"/>
              <w:jc w:val="center"/>
              <w:rPr>
                <w:rFonts w:ascii="Times New Roman" w:hAnsi="Times New Roman" w:cs="Times New Roman"/>
                <w:sz w:val="24"/>
                <w:szCs w:val="24"/>
              </w:rPr>
            </w:pPr>
            <w:r w:rsidRPr="009A52E6">
              <w:rPr>
                <w:rFonts w:ascii="Times New Roman" w:hAnsi="Times New Roman" w:cs="Times New Roman"/>
                <w:sz w:val="24"/>
                <w:szCs w:val="24"/>
              </w:rPr>
              <w:t>1.</w:t>
            </w:r>
          </w:p>
        </w:tc>
        <w:tc>
          <w:tcPr>
            <w:tcW w:w="4645" w:type="dxa"/>
            <w:tcBorders>
              <w:top w:val="single" w:sz="4" w:space="0" w:color="auto"/>
              <w:left w:val="single" w:sz="4" w:space="0" w:color="auto"/>
              <w:bottom w:val="single" w:sz="4" w:space="0" w:color="auto"/>
              <w:right w:val="single" w:sz="4" w:space="0" w:color="auto"/>
            </w:tcBorders>
            <w:vAlign w:val="center"/>
          </w:tcPr>
          <w:p w:rsidR="001168FB" w:rsidRPr="009A52E6" w:rsidRDefault="001168FB" w:rsidP="008C3779">
            <w:pPr>
              <w:pStyle w:val="ae"/>
              <w:shd w:val="clear" w:color="auto" w:fill="FFFFFF" w:themeFill="background1"/>
              <w:ind w:left="34"/>
              <w:rPr>
                <w:rFonts w:ascii="Times New Roman" w:hAnsi="Times New Roman" w:cs="Times New Roman"/>
                <w:sz w:val="24"/>
                <w:szCs w:val="24"/>
              </w:rPr>
            </w:pPr>
            <w:r w:rsidRPr="009A52E6">
              <w:rPr>
                <w:rFonts w:ascii="Times New Roman" w:eastAsia="Times New Roman" w:hAnsi="Times New Roman" w:cs="Times New Roman"/>
                <w:sz w:val="24"/>
                <w:szCs w:val="24"/>
              </w:rPr>
              <w:t>Реализация функций, связанных с лифтовым хозяйством:</w:t>
            </w:r>
          </w:p>
        </w:tc>
        <w:tc>
          <w:tcPr>
            <w:tcW w:w="1843"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ind w:left="-75"/>
              <w:jc w:val="center"/>
              <w:rPr>
                <w:bCs/>
                <w:color w:val="000000"/>
              </w:rPr>
            </w:pPr>
            <w:r>
              <w:rPr>
                <w:bCs/>
                <w:color w:val="000000"/>
              </w:rPr>
              <w:t>0</w:t>
            </w:r>
          </w:p>
        </w:tc>
        <w:tc>
          <w:tcPr>
            <w:tcW w:w="1701" w:type="dxa"/>
            <w:tcBorders>
              <w:left w:val="single" w:sz="4" w:space="0" w:color="auto"/>
              <w:bottom w:val="single" w:sz="4" w:space="0" w:color="auto"/>
              <w:right w:val="single" w:sz="4" w:space="0" w:color="auto"/>
            </w:tcBorders>
            <w:vAlign w:val="center"/>
          </w:tcPr>
          <w:p w:rsidR="001168FB" w:rsidRPr="009A52E6" w:rsidRDefault="001168FB" w:rsidP="00165188">
            <w:pPr>
              <w:pStyle w:val="ConsPlusCell"/>
              <w:shd w:val="clear" w:color="auto" w:fill="FFFFFF" w:themeFill="background1"/>
              <w:jc w:val="center"/>
              <w:rPr>
                <w:rFonts w:ascii="Times New Roman" w:hAnsi="Times New Roman" w:cs="Times New Roman"/>
                <w:bCs/>
                <w:color w:val="000000"/>
                <w:sz w:val="24"/>
                <w:szCs w:val="24"/>
              </w:rPr>
            </w:pPr>
            <w:r w:rsidRPr="009A52E6">
              <w:rPr>
                <w:rFonts w:ascii="Times New Roman" w:hAnsi="Times New Roman" w:cs="Times New Roman"/>
                <w:bCs/>
                <w:color w:val="000000"/>
                <w:sz w:val="24"/>
                <w:szCs w:val="24"/>
              </w:rPr>
              <w:t>0</w:t>
            </w:r>
          </w:p>
        </w:tc>
        <w:tc>
          <w:tcPr>
            <w:tcW w:w="3686" w:type="dxa"/>
            <w:tcBorders>
              <w:left w:val="single" w:sz="4" w:space="0" w:color="auto"/>
              <w:bottom w:val="single" w:sz="4" w:space="0" w:color="auto"/>
              <w:right w:val="single" w:sz="4" w:space="0" w:color="auto"/>
            </w:tcBorders>
            <w:vAlign w:val="center"/>
          </w:tcPr>
          <w:p w:rsidR="001168FB" w:rsidRPr="009A52E6" w:rsidRDefault="001168FB" w:rsidP="00165188">
            <w:pPr>
              <w:pStyle w:val="ConsPlusCell"/>
              <w:shd w:val="clear" w:color="auto" w:fill="FFFFFF" w:themeFill="background1"/>
              <w:jc w:val="center"/>
              <w:rPr>
                <w:rFonts w:ascii="Times New Roman" w:hAnsi="Times New Roman" w:cs="Times New Roman"/>
                <w:bCs/>
                <w:color w:val="000000"/>
                <w:sz w:val="24"/>
                <w:szCs w:val="24"/>
              </w:rPr>
            </w:pPr>
            <w:r w:rsidRPr="009A52E6">
              <w:rPr>
                <w:rFonts w:ascii="Times New Roman" w:hAnsi="Times New Roman" w:cs="Times New Roman"/>
                <w:bCs/>
                <w:color w:val="000000"/>
                <w:sz w:val="24"/>
                <w:szCs w:val="24"/>
              </w:rPr>
              <w:t>0</w:t>
            </w:r>
          </w:p>
        </w:tc>
        <w:tc>
          <w:tcPr>
            <w:tcW w:w="2301" w:type="dxa"/>
            <w:tcBorders>
              <w:left w:val="single" w:sz="4" w:space="0" w:color="auto"/>
              <w:bottom w:val="single" w:sz="4" w:space="0" w:color="auto"/>
              <w:right w:val="single" w:sz="4" w:space="0" w:color="auto"/>
            </w:tcBorders>
            <w:vAlign w:val="center"/>
          </w:tcPr>
          <w:p w:rsidR="001168FB" w:rsidRPr="009A52E6" w:rsidRDefault="001168FB" w:rsidP="00165188">
            <w:pPr>
              <w:pStyle w:val="ConsPlusCell"/>
              <w:shd w:val="clear" w:color="auto" w:fill="FFFFFF" w:themeFill="background1"/>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p>
        </w:tc>
      </w:tr>
      <w:tr w:rsidR="001168FB" w:rsidRPr="00EC3EC1" w:rsidTr="009A0579">
        <w:trPr>
          <w:trHeight w:val="836"/>
          <w:tblCellSpacing w:w="5" w:type="nil"/>
        </w:trPr>
        <w:tc>
          <w:tcPr>
            <w:tcW w:w="5138" w:type="dxa"/>
            <w:gridSpan w:val="2"/>
            <w:tcBorders>
              <w:left w:val="single" w:sz="4" w:space="0" w:color="auto"/>
              <w:bottom w:val="single" w:sz="4" w:space="0" w:color="auto"/>
              <w:right w:val="single" w:sz="4" w:space="0" w:color="auto"/>
            </w:tcBorders>
            <w:vAlign w:val="center"/>
          </w:tcPr>
          <w:p w:rsidR="001168FB" w:rsidRPr="00EC3EC1" w:rsidRDefault="009A0579" w:rsidP="00165188">
            <w:pPr>
              <w:pStyle w:val="ConsPlusCell"/>
              <w:shd w:val="clear" w:color="auto" w:fill="FFFFFF" w:themeFill="background1"/>
              <w:jc w:val="center"/>
              <w:rPr>
                <w:rFonts w:ascii="Times New Roman" w:hAnsi="Times New Roman" w:cs="Times New Roman"/>
                <w:b/>
                <w:sz w:val="24"/>
                <w:szCs w:val="24"/>
              </w:rPr>
            </w:pPr>
            <w:r w:rsidRPr="007B428C">
              <w:rPr>
                <w:rFonts w:ascii="Times New Roman" w:hAnsi="Times New Roman" w:cs="Times New Roman"/>
                <w:b/>
                <w:i/>
                <w:sz w:val="24"/>
                <w:szCs w:val="24"/>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EC3EC1" w:rsidRDefault="001168FB" w:rsidP="00165188">
            <w:pPr>
              <w:shd w:val="clear" w:color="auto" w:fill="FFFFFF" w:themeFill="background1"/>
              <w:jc w:val="center"/>
              <w:rPr>
                <w:b/>
                <w:bCs/>
                <w:color w:val="000000"/>
              </w:rPr>
            </w:pPr>
            <w:r>
              <w:rPr>
                <w:b/>
                <w:bCs/>
                <w:color w:val="000000"/>
              </w:rPr>
              <w:t>0</w:t>
            </w:r>
          </w:p>
        </w:tc>
        <w:tc>
          <w:tcPr>
            <w:tcW w:w="1701" w:type="dxa"/>
            <w:tcBorders>
              <w:left w:val="single" w:sz="4" w:space="0" w:color="auto"/>
              <w:bottom w:val="single" w:sz="4" w:space="0" w:color="auto"/>
              <w:right w:val="single" w:sz="4" w:space="0" w:color="auto"/>
            </w:tcBorders>
            <w:vAlign w:val="center"/>
          </w:tcPr>
          <w:p w:rsidR="001168FB" w:rsidRPr="009A52E6" w:rsidRDefault="001168FB" w:rsidP="00165188">
            <w:pPr>
              <w:pStyle w:val="ConsPlusCell"/>
              <w:shd w:val="clear" w:color="auto" w:fill="FFFFFF" w:themeFill="background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3686" w:type="dxa"/>
            <w:tcBorders>
              <w:left w:val="single" w:sz="4" w:space="0" w:color="auto"/>
              <w:bottom w:val="single" w:sz="4" w:space="0" w:color="auto"/>
              <w:right w:val="single" w:sz="4" w:space="0" w:color="auto"/>
            </w:tcBorders>
            <w:vAlign w:val="center"/>
          </w:tcPr>
          <w:p w:rsidR="001168FB" w:rsidRPr="009A52E6" w:rsidRDefault="001168FB" w:rsidP="00165188">
            <w:pPr>
              <w:pStyle w:val="ConsPlusCell"/>
              <w:shd w:val="clear" w:color="auto" w:fill="FFFFFF" w:themeFill="background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r w:rsidRPr="009A52E6">
              <w:rPr>
                <w:rFonts w:ascii="Times New Roman" w:hAnsi="Times New Roman" w:cs="Times New Roman"/>
                <w:b/>
                <w:bCs/>
                <w:color w:val="000000"/>
                <w:sz w:val="24"/>
                <w:szCs w:val="24"/>
              </w:rPr>
              <w:t>%</w:t>
            </w:r>
          </w:p>
        </w:tc>
        <w:tc>
          <w:tcPr>
            <w:tcW w:w="2301" w:type="dxa"/>
            <w:tcBorders>
              <w:left w:val="single" w:sz="4" w:space="0" w:color="auto"/>
              <w:bottom w:val="single" w:sz="4" w:space="0" w:color="auto"/>
              <w:right w:val="single" w:sz="4" w:space="0" w:color="auto"/>
            </w:tcBorders>
            <w:vAlign w:val="center"/>
          </w:tcPr>
          <w:p w:rsidR="001168FB" w:rsidRPr="009A52E6" w:rsidRDefault="001168FB" w:rsidP="00165188">
            <w:pPr>
              <w:pStyle w:val="ConsPlusCell"/>
              <w:shd w:val="clear" w:color="auto" w:fill="FFFFFF" w:themeFill="background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bl>
    <w:p w:rsidR="001168FB" w:rsidRPr="00EC3EC1" w:rsidRDefault="001168FB" w:rsidP="001168FB">
      <w:pPr>
        <w:pStyle w:val="ConsPlusNonformat"/>
        <w:tabs>
          <w:tab w:val="left" w:pos="709"/>
        </w:tabs>
        <w:ind w:firstLine="993"/>
        <w:jc w:val="both"/>
        <w:rPr>
          <w:rFonts w:ascii="Times New Roman" w:hAnsi="Times New Roman" w:cs="Times New Roman"/>
          <w:sz w:val="24"/>
          <w:szCs w:val="24"/>
        </w:rPr>
      </w:pPr>
    </w:p>
    <w:p w:rsidR="001168FB" w:rsidRPr="008C3779" w:rsidRDefault="001168FB" w:rsidP="001168FB">
      <w:pPr>
        <w:pStyle w:val="ConsPlusNonformat"/>
        <w:shd w:val="clear" w:color="auto" w:fill="FFFFFF" w:themeFill="background1"/>
        <w:tabs>
          <w:tab w:val="left" w:pos="709"/>
        </w:tabs>
        <w:ind w:firstLine="993"/>
        <w:jc w:val="both"/>
        <w:rPr>
          <w:rFonts w:ascii="Times New Roman" w:hAnsi="Times New Roman" w:cs="Times New Roman"/>
          <w:sz w:val="24"/>
          <w:szCs w:val="24"/>
          <w:u w:val="single"/>
        </w:rPr>
      </w:pPr>
      <w:r w:rsidRPr="008C3779">
        <w:rPr>
          <w:rFonts w:ascii="Times New Roman" w:hAnsi="Times New Roman" w:cs="Times New Roman"/>
          <w:sz w:val="24"/>
          <w:szCs w:val="24"/>
          <w:u w:val="single"/>
        </w:rPr>
        <w:t>Пояснительная записка:</w:t>
      </w:r>
    </w:p>
    <w:p w:rsidR="001168FB" w:rsidRPr="009A52E6" w:rsidRDefault="001168FB" w:rsidP="001168FB">
      <w:pPr>
        <w:pStyle w:val="Style29"/>
        <w:numPr>
          <w:ilvl w:val="0"/>
          <w:numId w:val="15"/>
        </w:numPr>
        <w:tabs>
          <w:tab w:val="left" w:pos="709"/>
        </w:tabs>
        <w:ind w:left="0" w:firstLine="993"/>
        <w:jc w:val="both"/>
        <w:rPr>
          <w:szCs w:val="26"/>
        </w:rPr>
      </w:pPr>
      <w:r w:rsidRPr="009A52E6">
        <w:rPr>
          <w:szCs w:val="26"/>
        </w:rPr>
        <w:t>Целью муниципальной программы</w:t>
      </w:r>
      <w:r w:rsidRPr="009A52E6">
        <w:rPr>
          <w:bCs/>
          <w:szCs w:val="26"/>
        </w:rPr>
        <w:t xml:space="preserve"> «Комплексное развитие лифтового хозяйства городского поселения «Город Краснокаменск» на  2020 – 2022 годы», утвержденной Постановлением Администрации городского поселения "Город Краснокаменск" от 19 сентября 2019 года № 831 </w:t>
      </w:r>
      <w:r w:rsidRPr="009A52E6">
        <w:rPr>
          <w:color w:val="000000"/>
          <w:szCs w:val="26"/>
        </w:rPr>
        <w:t>(далее по тексту – Программа)</w:t>
      </w:r>
      <w:r w:rsidRPr="009A52E6">
        <w:rPr>
          <w:szCs w:val="26"/>
        </w:rPr>
        <w:t xml:space="preserve"> является проведение единой технической, экономической и финансовой политики в развитии лифтового хозяйства города.</w:t>
      </w: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1168FB" w:rsidP="001168FB">
      <w:pPr>
        <w:shd w:val="clear" w:color="auto" w:fill="FFFFFF" w:themeFill="background1"/>
        <w:jc w:val="right"/>
      </w:pPr>
    </w:p>
    <w:p w:rsidR="001168FB"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1168FB" w:rsidRDefault="001168FB" w:rsidP="001168FB">
      <w:pPr>
        <w:shd w:val="clear" w:color="auto" w:fill="FFFFFF" w:themeFill="background1"/>
        <w:jc w:val="right"/>
      </w:pPr>
      <w:r w:rsidRPr="00E32178">
        <w:lastRenderedPageBreak/>
        <w:t xml:space="preserve">Приложение № </w:t>
      </w:r>
      <w:r>
        <w:t>14</w:t>
      </w:r>
    </w:p>
    <w:p w:rsidR="001168FB" w:rsidRPr="00E32178" w:rsidRDefault="001168FB" w:rsidP="001168FB">
      <w:pPr>
        <w:shd w:val="clear" w:color="auto" w:fill="FFFFFF" w:themeFill="background1"/>
        <w:jc w:val="right"/>
      </w:pPr>
      <w:r w:rsidRPr="00E32178">
        <w:t xml:space="preserve">к Постановлению Администрации 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4A1EFF" w:rsidRDefault="001168FB" w:rsidP="001168FB">
      <w:pPr>
        <w:pStyle w:val="ae"/>
        <w:shd w:val="clear" w:color="auto" w:fill="FFFFFF" w:themeFill="background1"/>
        <w:jc w:val="right"/>
        <w:rPr>
          <w:rFonts w:ascii="Times New Roman" w:hAnsi="Times New Roman" w:cs="Times New Roman"/>
          <w:sz w:val="24"/>
          <w:szCs w:val="24"/>
        </w:rPr>
      </w:pPr>
    </w:p>
    <w:p w:rsidR="001168FB" w:rsidRPr="004239D3" w:rsidRDefault="001168FB" w:rsidP="001168FB">
      <w:pPr>
        <w:shd w:val="clear" w:color="auto" w:fill="FFFFFF" w:themeFill="background1"/>
        <w:jc w:val="center"/>
        <w:rPr>
          <w:b/>
          <w:sz w:val="28"/>
          <w:szCs w:val="28"/>
        </w:rPr>
      </w:pPr>
      <w:r w:rsidRPr="004239D3">
        <w:rPr>
          <w:b/>
          <w:sz w:val="28"/>
          <w:szCs w:val="28"/>
        </w:rPr>
        <w:t>ГОДОВОЙ ОТЧЕТ О ВЫПОЛНЕНИИ МУНИЦИПАЛЬНОЙ ПРОГРАММЫ</w:t>
      </w:r>
    </w:p>
    <w:p w:rsidR="001168FB" w:rsidRDefault="001168FB" w:rsidP="001168FB">
      <w:pPr>
        <w:pStyle w:val="ConsPlusNonformat"/>
        <w:shd w:val="clear" w:color="auto" w:fill="FFFFFF" w:themeFill="background1"/>
        <w:jc w:val="center"/>
        <w:rPr>
          <w:rFonts w:ascii="Times New Roman" w:hAnsi="Times New Roman" w:cs="Times New Roman"/>
          <w:color w:val="000000"/>
          <w:sz w:val="28"/>
          <w:szCs w:val="28"/>
        </w:rPr>
      </w:pPr>
      <w:r w:rsidRPr="004A1EFF">
        <w:rPr>
          <w:rFonts w:ascii="Times New Roman" w:hAnsi="Times New Roman" w:cs="Times New Roman"/>
          <w:color w:val="000000"/>
          <w:sz w:val="28"/>
          <w:szCs w:val="28"/>
        </w:rPr>
        <w:t xml:space="preserve">«Комплексное развитие транспортной инфраструктуры городского поселения «Город Краснокаменск» </w:t>
      </w:r>
    </w:p>
    <w:p w:rsidR="001168FB" w:rsidRDefault="001168FB" w:rsidP="001168FB">
      <w:pPr>
        <w:pStyle w:val="ConsPlusNonformat"/>
        <w:shd w:val="clear" w:color="auto" w:fill="FFFFFF" w:themeFill="background1"/>
        <w:jc w:val="center"/>
        <w:rPr>
          <w:rFonts w:ascii="Times New Roman" w:hAnsi="Times New Roman" w:cs="Times New Roman"/>
          <w:sz w:val="28"/>
          <w:szCs w:val="28"/>
        </w:rPr>
      </w:pPr>
      <w:r w:rsidRPr="004A1EFF">
        <w:rPr>
          <w:rFonts w:ascii="Times New Roman" w:hAnsi="Times New Roman" w:cs="Times New Roman"/>
          <w:color w:val="000000"/>
          <w:sz w:val="28"/>
          <w:szCs w:val="28"/>
        </w:rPr>
        <w:t xml:space="preserve">на 2019 – 2028 годы», </w:t>
      </w:r>
      <w:r w:rsidRPr="004A1EFF">
        <w:rPr>
          <w:rFonts w:ascii="Times New Roman" w:hAnsi="Times New Roman" w:cs="Times New Roman"/>
          <w:sz w:val="28"/>
          <w:szCs w:val="28"/>
        </w:rPr>
        <w:t>утвержден</w:t>
      </w:r>
      <w:r>
        <w:rPr>
          <w:rFonts w:ascii="Times New Roman" w:hAnsi="Times New Roman" w:cs="Times New Roman"/>
          <w:sz w:val="28"/>
          <w:szCs w:val="28"/>
        </w:rPr>
        <w:t>ной</w:t>
      </w:r>
      <w:r w:rsidRPr="004A1EFF">
        <w:rPr>
          <w:rFonts w:ascii="Times New Roman" w:hAnsi="Times New Roman" w:cs="Times New Roman"/>
          <w:sz w:val="28"/>
          <w:szCs w:val="28"/>
        </w:rPr>
        <w:t xml:space="preserve"> Постановлением Администрации городского поселения "Город Краснокаменск"</w:t>
      </w:r>
    </w:p>
    <w:p w:rsidR="001168FB" w:rsidRPr="004A1EFF" w:rsidRDefault="001168FB" w:rsidP="001168FB">
      <w:pPr>
        <w:pStyle w:val="ConsPlusNonformat"/>
        <w:shd w:val="clear" w:color="auto" w:fill="FFFFFF" w:themeFill="background1"/>
        <w:jc w:val="center"/>
        <w:rPr>
          <w:rFonts w:ascii="Times New Roman" w:hAnsi="Times New Roman" w:cs="Times New Roman"/>
          <w:sz w:val="28"/>
          <w:szCs w:val="28"/>
        </w:rPr>
      </w:pPr>
      <w:r w:rsidRPr="004A1EFF">
        <w:rPr>
          <w:rFonts w:ascii="Times New Roman" w:hAnsi="Times New Roman" w:cs="Times New Roman"/>
          <w:sz w:val="28"/>
          <w:szCs w:val="28"/>
        </w:rPr>
        <w:t xml:space="preserve"> от 25 января 2019 года №34 </w:t>
      </w:r>
    </w:p>
    <w:p w:rsidR="001168FB" w:rsidRPr="004239D3" w:rsidRDefault="001168FB" w:rsidP="001168FB">
      <w:pPr>
        <w:pStyle w:val="Style29"/>
        <w:shd w:val="clear" w:color="auto" w:fill="FFFFFF" w:themeFill="background1"/>
        <w:jc w:val="center"/>
        <w:rPr>
          <w:b/>
          <w:sz w:val="28"/>
          <w:szCs w:val="28"/>
        </w:rPr>
      </w:pPr>
      <w:r w:rsidRPr="004239D3">
        <w:rPr>
          <w:b/>
          <w:sz w:val="28"/>
          <w:szCs w:val="28"/>
        </w:rPr>
        <w:t>за январь - декабрь 2020 года</w:t>
      </w:r>
    </w:p>
    <w:p w:rsidR="001168FB" w:rsidRPr="00E32178" w:rsidRDefault="001168FB" w:rsidP="001168FB">
      <w:pPr>
        <w:pStyle w:val="Style29"/>
        <w:shd w:val="clear" w:color="auto" w:fill="FFFFFF" w:themeFill="background1"/>
        <w:jc w:val="center"/>
        <w:rPr>
          <w:sz w:val="28"/>
          <w:szCs w:val="28"/>
        </w:rPr>
      </w:pPr>
    </w:p>
    <w:p w:rsidR="001168FB" w:rsidRPr="00E32178" w:rsidRDefault="001168FB" w:rsidP="001168FB">
      <w:pPr>
        <w:pStyle w:val="ConsPlusNonformat"/>
        <w:shd w:val="clear" w:color="auto" w:fill="FFFFFF" w:themeFill="background1"/>
        <w:jc w:val="center"/>
        <w:rPr>
          <w:rFonts w:ascii="Times New Roman" w:hAnsi="Times New Roman" w:cs="Times New Roman"/>
          <w:sz w:val="28"/>
          <w:szCs w:val="28"/>
        </w:rPr>
      </w:pPr>
      <w:r w:rsidRPr="00E32178">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E32178" w:rsidRDefault="001168FB" w:rsidP="001168FB">
      <w:pPr>
        <w:pStyle w:val="ConsPlusNonformat"/>
        <w:shd w:val="clear" w:color="auto" w:fill="FFFFFF" w:themeFill="background1"/>
        <w:jc w:val="center"/>
        <w:rPr>
          <w:rFonts w:ascii="Times New Roman" w:hAnsi="Times New Roman" w:cs="Times New Roman"/>
          <w:sz w:val="28"/>
          <w:szCs w:val="28"/>
        </w:rPr>
      </w:pPr>
      <w:r w:rsidRPr="00E32178">
        <w:rPr>
          <w:rFonts w:ascii="Times New Roman" w:hAnsi="Times New Roman" w:cs="Times New Roman"/>
          <w:sz w:val="24"/>
          <w:szCs w:val="24"/>
        </w:rPr>
        <w:t>Источник финансирования: бюджет городского поселения «Город Краснокаменск»</w:t>
      </w:r>
      <w:r>
        <w:rPr>
          <w:rFonts w:ascii="Times New Roman" w:hAnsi="Times New Roman" w:cs="Times New Roman"/>
          <w:sz w:val="24"/>
          <w:szCs w:val="24"/>
        </w:rPr>
        <w:t xml:space="preserve">, другие источники </w:t>
      </w:r>
    </w:p>
    <w:tbl>
      <w:tblPr>
        <w:tblW w:w="14534" w:type="dxa"/>
        <w:tblCellSpacing w:w="5" w:type="nil"/>
        <w:tblLayout w:type="fixed"/>
        <w:tblCellMar>
          <w:left w:w="75" w:type="dxa"/>
          <w:right w:w="75" w:type="dxa"/>
        </w:tblCellMar>
        <w:tblLook w:val="0000"/>
      </w:tblPr>
      <w:tblGrid>
        <w:gridCol w:w="527"/>
        <w:gridCol w:w="4651"/>
        <w:gridCol w:w="1843"/>
        <w:gridCol w:w="1701"/>
        <w:gridCol w:w="3686"/>
        <w:gridCol w:w="2126"/>
      </w:tblGrid>
      <w:tr w:rsidR="001168FB" w:rsidRPr="00E32178" w:rsidTr="009A0579">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E32178" w:rsidRDefault="001168FB" w:rsidP="00165188">
            <w:pPr>
              <w:pStyle w:val="ConsPlusCell"/>
              <w:shd w:val="clear" w:color="auto" w:fill="FFFFFF" w:themeFill="background1"/>
              <w:jc w:val="center"/>
              <w:rPr>
                <w:rFonts w:ascii="Times New Roman" w:hAnsi="Times New Roman" w:cs="Times New Roman"/>
                <w:sz w:val="24"/>
                <w:szCs w:val="24"/>
              </w:rPr>
            </w:pPr>
            <w:r w:rsidRPr="00E32178">
              <w:rPr>
                <w:rFonts w:ascii="Times New Roman" w:hAnsi="Times New Roman" w:cs="Times New Roman"/>
                <w:sz w:val="24"/>
                <w:szCs w:val="24"/>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themeFill="background1"/>
              <w:jc w:val="center"/>
              <w:rPr>
                <w:rFonts w:ascii="Times New Roman" w:hAnsi="Times New Roman" w:cs="Times New Roman"/>
                <w:sz w:val="24"/>
                <w:szCs w:val="24"/>
              </w:rPr>
            </w:pPr>
            <w:r w:rsidRPr="00E32178">
              <w:rPr>
                <w:rFonts w:ascii="Times New Roman" w:hAnsi="Times New Roman" w:cs="Times New Roman"/>
                <w:sz w:val="24"/>
                <w:szCs w:val="24"/>
              </w:rPr>
              <w:t>Объем финансиров</w:t>
            </w:r>
            <w:r>
              <w:rPr>
                <w:rFonts w:ascii="Times New Roman" w:hAnsi="Times New Roman" w:cs="Times New Roman"/>
                <w:sz w:val="24"/>
                <w:szCs w:val="24"/>
              </w:rPr>
              <w:t>ания на 2020</w:t>
            </w:r>
            <w:r w:rsidRPr="00E32178">
              <w:rPr>
                <w:rFonts w:ascii="Times New Roman" w:hAnsi="Times New Roman" w:cs="Times New Roman"/>
                <w:sz w:val="24"/>
                <w:szCs w:val="24"/>
              </w:rPr>
              <w:t xml:space="preserve"> год </w:t>
            </w:r>
          </w:p>
          <w:p w:rsidR="001168FB" w:rsidRPr="00E32178" w:rsidRDefault="001168FB" w:rsidP="00165188">
            <w:pPr>
              <w:pStyle w:val="ConsPlusCell"/>
              <w:shd w:val="clear" w:color="auto" w:fill="FFFFFF" w:themeFill="background1"/>
              <w:jc w:val="center"/>
              <w:rPr>
                <w:rFonts w:ascii="Times New Roman" w:hAnsi="Times New Roman" w:cs="Times New Roman"/>
                <w:sz w:val="24"/>
                <w:szCs w:val="24"/>
              </w:rPr>
            </w:pPr>
            <w:r w:rsidRPr="00E32178">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165188">
            <w:pPr>
              <w:pStyle w:val="ConsPlusCell"/>
              <w:shd w:val="clear" w:color="auto" w:fill="FFFFFF" w:themeFill="background1"/>
              <w:jc w:val="center"/>
              <w:rPr>
                <w:rFonts w:ascii="Times New Roman" w:hAnsi="Times New Roman" w:cs="Times New Roman"/>
                <w:sz w:val="24"/>
                <w:szCs w:val="24"/>
              </w:rPr>
            </w:pPr>
            <w:r w:rsidRPr="00E32178">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165188">
            <w:pPr>
              <w:pStyle w:val="ConsPlusCell"/>
              <w:shd w:val="clear" w:color="auto" w:fill="FFFFFF" w:themeFill="background1"/>
              <w:jc w:val="center"/>
              <w:rPr>
                <w:rFonts w:ascii="Times New Roman" w:hAnsi="Times New Roman" w:cs="Times New Roman"/>
                <w:sz w:val="24"/>
                <w:szCs w:val="24"/>
              </w:rPr>
            </w:pPr>
            <w:r w:rsidRPr="00E32178">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32178">
                <w:rPr>
                  <w:rFonts w:ascii="Times New Roman" w:hAnsi="Times New Roman" w:cs="Times New Roman"/>
                  <w:sz w:val="24"/>
                  <w:szCs w:val="24"/>
                </w:rPr>
                <w:t>графе 3</w:t>
              </w:r>
            </w:hyperlink>
            <w:r w:rsidRPr="00E32178">
              <w:rPr>
                <w:rFonts w:ascii="Times New Roman" w:hAnsi="Times New Roman" w:cs="Times New Roman"/>
                <w:sz w:val="24"/>
                <w:szCs w:val="24"/>
              </w:rPr>
              <w:t xml:space="preserve"> приложения №</w:t>
            </w:r>
            <w:r>
              <w:rPr>
                <w:rFonts w:ascii="Times New Roman" w:hAnsi="Times New Roman" w:cs="Times New Roman"/>
                <w:sz w:val="24"/>
                <w:szCs w:val="24"/>
              </w:rPr>
              <w:t xml:space="preserve"> </w:t>
            </w:r>
            <w:r w:rsidRPr="00E32178">
              <w:rPr>
                <w:rFonts w:ascii="Times New Roman" w:hAnsi="Times New Roman" w:cs="Times New Roman"/>
                <w:sz w:val="24"/>
                <w:szCs w:val="24"/>
              </w:rPr>
              <w:t>4 к Порядку</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165188">
            <w:pPr>
              <w:pStyle w:val="ConsPlusCell"/>
              <w:shd w:val="clear" w:color="auto" w:fill="FFFFFF" w:themeFill="background1"/>
              <w:jc w:val="center"/>
              <w:rPr>
                <w:rFonts w:ascii="Times New Roman" w:hAnsi="Times New Roman" w:cs="Times New Roman"/>
                <w:sz w:val="24"/>
                <w:szCs w:val="24"/>
              </w:rPr>
            </w:pPr>
            <w:r w:rsidRPr="00E32178">
              <w:rPr>
                <w:rFonts w:ascii="Times New Roman" w:hAnsi="Times New Roman" w:cs="Times New Roman"/>
                <w:sz w:val="24"/>
                <w:szCs w:val="24"/>
              </w:rPr>
              <w:t>Профинансировано (тыс. руб.)</w:t>
            </w:r>
          </w:p>
        </w:tc>
      </w:tr>
      <w:tr w:rsidR="001168FB" w:rsidRPr="00E32178" w:rsidTr="009A0579">
        <w:trPr>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1C57F0" w:rsidRDefault="001168FB" w:rsidP="00165188">
            <w:pPr>
              <w:pStyle w:val="ConsPlusCell"/>
              <w:shd w:val="clear" w:color="auto" w:fill="FFFFFF" w:themeFill="background1"/>
              <w:jc w:val="center"/>
              <w:rPr>
                <w:rFonts w:ascii="Times New Roman" w:hAnsi="Times New Roman" w:cs="Times New Roman"/>
                <w:sz w:val="18"/>
                <w:szCs w:val="24"/>
              </w:rPr>
            </w:pPr>
            <w:r w:rsidRPr="001C57F0">
              <w:rPr>
                <w:rFonts w:ascii="Times New Roman" w:hAnsi="Times New Roman" w:cs="Times New Roman"/>
                <w:sz w:val="18"/>
                <w:szCs w:val="24"/>
              </w:rPr>
              <w:t>1</w:t>
            </w:r>
          </w:p>
        </w:tc>
        <w:tc>
          <w:tcPr>
            <w:tcW w:w="1843" w:type="dxa"/>
            <w:tcBorders>
              <w:left w:val="single" w:sz="4" w:space="0" w:color="auto"/>
              <w:bottom w:val="single" w:sz="4" w:space="0" w:color="auto"/>
              <w:right w:val="single" w:sz="4" w:space="0" w:color="auto"/>
            </w:tcBorders>
            <w:vAlign w:val="center"/>
          </w:tcPr>
          <w:p w:rsidR="001168FB" w:rsidRPr="001C57F0" w:rsidRDefault="001168FB" w:rsidP="00165188">
            <w:pPr>
              <w:pStyle w:val="ConsPlusCell"/>
              <w:shd w:val="clear" w:color="auto" w:fill="FFFFFF" w:themeFill="background1"/>
              <w:jc w:val="center"/>
              <w:rPr>
                <w:rFonts w:ascii="Times New Roman" w:hAnsi="Times New Roman" w:cs="Times New Roman"/>
                <w:sz w:val="18"/>
                <w:szCs w:val="24"/>
              </w:rPr>
            </w:pPr>
            <w:r w:rsidRPr="001C57F0">
              <w:rPr>
                <w:rFonts w:ascii="Times New Roman" w:hAnsi="Times New Roman" w:cs="Times New Roman"/>
                <w:sz w:val="18"/>
                <w:szCs w:val="24"/>
              </w:rPr>
              <w:t>2</w:t>
            </w:r>
          </w:p>
        </w:tc>
        <w:tc>
          <w:tcPr>
            <w:tcW w:w="1701" w:type="dxa"/>
            <w:tcBorders>
              <w:left w:val="single" w:sz="4" w:space="0" w:color="auto"/>
              <w:bottom w:val="single" w:sz="4" w:space="0" w:color="auto"/>
              <w:right w:val="single" w:sz="4" w:space="0" w:color="auto"/>
            </w:tcBorders>
            <w:vAlign w:val="center"/>
          </w:tcPr>
          <w:p w:rsidR="001168FB" w:rsidRPr="001C57F0" w:rsidRDefault="001168FB" w:rsidP="00165188">
            <w:pPr>
              <w:pStyle w:val="ConsPlusCell"/>
              <w:shd w:val="clear" w:color="auto" w:fill="FFFFFF" w:themeFill="background1"/>
              <w:jc w:val="center"/>
              <w:rPr>
                <w:rFonts w:ascii="Times New Roman" w:hAnsi="Times New Roman" w:cs="Times New Roman"/>
                <w:sz w:val="18"/>
                <w:szCs w:val="24"/>
              </w:rPr>
            </w:pPr>
            <w:r w:rsidRPr="001C57F0">
              <w:rPr>
                <w:rFonts w:ascii="Times New Roman" w:hAnsi="Times New Roman" w:cs="Times New Roman"/>
                <w:sz w:val="18"/>
                <w:szCs w:val="24"/>
              </w:rPr>
              <w:t>3</w:t>
            </w:r>
          </w:p>
        </w:tc>
        <w:tc>
          <w:tcPr>
            <w:tcW w:w="3686" w:type="dxa"/>
            <w:tcBorders>
              <w:left w:val="single" w:sz="4" w:space="0" w:color="auto"/>
              <w:bottom w:val="single" w:sz="4" w:space="0" w:color="auto"/>
              <w:right w:val="single" w:sz="4" w:space="0" w:color="auto"/>
            </w:tcBorders>
            <w:vAlign w:val="center"/>
          </w:tcPr>
          <w:p w:rsidR="001168FB" w:rsidRPr="001C57F0" w:rsidRDefault="001168FB" w:rsidP="00165188">
            <w:pPr>
              <w:pStyle w:val="ConsPlusCell"/>
              <w:shd w:val="clear" w:color="auto" w:fill="FFFFFF" w:themeFill="background1"/>
              <w:jc w:val="center"/>
              <w:rPr>
                <w:rFonts w:ascii="Times New Roman" w:hAnsi="Times New Roman" w:cs="Times New Roman"/>
                <w:sz w:val="18"/>
                <w:szCs w:val="24"/>
              </w:rPr>
            </w:pPr>
            <w:r w:rsidRPr="001C57F0">
              <w:rPr>
                <w:rFonts w:ascii="Times New Roman" w:hAnsi="Times New Roman" w:cs="Times New Roman"/>
                <w:sz w:val="18"/>
                <w:szCs w:val="24"/>
              </w:rPr>
              <w:t>4</w:t>
            </w:r>
          </w:p>
        </w:tc>
        <w:tc>
          <w:tcPr>
            <w:tcW w:w="2126" w:type="dxa"/>
            <w:tcBorders>
              <w:left w:val="single" w:sz="4" w:space="0" w:color="auto"/>
              <w:bottom w:val="single" w:sz="4" w:space="0" w:color="auto"/>
              <w:right w:val="single" w:sz="4" w:space="0" w:color="auto"/>
            </w:tcBorders>
            <w:vAlign w:val="center"/>
          </w:tcPr>
          <w:p w:rsidR="001168FB" w:rsidRPr="001C57F0" w:rsidRDefault="001168FB" w:rsidP="00165188">
            <w:pPr>
              <w:pStyle w:val="ConsPlusCell"/>
              <w:shd w:val="clear" w:color="auto" w:fill="FFFFFF" w:themeFill="background1"/>
              <w:jc w:val="center"/>
              <w:rPr>
                <w:rFonts w:ascii="Times New Roman" w:hAnsi="Times New Roman" w:cs="Times New Roman"/>
                <w:sz w:val="18"/>
                <w:szCs w:val="24"/>
              </w:rPr>
            </w:pPr>
            <w:r w:rsidRPr="001C57F0">
              <w:rPr>
                <w:rFonts w:ascii="Times New Roman" w:hAnsi="Times New Roman" w:cs="Times New Roman"/>
                <w:sz w:val="18"/>
                <w:szCs w:val="24"/>
              </w:rPr>
              <w:t>5</w:t>
            </w:r>
          </w:p>
        </w:tc>
      </w:tr>
      <w:tr w:rsidR="001168FB" w:rsidRPr="00E32178" w:rsidTr="009A0579">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Pr="00E32178" w:rsidRDefault="001168FB" w:rsidP="00165188">
            <w:pPr>
              <w:pStyle w:val="ae"/>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w:t>
            </w:r>
            <w:r w:rsidRPr="00E32178">
              <w:rPr>
                <w:rFonts w:ascii="Times New Roman" w:hAnsi="Times New Roman" w:cs="Times New Roman"/>
                <w:sz w:val="24"/>
                <w:szCs w:val="24"/>
              </w:rPr>
              <w:t xml:space="preserve"> </w:t>
            </w:r>
          </w:p>
        </w:tc>
        <w:tc>
          <w:tcPr>
            <w:tcW w:w="4651" w:type="dxa"/>
            <w:tcBorders>
              <w:top w:val="single" w:sz="4" w:space="0" w:color="auto"/>
              <w:left w:val="single" w:sz="4" w:space="0" w:color="auto"/>
              <w:bottom w:val="single" w:sz="4" w:space="0" w:color="auto"/>
              <w:right w:val="single" w:sz="4" w:space="0" w:color="auto"/>
            </w:tcBorders>
          </w:tcPr>
          <w:p w:rsidR="001168FB" w:rsidRPr="00E32178" w:rsidRDefault="001168FB" w:rsidP="00165188">
            <w:pPr>
              <w:widowControl w:val="0"/>
              <w:shd w:val="clear" w:color="auto" w:fill="FFFFFF" w:themeFill="background1"/>
              <w:suppressAutoHyphens/>
              <w:rPr>
                <w:color w:val="000000"/>
              </w:rPr>
            </w:pPr>
            <w:r w:rsidRPr="00355708">
              <w:rPr>
                <w:color w:val="000000"/>
                <w:sz w:val="22"/>
                <w:szCs w:val="22"/>
              </w:rPr>
              <w:t>Улучшение качества, развитие, повышение эффективности функционирования транспортной системы, а также создание необходимых условий для обеспечения развития транспорта г. Краснокаменска</w:t>
            </w:r>
          </w:p>
        </w:tc>
        <w:tc>
          <w:tcPr>
            <w:tcW w:w="1843" w:type="dxa"/>
            <w:tcBorders>
              <w:left w:val="single" w:sz="4" w:space="0" w:color="auto"/>
              <w:bottom w:val="single" w:sz="4" w:space="0" w:color="auto"/>
              <w:right w:val="single" w:sz="4" w:space="0" w:color="auto"/>
            </w:tcBorders>
            <w:vAlign w:val="center"/>
          </w:tcPr>
          <w:p w:rsidR="001168FB" w:rsidRPr="00E32178" w:rsidRDefault="00F73FB0" w:rsidP="008C3779">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39 487,8</w:t>
            </w:r>
          </w:p>
        </w:tc>
        <w:tc>
          <w:tcPr>
            <w:tcW w:w="1701" w:type="dxa"/>
            <w:tcBorders>
              <w:left w:val="single" w:sz="4" w:space="0" w:color="auto"/>
              <w:bottom w:val="single" w:sz="4" w:space="0" w:color="auto"/>
              <w:right w:val="single" w:sz="4" w:space="0" w:color="auto"/>
            </w:tcBorders>
            <w:vAlign w:val="center"/>
          </w:tcPr>
          <w:p w:rsidR="001168FB" w:rsidRPr="00E32178" w:rsidRDefault="001168FB" w:rsidP="00F73FB0">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33 740,</w:t>
            </w:r>
            <w:r w:rsidR="00F73FB0">
              <w:rPr>
                <w:rFonts w:ascii="Times New Roman" w:hAnsi="Times New Roman" w:cs="Times New Roman"/>
                <w:sz w:val="24"/>
                <w:szCs w:val="24"/>
              </w:rPr>
              <w:t>8</w:t>
            </w:r>
          </w:p>
        </w:tc>
        <w:tc>
          <w:tcPr>
            <w:tcW w:w="3686" w:type="dxa"/>
            <w:tcBorders>
              <w:left w:val="single" w:sz="4" w:space="0" w:color="auto"/>
              <w:bottom w:val="single" w:sz="4" w:space="0" w:color="auto"/>
              <w:right w:val="single" w:sz="4" w:space="0" w:color="auto"/>
            </w:tcBorders>
            <w:vAlign w:val="center"/>
          </w:tcPr>
          <w:p w:rsidR="001168FB" w:rsidRPr="00E32178" w:rsidRDefault="00F73FB0" w:rsidP="007B428C">
            <w:pPr>
              <w:shd w:val="clear" w:color="auto" w:fill="FFFFFF" w:themeFill="background1"/>
              <w:jc w:val="center"/>
            </w:pPr>
            <w:r>
              <w:t>85,</w:t>
            </w:r>
            <w:r w:rsidR="007B428C">
              <w:t>5</w:t>
            </w:r>
            <w:r w:rsidR="001168FB">
              <w:t>%</w:t>
            </w:r>
          </w:p>
        </w:tc>
        <w:tc>
          <w:tcPr>
            <w:tcW w:w="2126" w:type="dxa"/>
            <w:tcBorders>
              <w:left w:val="single" w:sz="4" w:space="0" w:color="auto"/>
              <w:bottom w:val="single" w:sz="4" w:space="0" w:color="auto"/>
              <w:right w:val="single" w:sz="4" w:space="0" w:color="auto"/>
            </w:tcBorders>
            <w:vAlign w:val="center"/>
          </w:tcPr>
          <w:p w:rsidR="001168FB" w:rsidRPr="00E32178" w:rsidRDefault="001168FB" w:rsidP="00F73FB0">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33 740,</w:t>
            </w:r>
            <w:r w:rsidR="00F73FB0">
              <w:rPr>
                <w:rFonts w:ascii="Times New Roman" w:hAnsi="Times New Roman" w:cs="Times New Roman"/>
                <w:sz w:val="24"/>
                <w:szCs w:val="24"/>
              </w:rPr>
              <w:t>8</w:t>
            </w:r>
          </w:p>
        </w:tc>
      </w:tr>
      <w:tr w:rsidR="001168FB" w:rsidRPr="00E32178" w:rsidTr="009A0579">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Default="001168FB" w:rsidP="00165188">
            <w:pPr>
              <w:pStyle w:val="ae"/>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w:t>
            </w:r>
          </w:p>
        </w:tc>
        <w:tc>
          <w:tcPr>
            <w:tcW w:w="4651" w:type="dxa"/>
            <w:tcBorders>
              <w:top w:val="single" w:sz="4" w:space="0" w:color="auto"/>
              <w:left w:val="single" w:sz="4" w:space="0" w:color="auto"/>
              <w:bottom w:val="single" w:sz="4" w:space="0" w:color="auto"/>
              <w:right w:val="single" w:sz="4" w:space="0" w:color="auto"/>
            </w:tcBorders>
            <w:vAlign w:val="center"/>
          </w:tcPr>
          <w:p w:rsidR="001168FB" w:rsidRPr="00355708" w:rsidRDefault="001168FB" w:rsidP="00165188">
            <w:pPr>
              <w:widowControl w:val="0"/>
              <w:shd w:val="clear" w:color="auto" w:fill="FFFFFF" w:themeFill="background1"/>
              <w:suppressAutoHyphens/>
              <w:rPr>
                <w:color w:val="000000"/>
              </w:rPr>
            </w:pPr>
            <w:r w:rsidRPr="00355708">
              <w:rPr>
                <w:color w:val="000000"/>
                <w:sz w:val="22"/>
                <w:szCs w:val="22"/>
              </w:rPr>
              <w:t>Выполнение работ по содержанию и ремонту автодорог, технических средств  организации и регулирования дорожного движения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8C3779">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43 506,9</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F73FB0">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43 506,9</w:t>
            </w:r>
          </w:p>
        </w:tc>
        <w:tc>
          <w:tcPr>
            <w:tcW w:w="3686" w:type="dxa"/>
            <w:tcBorders>
              <w:top w:val="single" w:sz="4" w:space="0" w:color="auto"/>
              <w:left w:val="single" w:sz="4" w:space="0" w:color="auto"/>
              <w:bottom w:val="single" w:sz="4" w:space="0" w:color="auto"/>
              <w:right w:val="single" w:sz="4" w:space="0" w:color="auto"/>
            </w:tcBorders>
          </w:tcPr>
          <w:p w:rsidR="001168FB" w:rsidRPr="00E32178" w:rsidRDefault="001168FB" w:rsidP="00165188">
            <w:pPr>
              <w:shd w:val="clear" w:color="auto" w:fill="FFFFFF" w:themeFill="background1"/>
              <w:jc w:val="center"/>
            </w:pPr>
          </w:p>
          <w:p w:rsidR="001168FB" w:rsidRDefault="001168FB" w:rsidP="00165188">
            <w:pPr>
              <w:shd w:val="clear" w:color="auto" w:fill="FFFFFF" w:themeFill="background1"/>
              <w:jc w:val="center"/>
            </w:pPr>
          </w:p>
          <w:p w:rsidR="001168FB" w:rsidRPr="00BD1742" w:rsidRDefault="001168FB" w:rsidP="00165188">
            <w:pPr>
              <w:pStyle w:val="ConsPlusCell"/>
              <w:shd w:val="clear" w:color="auto" w:fill="FFFFFF" w:themeFill="background1"/>
              <w:jc w:val="center"/>
              <w:rPr>
                <w:rFonts w:ascii="Times New Roman" w:hAnsi="Times New Roman" w:cs="Times New Roman"/>
                <w:sz w:val="24"/>
                <w:szCs w:val="24"/>
              </w:rPr>
            </w:pPr>
            <w:r w:rsidRPr="00BD1742">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F73FB0">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43 506,9</w:t>
            </w:r>
          </w:p>
        </w:tc>
      </w:tr>
      <w:tr w:rsidR="001168FB" w:rsidRPr="00E32178" w:rsidTr="009A0579">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Default="001168FB" w:rsidP="00165188">
            <w:pPr>
              <w:pStyle w:val="ae"/>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w:t>
            </w:r>
          </w:p>
        </w:tc>
        <w:tc>
          <w:tcPr>
            <w:tcW w:w="4651" w:type="dxa"/>
            <w:tcBorders>
              <w:top w:val="single" w:sz="4" w:space="0" w:color="auto"/>
              <w:left w:val="single" w:sz="4" w:space="0" w:color="auto"/>
              <w:bottom w:val="single" w:sz="4" w:space="0" w:color="auto"/>
              <w:right w:val="single" w:sz="4" w:space="0" w:color="auto"/>
            </w:tcBorders>
            <w:vAlign w:val="center"/>
          </w:tcPr>
          <w:p w:rsidR="001168FB" w:rsidRPr="00355708" w:rsidRDefault="001168FB" w:rsidP="00165188">
            <w:pPr>
              <w:widowControl w:val="0"/>
              <w:shd w:val="clear" w:color="auto" w:fill="FFFFFF" w:themeFill="background1"/>
              <w:suppressAutoHyphens/>
              <w:rPr>
                <w:color w:val="000000"/>
              </w:rPr>
            </w:pPr>
            <w:r w:rsidRPr="00355708">
              <w:rPr>
                <w:color w:val="000000"/>
                <w:sz w:val="22"/>
                <w:szCs w:val="22"/>
              </w:rPr>
              <w:t>Улучшение состояния сети автомобильных дорог местного значения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8C3779">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473,8</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F73FB0">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473,8</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165188">
            <w:pPr>
              <w:shd w:val="clear" w:color="auto" w:fill="FFFFFF" w:themeFill="background1"/>
              <w:jc w:val="center"/>
            </w:pPr>
            <w:r>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F73FB0">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473,8</w:t>
            </w:r>
          </w:p>
        </w:tc>
      </w:tr>
      <w:tr w:rsidR="001168FB" w:rsidRPr="00E32178" w:rsidTr="009A0579">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Default="001168FB" w:rsidP="00165188">
            <w:pPr>
              <w:pStyle w:val="ae"/>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w:t>
            </w:r>
          </w:p>
        </w:tc>
        <w:tc>
          <w:tcPr>
            <w:tcW w:w="4651" w:type="dxa"/>
            <w:tcBorders>
              <w:top w:val="single" w:sz="4" w:space="0" w:color="auto"/>
              <w:left w:val="single" w:sz="4" w:space="0" w:color="auto"/>
              <w:bottom w:val="single" w:sz="4" w:space="0" w:color="auto"/>
              <w:right w:val="single" w:sz="4" w:space="0" w:color="auto"/>
            </w:tcBorders>
            <w:vAlign w:val="center"/>
          </w:tcPr>
          <w:p w:rsidR="001168FB" w:rsidRPr="00355708" w:rsidRDefault="001168FB" w:rsidP="00165188">
            <w:pPr>
              <w:widowControl w:val="0"/>
              <w:shd w:val="clear" w:color="auto" w:fill="FFFFFF" w:themeFill="background1"/>
              <w:suppressAutoHyphens/>
              <w:rPr>
                <w:color w:val="000000"/>
              </w:rPr>
            </w:pPr>
            <w:r w:rsidRPr="00355708">
              <w:rPr>
                <w:color w:val="000000"/>
                <w:sz w:val="22"/>
                <w:szCs w:val="22"/>
              </w:rPr>
              <w:t xml:space="preserve">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w:t>
            </w:r>
            <w:r w:rsidRPr="00355708">
              <w:rPr>
                <w:color w:val="000000"/>
                <w:sz w:val="22"/>
                <w:szCs w:val="22"/>
              </w:rPr>
              <w:lastRenderedPageBreak/>
              <w:t>культуры их поведения.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8C3779">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F73FB0">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165188">
            <w:pPr>
              <w:shd w:val="clear" w:color="auto" w:fill="FFFFFF" w:themeFill="background1"/>
              <w:jc w:val="center"/>
            </w:pPr>
            <w:r>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E32178" w:rsidRDefault="001168FB" w:rsidP="00F73FB0">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w:t>
            </w:r>
          </w:p>
        </w:tc>
      </w:tr>
      <w:tr w:rsidR="001168FB" w:rsidRPr="00E32178" w:rsidTr="009A0579">
        <w:trPr>
          <w:trHeight w:val="779"/>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895A4E" w:rsidRDefault="009A0579" w:rsidP="009A0579">
            <w:pPr>
              <w:pStyle w:val="ConsPlusCell"/>
              <w:shd w:val="clear" w:color="auto" w:fill="FFFFFF" w:themeFill="background1"/>
              <w:jc w:val="center"/>
              <w:rPr>
                <w:rFonts w:ascii="Times New Roman" w:hAnsi="Times New Roman" w:cs="Times New Roman"/>
                <w:b/>
                <w:sz w:val="24"/>
                <w:szCs w:val="24"/>
              </w:rPr>
            </w:pPr>
            <w:r w:rsidRPr="007B428C">
              <w:rPr>
                <w:rFonts w:ascii="Times New Roman" w:hAnsi="Times New Roman" w:cs="Times New Roman"/>
                <w:b/>
                <w:i/>
                <w:sz w:val="24"/>
                <w:szCs w:val="24"/>
              </w:rPr>
              <w:lastRenderedPageBreak/>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95A4E" w:rsidRDefault="00F73FB0" w:rsidP="008C3779">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83 478,5</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95A4E" w:rsidRDefault="001168FB" w:rsidP="00F73FB0">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77 731,5</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95A4E" w:rsidRDefault="00F73FB0" w:rsidP="007B428C">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93,1</w:t>
            </w:r>
            <w:r w:rsidR="001168FB" w:rsidRPr="00895A4E">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895A4E" w:rsidRDefault="001168FB" w:rsidP="00F73FB0">
            <w:pPr>
              <w:shd w:val="clear" w:color="auto" w:fill="FFFFFF" w:themeFill="background1"/>
              <w:jc w:val="center"/>
              <w:rPr>
                <w:b/>
              </w:rPr>
            </w:pPr>
            <w:r>
              <w:rPr>
                <w:b/>
              </w:rPr>
              <w:t>77 731,5</w:t>
            </w:r>
          </w:p>
        </w:tc>
      </w:tr>
    </w:tbl>
    <w:p w:rsidR="00F73FB0" w:rsidRDefault="00F73FB0" w:rsidP="001168FB">
      <w:pPr>
        <w:pStyle w:val="ae"/>
        <w:shd w:val="clear" w:color="auto" w:fill="FFFFFF" w:themeFill="background1"/>
        <w:tabs>
          <w:tab w:val="left" w:pos="709"/>
        </w:tabs>
        <w:ind w:left="426" w:firstLine="709"/>
        <w:rPr>
          <w:rFonts w:ascii="Times New Roman" w:hAnsi="Times New Roman" w:cs="Times New Roman"/>
          <w:sz w:val="24"/>
          <w:szCs w:val="24"/>
          <w:u w:val="single"/>
        </w:rPr>
      </w:pPr>
    </w:p>
    <w:p w:rsidR="00AE2727" w:rsidRPr="00AE2727" w:rsidRDefault="00AE2727" w:rsidP="00AE2727">
      <w:pPr>
        <w:pStyle w:val="ae"/>
        <w:shd w:val="clear" w:color="auto" w:fill="FFFFFF" w:themeFill="background1"/>
        <w:tabs>
          <w:tab w:val="left" w:pos="709"/>
        </w:tabs>
        <w:ind w:firstLine="709"/>
        <w:jc w:val="both"/>
        <w:rPr>
          <w:rFonts w:ascii="Times New Roman" w:hAnsi="Times New Roman" w:cs="Times New Roman"/>
          <w:sz w:val="24"/>
          <w:szCs w:val="24"/>
          <w:u w:val="single"/>
        </w:rPr>
      </w:pPr>
      <w:r w:rsidRPr="00AE2727">
        <w:rPr>
          <w:rFonts w:ascii="Times New Roman" w:hAnsi="Times New Roman" w:cs="Times New Roman"/>
          <w:sz w:val="24"/>
          <w:szCs w:val="24"/>
          <w:u w:val="single"/>
        </w:rPr>
        <w:t>Пояснительная записка:</w:t>
      </w:r>
    </w:p>
    <w:p w:rsidR="00AE2727" w:rsidRPr="008D01D6" w:rsidRDefault="00AE2727" w:rsidP="009A0579">
      <w:pPr>
        <w:pStyle w:val="ae"/>
        <w:numPr>
          <w:ilvl w:val="0"/>
          <w:numId w:val="40"/>
        </w:numPr>
        <w:shd w:val="clear" w:color="auto" w:fill="FFFFFF" w:themeFill="background1"/>
        <w:tabs>
          <w:tab w:val="left" w:pos="709"/>
        </w:tabs>
        <w:ind w:left="0" w:firstLine="709"/>
        <w:jc w:val="both"/>
        <w:rPr>
          <w:rFonts w:ascii="Times New Roman" w:hAnsi="Times New Roman" w:cs="Times New Roman"/>
          <w:sz w:val="24"/>
          <w:szCs w:val="24"/>
        </w:rPr>
      </w:pPr>
      <w:r w:rsidRPr="008D01D6">
        <w:rPr>
          <w:rFonts w:ascii="Times New Roman" w:hAnsi="Times New Roman" w:cs="Times New Roman"/>
          <w:sz w:val="24"/>
          <w:szCs w:val="24"/>
        </w:rPr>
        <w:t xml:space="preserve">Целями муниципальной программы </w:t>
      </w:r>
      <w:r w:rsidRPr="008D01D6">
        <w:rPr>
          <w:rFonts w:ascii="Times New Roman" w:hAnsi="Times New Roman" w:cs="Times New Roman"/>
          <w:color w:val="000000"/>
          <w:sz w:val="24"/>
          <w:szCs w:val="24"/>
        </w:rPr>
        <w:t>«Комплексное развитие транспортной инфраструктуры городского поселения «Город Краснокаменск» на 2019</w:t>
      </w:r>
      <w:r>
        <w:rPr>
          <w:rFonts w:ascii="Times New Roman" w:hAnsi="Times New Roman" w:cs="Times New Roman"/>
          <w:color w:val="000000"/>
          <w:sz w:val="24"/>
          <w:szCs w:val="24"/>
        </w:rPr>
        <w:t>-</w:t>
      </w:r>
      <w:r w:rsidRPr="008D01D6">
        <w:rPr>
          <w:rFonts w:ascii="Times New Roman" w:hAnsi="Times New Roman" w:cs="Times New Roman"/>
          <w:color w:val="000000"/>
          <w:sz w:val="24"/>
          <w:szCs w:val="24"/>
        </w:rPr>
        <w:t xml:space="preserve">2028 годы», </w:t>
      </w:r>
      <w:r w:rsidRPr="008D01D6">
        <w:rPr>
          <w:rFonts w:ascii="Times New Roman" w:hAnsi="Times New Roman" w:cs="Times New Roman"/>
          <w:sz w:val="24"/>
          <w:szCs w:val="24"/>
        </w:rPr>
        <w:t xml:space="preserve">утверждена Постановлением Администрации городского поселения </w:t>
      </w:r>
      <w:r>
        <w:rPr>
          <w:rFonts w:ascii="Times New Roman" w:hAnsi="Times New Roman" w:cs="Times New Roman"/>
          <w:sz w:val="24"/>
          <w:szCs w:val="24"/>
        </w:rPr>
        <w:t>«Город Краснокаменск»</w:t>
      </w:r>
      <w:r w:rsidRPr="008D01D6">
        <w:rPr>
          <w:rFonts w:ascii="Times New Roman" w:hAnsi="Times New Roman" w:cs="Times New Roman"/>
          <w:sz w:val="24"/>
          <w:szCs w:val="24"/>
        </w:rPr>
        <w:t xml:space="preserve"> от 25 января 2019 года № 34 (далее по тексту – Программа) является:</w:t>
      </w:r>
    </w:p>
    <w:p w:rsidR="00AE2727" w:rsidRPr="008D01D6" w:rsidRDefault="00AE2727" w:rsidP="00AE2727">
      <w:pPr>
        <w:pStyle w:val="ae"/>
        <w:shd w:val="clear" w:color="auto" w:fill="FFFFFF" w:themeFill="background1"/>
        <w:tabs>
          <w:tab w:val="left" w:pos="709"/>
        </w:tabs>
        <w:ind w:firstLine="709"/>
        <w:rPr>
          <w:rFonts w:ascii="Times New Roman" w:hAnsi="Times New Roman" w:cs="Times New Roman"/>
          <w:color w:val="000000"/>
          <w:sz w:val="24"/>
          <w:szCs w:val="24"/>
        </w:rPr>
      </w:pPr>
      <w:r w:rsidRPr="008D01D6">
        <w:rPr>
          <w:rFonts w:ascii="Times New Roman" w:hAnsi="Times New Roman" w:cs="Times New Roman"/>
          <w:sz w:val="24"/>
          <w:szCs w:val="24"/>
        </w:rPr>
        <w:tab/>
        <w:t>-</w:t>
      </w:r>
      <w:r w:rsidRPr="008D01D6">
        <w:rPr>
          <w:rFonts w:ascii="Times New Roman" w:hAnsi="Times New Roman" w:cs="Times New Roman"/>
          <w:color w:val="000000"/>
          <w:sz w:val="24"/>
          <w:szCs w:val="24"/>
        </w:rPr>
        <w:t xml:space="preserve"> Развитие современной инфраструктуры в области транспорта;</w:t>
      </w:r>
      <w:r w:rsidRPr="008D01D6">
        <w:rPr>
          <w:rFonts w:ascii="Times New Roman" w:hAnsi="Times New Roman" w:cs="Times New Roman"/>
          <w:color w:val="000000"/>
          <w:sz w:val="24"/>
          <w:szCs w:val="24"/>
        </w:rPr>
        <w:br/>
      </w:r>
      <w:r w:rsidRPr="008D01D6">
        <w:rPr>
          <w:rFonts w:ascii="Times New Roman" w:hAnsi="Times New Roman" w:cs="Times New Roman"/>
          <w:color w:val="000000"/>
          <w:sz w:val="24"/>
          <w:szCs w:val="24"/>
        </w:rPr>
        <w:tab/>
        <w:t>- Обеспечение эффективной системой перевозки (грузо-, товаро-, пассажироперевозки) и мобильности населения, хозяйствующих субъектов экономики города Краснокаменска</w:t>
      </w:r>
      <w:r>
        <w:rPr>
          <w:rFonts w:ascii="Times New Roman" w:hAnsi="Times New Roman" w:cs="Times New Roman"/>
          <w:color w:val="000000"/>
          <w:sz w:val="24"/>
          <w:szCs w:val="24"/>
        </w:rPr>
        <w:t>;</w:t>
      </w:r>
      <w:r w:rsidRPr="008D01D6">
        <w:rPr>
          <w:rFonts w:ascii="Times New Roman" w:hAnsi="Times New Roman" w:cs="Times New Roman"/>
          <w:color w:val="000000"/>
          <w:sz w:val="24"/>
          <w:szCs w:val="24"/>
        </w:rPr>
        <w:br/>
      </w:r>
      <w:r w:rsidRPr="008D01D6">
        <w:rPr>
          <w:rFonts w:ascii="Times New Roman" w:hAnsi="Times New Roman" w:cs="Times New Roman"/>
          <w:color w:val="000000"/>
          <w:sz w:val="24"/>
          <w:szCs w:val="24"/>
        </w:rPr>
        <w:tab/>
        <w:t>- Повышение безопасности дорожного движения на территории г. Краснокаменска;</w:t>
      </w:r>
      <w:r w:rsidRPr="008D01D6">
        <w:rPr>
          <w:rFonts w:ascii="Times New Roman" w:hAnsi="Times New Roman" w:cs="Times New Roman"/>
          <w:color w:val="000000"/>
          <w:sz w:val="24"/>
          <w:szCs w:val="24"/>
        </w:rPr>
        <w:br/>
      </w:r>
      <w:r w:rsidRPr="008D01D6">
        <w:rPr>
          <w:rFonts w:ascii="Times New Roman" w:hAnsi="Times New Roman" w:cs="Times New Roman"/>
          <w:color w:val="000000"/>
          <w:sz w:val="24"/>
          <w:szCs w:val="24"/>
        </w:rPr>
        <w:tab/>
        <w:t>- Осуществление полномочий в области использования автомобильных дорог и осуществления дорожной  деятельности в соответствии с законодательством РФ;</w:t>
      </w:r>
      <w:r w:rsidRPr="008D01D6">
        <w:rPr>
          <w:rFonts w:ascii="Times New Roman" w:hAnsi="Times New Roman" w:cs="Times New Roman"/>
          <w:color w:val="000000"/>
          <w:sz w:val="24"/>
          <w:szCs w:val="24"/>
        </w:rPr>
        <w:br/>
      </w:r>
      <w:r w:rsidRPr="008D01D6">
        <w:rPr>
          <w:rFonts w:ascii="Times New Roman" w:hAnsi="Times New Roman" w:cs="Times New Roman"/>
          <w:color w:val="000000"/>
          <w:sz w:val="24"/>
          <w:szCs w:val="24"/>
        </w:rPr>
        <w:tab/>
        <w:t>- Сокращение количества дорожно-транспортных  происшествий и снижение ущерба от этих происшествий на дорогах городского поселения «Город Краснокаменск»;</w:t>
      </w:r>
      <w:r w:rsidRPr="008D01D6">
        <w:rPr>
          <w:rFonts w:ascii="Times New Roman" w:hAnsi="Times New Roman" w:cs="Times New Roman"/>
          <w:color w:val="000000"/>
          <w:sz w:val="24"/>
          <w:szCs w:val="24"/>
        </w:rPr>
        <w:br/>
      </w:r>
      <w:r w:rsidRPr="008D01D6">
        <w:rPr>
          <w:rFonts w:ascii="Times New Roman" w:hAnsi="Times New Roman" w:cs="Times New Roman"/>
          <w:color w:val="000000"/>
          <w:sz w:val="24"/>
          <w:szCs w:val="24"/>
        </w:rPr>
        <w:tab/>
        <w:t>- Повышение уровня правового воспитания участников дорожного движения, культуры поведения;</w:t>
      </w:r>
      <w:r w:rsidRPr="008D01D6">
        <w:rPr>
          <w:rFonts w:ascii="Times New Roman" w:hAnsi="Times New Roman" w:cs="Times New Roman"/>
          <w:color w:val="000000"/>
          <w:sz w:val="24"/>
          <w:szCs w:val="24"/>
        </w:rPr>
        <w:br/>
      </w:r>
      <w:r w:rsidRPr="008D01D6">
        <w:rPr>
          <w:rFonts w:ascii="Times New Roman" w:hAnsi="Times New Roman" w:cs="Times New Roman"/>
          <w:color w:val="000000"/>
          <w:sz w:val="24"/>
          <w:szCs w:val="24"/>
        </w:rPr>
        <w:tab/>
        <w:t>- Профилактика детского дорожно-транспортного травматизма.</w:t>
      </w:r>
    </w:p>
    <w:p w:rsidR="00AE2727" w:rsidRPr="008D01D6" w:rsidRDefault="00AE2727" w:rsidP="00AE2727">
      <w:pPr>
        <w:pStyle w:val="ae"/>
        <w:numPr>
          <w:ilvl w:val="0"/>
          <w:numId w:val="40"/>
        </w:numPr>
        <w:shd w:val="clear" w:color="auto" w:fill="FFFFFF" w:themeFill="background1"/>
        <w:tabs>
          <w:tab w:val="left" w:pos="709"/>
        </w:tabs>
        <w:ind w:left="0" w:firstLine="709"/>
        <w:rPr>
          <w:rFonts w:ascii="Times New Roman" w:hAnsi="Times New Roman" w:cs="Times New Roman"/>
          <w:sz w:val="24"/>
          <w:szCs w:val="24"/>
        </w:rPr>
      </w:pPr>
      <w:r w:rsidRPr="008D01D6">
        <w:rPr>
          <w:rFonts w:ascii="Times New Roman" w:hAnsi="Times New Roman" w:cs="Times New Roman"/>
          <w:color w:val="000000"/>
          <w:sz w:val="24"/>
          <w:szCs w:val="24"/>
        </w:rPr>
        <w:t>Для выполнения целей муниципальной программы в 20</w:t>
      </w:r>
      <w:r>
        <w:rPr>
          <w:rFonts w:ascii="Times New Roman" w:hAnsi="Times New Roman" w:cs="Times New Roman"/>
          <w:color w:val="000000"/>
          <w:sz w:val="24"/>
          <w:szCs w:val="24"/>
        </w:rPr>
        <w:t>20</w:t>
      </w:r>
      <w:r w:rsidRPr="008D01D6">
        <w:rPr>
          <w:rFonts w:ascii="Times New Roman" w:hAnsi="Times New Roman" w:cs="Times New Roman"/>
          <w:color w:val="000000"/>
          <w:sz w:val="24"/>
          <w:szCs w:val="24"/>
        </w:rPr>
        <w:t xml:space="preserve"> г. выполнены следующие мероприятия:</w:t>
      </w:r>
    </w:p>
    <w:p w:rsidR="00AE2727" w:rsidRPr="008D01D6" w:rsidRDefault="00AE2727" w:rsidP="00AE2727">
      <w:pPr>
        <w:pStyle w:val="ae"/>
        <w:shd w:val="clear" w:color="auto" w:fill="FFFFFF" w:themeFill="background1"/>
        <w:tabs>
          <w:tab w:val="left" w:pos="709"/>
        </w:tabs>
        <w:ind w:firstLine="567"/>
        <w:rPr>
          <w:rFonts w:ascii="Times New Roman" w:hAnsi="Times New Roman" w:cs="Times New Roman"/>
          <w:color w:val="000000"/>
          <w:sz w:val="24"/>
          <w:szCs w:val="24"/>
        </w:rPr>
      </w:pPr>
      <w:r w:rsidRPr="008D01D6">
        <w:rPr>
          <w:rFonts w:ascii="Times New Roman" w:hAnsi="Times New Roman" w:cs="Times New Roman"/>
          <w:color w:val="000000"/>
          <w:sz w:val="24"/>
          <w:szCs w:val="24"/>
        </w:rPr>
        <w:tab/>
        <w:t>- ремонт Автодороги от здания Администрации до дома № 216 (0+035 - 1+032) – 7 444 м</w:t>
      </w:r>
      <w:r w:rsidRPr="008D01D6">
        <w:rPr>
          <w:rFonts w:ascii="Times New Roman" w:hAnsi="Times New Roman" w:cs="Times New Roman"/>
          <w:color w:val="000000"/>
          <w:sz w:val="24"/>
          <w:szCs w:val="24"/>
          <w:vertAlign w:val="superscript"/>
        </w:rPr>
        <w:t>2</w:t>
      </w:r>
      <w:r w:rsidRPr="008D01D6">
        <w:rPr>
          <w:rFonts w:ascii="Times New Roman" w:hAnsi="Times New Roman" w:cs="Times New Roman"/>
          <w:color w:val="000000"/>
          <w:sz w:val="24"/>
          <w:szCs w:val="24"/>
        </w:rPr>
        <w:t>;</w:t>
      </w:r>
    </w:p>
    <w:p w:rsidR="00AE2727" w:rsidRPr="008D01D6" w:rsidRDefault="00AE2727" w:rsidP="00AE2727">
      <w:pPr>
        <w:pStyle w:val="ae"/>
        <w:shd w:val="clear" w:color="auto" w:fill="FFFFFF" w:themeFill="background1"/>
        <w:tabs>
          <w:tab w:val="left" w:pos="709"/>
        </w:tabs>
        <w:ind w:firstLine="567"/>
        <w:rPr>
          <w:rFonts w:ascii="Times New Roman" w:hAnsi="Times New Roman" w:cs="Times New Roman"/>
          <w:color w:val="000000"/>
          <w:sz w:val="24"/>
          <w:szCs w:val="24"/>
        </w:rPr>
      </w:pPr>
      <w:r w:rsidRPr="008D01D6">
        <w:rPr>
          <w:rFonts w:ascii="Times New Roman" w:hAnsi="Times New Roman" w:cs="Times New Roman"/>
          <w:color w:val="000000"/>
          <w:sz w:val="24"/>
          <w:szCs w:val="24"/>
        </w:rPr>
        <w:tab/>
        <w:t>- ремонт Автодороги «Объездная 8-го микрорайона» (0 - 1+299) – 7 992 м</w:t>
      </w:r>
      <w:r w:rsidRPr="008D01D6">
        <w:rPr>
          <w:rFonts w:ascii="Times New Roman" w:hAnsi="Times New Roman" w:cs="Times New Roman"/>
          <w:color w:val="000000"/>
          <w:sz w:val="24"/>
          <w:szCs w:val="24"/>
          <w:vertAlign w:val="superscript"/>
        </w:rPr>
        <w:t>2</w:t>
      </w:r>
      <w:r w:rsidRPr="008D01D6">
        <w:rPr>
          <w:rFonts w:ascii="Times New Roman" w:hAnsi="Times New Roman" w:cs="Times New Roman"/>
          <w:color w:val="000000"/>
          <w:sz w:val="24"/>
          <w:szCs w:val="24"/>
        </w:rPr>
        <w:t>;</w:t>
      </w:r>
    </w:p>
    <w:p w:rsidR="00AE2727" w:rsidRPr="008D01D6" w:rsidRDefault="00AE2727" w:rsidP="00AE2727">
      <w:pPr>
        <w:pStyle w:val="ae"/>
        <w:shd w:val="clear" w:color="auto" w:fill="FFFFFF" w:themeFill="background1"/>
        <w:tabs>
          <w:tab w:val="left" w:pos="709"/>
        </w:tabs>
        <w:ind w:firstLine="567"/>
        <w:rPr>
          <w:rFonts w:ascii="Times New Roman" w:hAnsi="Times New Roman" w:cs="Times New Roman"/>
          <w:color w:val="000000"/>
          <w:sz w:val="24"/>
          <w:szCs w:val="24"/>
        </w:rPr>
      </w:pPr>
      <w:r w:rsidRPr="008D01D6">
        <w:rPr>
          <w:rFonts w:ascii="Times New Roman" w:hAnsi="Times New Roman" w:cs="Times New Roman"/>
          <w:color w:val="000000"/>
          <w:sz w:val="24"/>
          <w:szCs w:val="24"/>
        </w:rPr>
        <w:tab/>
        <w:t>- ремонт Автодороги от здания Городского суда до ул. Ивана Лончакова – 3 284,0 м</w:t>
      </w:r>
      <w:r w:rsidRPr="008D01D6">
        <w:rPr>
          <w:rFonts w:ascii="Times New Roman" w:hAnsi="Times New Roman" w:cs="Times New Roman"/>
          <w:color w:val="000000"/>
          <w:sz w:val="24"/>
          <w:szCs w:val="24"/>
          <w:vertAlign w:val="superscript"/>
        </w:rPr>
        <w:t>2</w:t>
      </w:r>
      <w:r w:rsidRPr="008D01D6">
        <w:rPr>
          <w:rFonts w:ascii="Times New Roman" w:hAnsi="Times New Roman" w:cs="Times New Roman"/>
          <w:color w:val="000000"/>
          <w:sz w:val="24"/>
          <w:szCs w:val="24"/>
        </w:rPr>
        <w:t>;</w:t>
      </w:r>
    </w:p>
    <w:p w:rsidR="00AE2727" w:rsidRPr="008D01D6" w:rsidRDefault="00AE2727" w:rsidP="00AE2727">
      <w:pPr>
        <w:pStyle w:val="ae"/>
        <w:shd w:val="clear" w:color="auto" w:fill="FFFFFF" w:themeFill="background1"/>
        <w:tabs>
          <w:tab w:val="left" w:pos="709"/>
        </w:tabs>
        <w:ind w:firstLine="567"/>
        <w:rPr>
          <w:rFonts w:ascii="Times New Roman" w:hAnsi="Times New Roman" w:cs="Times New Roman"/>
          <w:color w:val="000000"/>
          <w:sz w:val="24"/>
          <w:szCs w:val="24"/>
        </w:rPr>
      </w:pPr>
      <w:r w:rsidRPr="008D01D6">
        <w:rPr>
          <w:rFonts w:ascii="Times New Roman" w:hAnsi="Times New Roman" w:cs="Times New Roman"/>
          <w:color w:val="000000"/>
          <w:sz w:val="24"/>
          <w:szCs w:val="24"/>
        </w:rPr>
        <w:tab/>
        <w:t xml:space="preserve">- завершение работ по ремонту автомобильной дороги  № 8 </w:t>
      </w:r>
      <w:r>
        <w:rPr>
          <w:rFonts w:ascii="Times New Roman" w:hAnsi="Times New Roman" w:cs="Times New Roman"/>
          <w:color w:val="000000"/>
          <w:sz w:val="24"/>
          <w:szCs w:val="24"/>
        </w:rPr>
        <w:t>«</w:t>
      </w:r>
      <w:r w:rsidRPr="008D01D6">
        <w:rPr>
          <w:rFonts w:ascii="Times New Roman" w:hAnsi="Times New Roman" w:cs="Times New Roman"/>
          <w:color w:val="000000"/>
          <w:sz w:val="24"/>
          <w:szCs w:val="24"/>
        </w:rPr>
        <w:t>Город-Аэропорт</w:t>
      </w:r>
      <w:r>
        <w:rPr>
          <w:rFonts w:ascii="Times New Roman" w:hAnsi="Times New Roman" w:cs="Times New Roman"/>
          <w:color w:val="000000"/>
          <w:sz w:val="24"/>
          <w:szCs w:val="24"/>
        </w:rPr>
        <w:t>»</w:t>
      </w:r>
      <w:r w:rsidRPr="008D01D6">
        <w:rPr>
          <w:rFonts w:ascii="Times New Roman" w:hAnsi="Times New Roman" w:cs="Times New Roman"/>
          <w:color w:val="000000"/>
          <w:sz w:val="24"/>
          <w:szCs w:val="24"/>
        </w:rPr>
        <w:t xml:space="preserve"> – 40 387 м</w:t>
      </w:r>
      <w:r w:rsidRPr="008D01D6">
        <w:rPr>
          <w:rFonts w:ascii="Times New Roman" w:hAnsi="Times New Roman" w:cs="Times New Roman"/>
          <w:color w:val="000000"/>
          <w:sz w:val="24"/>
          <w:szCs w:val="24"/>
          <w:vertAlign w:val="superscript"/>
        </w:rPr>
        <w:t>2</w:t>
      </w:r>
      <w:r w:rsidRPr="008D01D6">
        <w:rPr>
          <w:rFonts w:ascii="Times New Roman" w:hAnsi="Times New Roman" w:cs="Times New Roman"/>
          <w:color w:val="000000"/>
          <w:sz w:val="24"/>
          <w:szCs w:val="24"/>
        </w:rPr>
        <w:t>;</w:t>
      </w:r>
    </w:p>
    <w:p w:rsidR="00AE2727" w:rsidRPr="008D01D6" w:rsidRDefault="00AE2727" w:rsidP="00AE2727">
      <w:pPr>
        <w:pStyle w:val="ae"/>
        <w:shd w:val="clear" w:color="auto" w:fill="FFFFFF" w:themeFill="background1"/>
        <w:tabs>
          <w:tab w:val="left" w:pos="709"/>
        </w:tabs>
        <w:ind w:firstLine="567"/>
        <w:rPr>
          <w:rFonts w:ascii="Times New Roman" w:hAnsi="Times New Roman" w:cs="Times New Roman"/>
          <w:color w:val="000000"/>
          <w:sz w:val="24"/>
          <w:szCs w:val="24"/>
        </w:rPr>
      </w:pPr>
      <w:r w:rsidRPr="008D01D6">
        <w:rPr>
          <w:rFonts w:ascii="Times New Roman" w:hAnsi="Times New Roman" w:cs="Times New Roman"/>
          <w:color w:val="000000"/>
          <w:sz w:val="24"/>
          <w:szCs w:val="24"/>
        </w:rPr>
        <w:tab/>
        <w:t>- ремонт дворовых проездов дома № 473 – 2 370 м</w:t>
      </w:r>
      <w:r w:rsidRPr="008D01D6">
        <w:rPr>
          <w:rFonts w:ascii="Times New Roman" w:hAnsi="Times New Roman" w:cs="Times New Roman"/>
          <w:color w:val="000000"/>
          <w:sz w:val="24"/>
          <w:szCs w:val="24"/>
          <w:vertAlign w:val="superscript"/>
        </w:rPr>
        <w:t>2</w:t>
      </w:r>
      <w:r w:rsidRPr="008D01D6">
        <w:rPr>
          <w:rFonts w:ascii="Times New Roman" w:hAnsi="Times New Roman" w:cs="Times New Roman"/>
          <w:color w:val="000000"/>
          <w:sz w:val="24"/>
          <w:szCs w:val="24"/>
        </w:rPr>
        <w:t>;</w:t>
      </w:r>
    </w:p>
    <w:p w:rsidR="00AE2727" w:rsidRDefault="00AE2727" w:rsidP="00AE2727">
      <w:pPr>
        <w:pStyle w:val="ae"/>
        <w:shd w:val="clear" w:color="auto" w:fill="FFFFFF" w:themeFill="background1"/>
        <w:tabs>
          <w:tab w:val="left" w:pos="709"/>
        </w:tabs>
        <w:ind w:firstLine="567"/>
        <w:rPr>
          <w:rFonts w:ascii="Times New Roman" w:hAnsi="Times New Roman" w:cs="Times New Roman"/>
          <w:color w:val="000000"/>
          <w:sz w:val="24"/>
          <w:szCs w:val="24"/>
        </w:rPr>
      </w:pPr>
      <w:r w:rsidRPr="008D01D6">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р</w:t>
      </w:r>
      <w:r w:rsidRPr="008D01D6">
        <w:rPr>
          <w:rFonts w:ascii="Times New Roman" w:hAnsi="Times New Roman" w:cs="Times New Roman"/>
          <w:color w:val="000000"/>
          <w:sz w:val="24"/>
          <w:szCs w:val="24"/>
        </w:rPr>
        <w:t>азмещение наружной рекламы социальной направленности ПБДД (информационные баннеры) – 2 шт.</w:t>
      </w:r>
    </w:p>
    <w:p w:rsidR="00AE2727" w:rsidRPr="001972DE" w:rsidRDefault="00AE2727" w:rsidP="00AE2727">
      <w:pPr>
        <w:pStyle w:val="a7"/>
        <w:numPr>
          <w:ilvl w:val="0"/>
          <w:numId w:val="40"/>
        </w:numPr>
        <w:tabs>
          <w:tab w:val="left" w:pos="709"/>
        </w:tabs>
        <w:ind w:left="0" w:firstLine="709"/>
        <w:contextualSpacing/>
        <w:rPr>
          <w:color w:val="000000"/>
        </w:rPr>
      </w:pPr>
      <w:r w:rsidRPr="001972DE">
        <w:rPr>
          <w:color w:val="000000"/>
        </w:rPr>
        <w:t xml:space="preserve">Мероприятия Программы в 2020 году исполнены за счет средств бюджета Городского поселения «Город Краснокаменск» на общую сумму </w:t>
      </w:r>
      <w:r w:rsidRPr="001972DE">
        <w:rPr>
          <w:bCs/>
          <w:color w:val="000000"/>
        </w:rPr>
        <w:t xml:space="preserve">77 731,50 </w:t>
      </w:r>
      <w:r w:rsidRPr="001972DE">
        <w:rPr>
          <w:color w:val="000000"/>
        </w:rPr>
        <w:t xml:space="preserve"> тыс. руб. в том числе:    </w:t>
      </w:r>
    </w:p>
    <w:p w:rsidR="00AE2727" w:rsidRDefault="00AE2727" w:rsidP="00AE2727">
      <w:pPr>
        <w:ind w:firstLine="709"/>
        <w:rPr>
          <w:color w:val="000000"/>
        </w:rPr>
      </w:pPr>
      <w:r w:rsidRPr="005B4EF0">
        <w:rPr>
          <w:color w:val="000000"/>
        </w:rPr>
        <w:t xml:space="preserve">- привлечение субсидии из Дорожного фонда Забайкальского края </w:t>
      </w:r>
      <w:r w:rsidRPr="001972DE">
        <w:rPr>
          <w:color w:val="000000"/>
        </w:rPr>
        <w:t>27</w:t>
      </w:r>
      <w:r>
        <w:rPr>
          <w:color w:val="000000"/>
        </w:rPr>
        <w:t xml:space="preserve"> </w:t>
      </w:r>
      <w:r w:rsidRPr="001972DE">
        <w:rPr>
          <w:color w:val="000000"/>
        </w:rPr>
        <w:t>311,6</w:t>
      </w:r>
      <w:r>
        <w:rPr>
          <w:color w:val="000000"/>
        </w:rPr>
        <w:t xml:space="preserve"> </w:t>
      </w:r>
      <w:r w:rsidRPr="005B4EF0">
        <w:rPr>
          <w:color w:val="000000"/>
        </w:rPr>
        <w:t xml:space="preserve">тыс. руб.;                                                                                                                                                                                          </w:t>
      </w:r>
    </w:p>
    <w:p w:rsidR="00AE2727" w:rsidRDefault="00AE2727" w:rsidP="00AE2727">
      <w:pPr>
        <w:ind w:firstLine="709"/>
        <w:rPr>
          <w:color w:val="000000"/>
        </w:rPr>
      </w:pPr>
      <w:r w:rsidRPr="005B4EF0">
        <w:rPr>
          <w:color w:val="000000"/>
        </w:rPr>
        <w:t xml:space="preserve">- финансирование в рамках развития центров экономического роста Забайкальского края </w:t>
      </w:r>
      <w:r w:rsidRPr="00D449F8">
        <w:rPr>
          <w:color w:val="000000"/>
        </w:rPr>
        <w:t>18</w:t>
      </w:r>
      <w:r>
        <w:rPr>
          <w:color w:val="000000"/>
        </w:rPr>
        <w:t xml:space="preserve"> </w:t>
      </w:r>
      <w:r w:rsidRPr="00D449F8">
        <w:rPr>
          <w:color w:val="000000"/>
        </w:rPr>
        <w:t>586,</w:t>
      </w:r>
      <w:r w:rsidR="007B428C">
        <w:rPr>
          <w:color w:val="000000"/>
        </w:rPr>
        <w:t>8</w:t>
      </w:r>
      <w:r w:rsidRPr="005B4EF0">
        <w:rPr>
          <w:color w:val="000000"/>
        </w:rPr>
        <w:t xml:space="preserve"> тыс</w:t>
      </w:r>
      <w:r>
        <w:rPr>
          <w:color w:val="000000"/>
        </w:rPr>
        <w:t>.</w:t>
      </w:r>
      <w:r w:rsidRPr="005B4EF0">
        <w:rPr>
          <w:color w:val="000000"/>
        </w:rPr>
        <w:t xml:space="preserve"> руб.</w:t>
      </w:r>
      <w:r>
        <w:rPr>
          <w:color w:val="000000"/>
        </w:rPr>
        <w:t>;</w:t>
      </w:r>
      <w:r w:rsidRPr="005B4EF0">
        <w:rPr>
          <w:color w:val="000000"/>
        </w:rPr>
        <w:t xml:space="preserve">                                                                                                                                                                         </w:t>
      </w:r>
    </w:p>
    <w:p w:rsidR="00AE2727" w:rsidRDefault="00AE2727" w:rsidP="00AE2727">
      <w:pPr>
        <w:ind w:firstLine="709"/>
        <w:rPr>
          <w:color w:val="000000"/>
        </w:rPr>
      </w:pPr>
      <w:r>
        <w:rPr>
          <w:color w:val="000000"/>
        </w:rPr>
        <w:t xml:space="preserve">- </w:t>
      </w:r>
      <w:r w:rsidRPr="005B4EF0">
        <w:rPr>
          <w:color w:val="000000"/>
        </w:rPr>
        <w:t xml:space="preserve">субсидия МКП </w:t>
      </w:r>
      <w:r>
        <w:rPr>
          <w:color w:val="000000"/>
        </w:rPr>
        <w:t xml:space="preserve">«ДорСервис» </w:t>
      </w:r>
      <w:r w:rsidRPr="00D449F8">
        <w:rPr>
          <w:color w:val="000000"/>
        </w:rPr>
        <w:t>24</w:t>
      </w:r>
      <w:r>
        <w:rPr>
          <w:color w:val="000000"/>
        </w:rPr>
        <w:t xml:space="preserve"> </w:t>
      </w:r>
      <w:r w:rsidRPr="00D449F8">
        <w:rPr>
          <w:color w:val="000000"/>
        </w:rPr>
        <w:t>655,4</w:t>
      </w:r>
      <w:r>
        <w:rPr>
          <w:color w:val="000000"/>
        </w:rPr>
        <w:t>2</w:t>
      </w:r>
      <w:r w:rsidRPr="005B4EF0">
        <w:rPr>
          <w:color w:val="000000"/>
        </w:rPr>
        <w:t xml:space="preserve"> тыс. руб.</w:t>
      </w:r>
      <w:r>
        <w:rPr>
          <w:color w:val="000000"/>
        </w:rPr>
        <w:t>;</w:t>
      </w:r>
      <w:r w:rsidRPr="005B4EF0">
        <w:rPr>
          <w:color w:val="000000"/>
        </w:rPr>
        <w:t xml:space="preserve">                                                                                                                                                                                                                                                        </w:t>
      </w:r>
    </w:p>
    <w:p w:rsidR="00AE2727" w:rsidRDefault="00AE2727" w:rsidP="00AE2727">
      <w:pPr>
        <w:ind w:firstLine="709"/>
        <w:rPr>
          <w:color w:val="000000"/>
        </w:rPr>
      </w:pPr>
      <w:r>
        <w:rPr>
          <w:color w:val="000000"/>
        </w:rPr>
        <w:t>- м</w:t>
      </w:r>
      <w:r w:rsidRPr="005B4EF0">
        <w:rPr>
          <w:color w:val="000000"/>
        </w:rPr>
        <w:t xml:space="preserve">ероприятия подпрограммы </w:t>
      </w:r>
      <w:r>
        <w:rPr>
          <w:color w:val="000000"/>
        </w:rPr>
        <w:t>«</w:t>
      </w:r>
      <w:r w:rsidRPr="005B4EF0">
        <w:rPr>
          <w:color w:val="000000"/>
        </w:rPr>
        <w:t>Формирование законопослушного поведения граждан</w:t>
      </w:r>
      <w:r>
        <w:rPr>
          <w:color w:val="000000"/>
        </w:rPr>
        <w:t>»</w:t>
      </w:r>
      <w:r w:rsidRPr="005B4EF0">
        <w:rPr>
          <w:color w:val="000000"/>
        </w:rPr>
        <w:t xml:space="preserve"> составили </w:t>
      </w:r>
      <w:r>
        <w:rPr>
          <w:color w:val="000000"/>
        </w:rPr>
        <w:t>10,0 тыс. руб.;</w:t>
      </w:r>
    </w:p>
    <w:p w:rsidR="00AE2727" w:rsidRDefault="00AE2727" w:rsidP="00AE2727">
      <w:pPr>
        <w:ind w:firstLine="709"/>
        <w:rPr>
          <w:color w:val="000000"/>
        </w:rPr>
      </w:pPr>
      <w:r>
        <w:rPr>
          <w:color w:val="000000"/>
        </w:rPr>
        <w:t>- дорожная деятельность за счет средств местного бюджета 7 167,7 тыс. руб.</w:t>
      </w:r>
      <w:r w:rsidRPr="005B4EF0">
        <w:rPr>
          <w:color w:val="000000"/>
        </w:rPr>
        <w:t xml:space="preserve">                                                                                                                                                  </w:t>
      </w:r>
    </w:p>
    <w:p w:rsidR="00AE2727" w:rsidRDefault="00AE2727" w:rsidP="00AE2727">
      <w:pPr>
        <w:ind w:firstLine="709"/>
        <w:rPr>
          <w:color w:val="000000"/>
        </w:rPr>
      </w:pPr>
    </w:p>
    <w:p w:rsidR="00AE2727" w:rsidRDefault="00AE2727" w:rsidP="00AE2727">
      <w:pPr>
        <w:ind w:firstLine="709"/>
        <w:jc w:val="both"/>
        <w:rPr>
          <w:color w:val="000000"/>
        </w:rPr>
      </w:pPr>
      <w:r>
        <w:rPr>
          <w:color w:val="000000"/>
        </w:rPr>
        <w:tab/>
        <w:t>Результат работ по р</w:t>
      </w:r>
      <w:r w:rsidRPr="005B4EF0">
        <w:rPr>
          <w:color w:val="000000"/>
        </w:rPr>
        <w:t>емонт</w:t>
      </w:r>
      <w:r>
        <w:rPr>
          <w:color w:val="000000"/>
        </w:rPr>
        <w:t>у</w:t>
      </w:r>
      <w:r w:rsidRPr="005B4EF0">
        <w:rPr>
          <w:color w:val="000000"/>
        </w:rPr>
        <w:t xml:space="preserve"> автодороги № 8 </w:t>
      </w:r>
      <w:r>
        <w:rPr>
          <w:color w:val="000000"/>
        </w:rPr>
        <w:t>«</w:t>
      </w:r>
      <w:r w:rsidRPr="005B4EF0">
        <w:rPr>
          <w:color w:val="000000"/>
        </w:rPr>
        <w:t>Город-Аэропорт</w:t>
      </w:r>
      <w:r>
        <w:rPr>
          <w:color w:val="000000"/>
        </w:rPr>
        <w:t>»</w:t>
      </w:r>
      <w:r w:rsidRPr="005B4EF0">
        <w:rPr>
          <w:color w:val="000000"/>
        </w:rPr>
        <w:t xml:space="preserve"> </w:t>
      </w:r>
      <w:r>
        <w:rPr>
          <w:color w:val="000000"/>
        </w:rPr>
        <w:t xml:space="preserve">принят и оплачен по решению судебных органов и составил </w:t>
      </w:r>
      <w:r w:rsidRPr="00543BCD">
        <w:rPr>
          <w:bCs/>
        </w:rPr>
        <w:t>29</w:t>
      </w:r>
      <w:r>
        <w:rPr>
          <w:bCs/>
        </w:rPr>
        <w:t> </w:t>
      </w:r>
      <w:r w:rsidRPr="00543BCD">
        <w:rPr>
          <w:bCs/>
        </w:rPr>
        <w:t>728</w:t>
      </w:r>
      <w:r>
        <w:rPr>
          <w:bCs/>
        </w:rPr>
        <w:t>,</w:t>
      </w:r>
      <w:r w:rsidRPr="00543BCD">
        <w:rPr>
          <w:bCs/>
        </w:rPr>
        <w:t xml:space="preserve"> 4</w:t>
      </w:r>
      <w:r>
        <w:rPr>
          <w:bCs/>
        </w:rPr>
        <w:t xml:space="preserve"> тыс. руб.</w:t>
      </w:r>
      <w:r w:rsidRPr="00543BCD">
        <w:rPr>
          <w:color w:val="000000"/>
        </w:rPr>
        <w:t xml:space="preserve">, </w:t>
      </w:r>
    </w:p>
    <w:p w:rsidR="00AE2727" w:rsidRDefault="00AE2727" w:rsidP="00AE2727">
      <w:pPr>
        <w:ind w:firstLine="709"/>
        <w:jc w:val="both"/>
        <w:rPr>
          <w:color w:val="000000"/>
        </w:rPr>
      </w:pPr>
      <w:r>
        <w:rPr>
          <w:color w:val="000000"/>
        </w:rPr>
        <w:lastRenderedPageBreak/>
        <w:tab/>
        <w:t>Результат работ по р</w:t>
      </w:r>
      <w:r w:rsidRPr="005B4EF0">
        <w:rPr>
          <w:color w:val="000000"/>
        </w:rPr>
        <w:t>емонт</w:t>
      </w:r>
      <w:r>
        <w:rPr>
          <w:color w:val="000000"/>
        </w:rPr>
        <w:t>у</w:t>
      </w:r>
      <w:r w:rsidRPr="005B4EF0">
        <w:rPr>
          <w:color w:val="000000"/>
        </w:rPr>
        <w:t xml:space="preserve"> автодороги </w:t>
      </w:r>
      <w:r w:rsidRPr="008C7175">
        <w:rPr>
          <w:color w:val="000000"/>
        </w:rPr>
        <w:t>от здания Городского суда до ул. Ивана Лончакова</w:t>
      </w:r>
      <w:r w:rsidRPr="005B4EF0">
        <w:rPr>
          <w:color w:val="000000"/>
        </w:rPr>
        <w:t xml:space="preserve"> </w:t>
      </w:r>
      <w:r>
        <w:rPr>
          <w:color w:val="000000"/>
        </w:rPr>
        <w:t>принят частично и оплачен на общую сумму 1 202,</w:t>
      </w:r>
      <w:r w:rsidR="007B428C">
        <w:rPr>
          <w:color w:val="000000"/>
        </w:rPr>
        <w:t>1</w:t>
      </w:r>
      <w:r>
        <w:rPr>
          <w:color w:val="000000"/>
        </w:rPr>
        <w:t xml:space="preserve"> </w:t>
      </w:r>
      <w:r>
        <w:rPr>
          <w:bCs/>
        </w:rPr>
        <w:t>тыс. руб.</w:t>
      </w:r>
      <w:r w:rsidRPr="00543BCD">
        <w:rPr>
          <w:color w:val="000000"/>
        </w:rPr>
        <w:t xml:space="preserve"> </w:t>
      </w:r>
    </w:p>
    <w:p w:rsidR="00AE2727" w:rsidRPr="00D34669" w:rsidRDefault="00AE2727" w:rsidP="00AE2727">
      <w:pPr>
        <w:ind w:firstLine="709"/>
        <w:jc w:val="both"/>
      </w:pPr>
      <w:r>
        <w:rPr>
          <w:color w:val="000000"/>
        </w:rPr>
        <w:tab/>
        <w:t>Ввиду изложенного, с</w:t>
      </w:r>
      <w:r w:rsidRPr="00543BCD">
        <w:rPr>
          <w:color w:val="000000"/>
        </w:rPr>
        <w:t xml:space="preserve">редства Дорожного фонда, в размере </w:t>
      </w:r>
      <w:r w:rsidRPr="005E316D">
        <w:t>5 074,6</w:t>
      </w:r>
      <w:r w:rsidRPr="005E316D">
        <w:rPr>
          <w:color w:val="000000"/>
        </w:rPr>
        <w:t xml:space="preserve"> руб., возвращены в бюджет Забайкальского края</w:t>
      </w:r>
      <w:r>
        <w:rPr>
          <w:color w:val="000000"/>
        </w:rPr>
        <w:t xml:space="preserve">, ассигнования местного бюджета в размере </w:t>
      </w:r>
      <w:r w:rsidRPr="00D34669">
        <w:t>672 401,</w:t>
      </w:r>
      <w:r w:rsidR="007B428C">
        <w:t>5</w:t>
      </w:r>
      <w:r>
        <w:t xml:space="preserve"> тыс. руб.</w:t>
      </w:r>
      <w:r w:rsidRPr="00D34669">
        <w:rPr>
          <w:color w:val="000000"/>
        </w:rPr>
        <w:t>, предусмотренные на софинансирование данных мероприятий, закры</w:t>
      </w:r>
      <w:r>
        <w:rPr>
          <w:color w:val="000000"/>
        </w:rPr>
        <w:t>ты в связи с окончанием финансового года.</w:t>
      </w:r>
    </w:p>
    <w:p w:rsidR="00AE2727" w:rsidRDefault="00AE2727" w:rsidP="00AE2727">
      <w:pPr>
        <w:pStyle w:val="a7"/>
        <w:tabs>
          <w:tab w:val="left" w:pos="709"/>
        </w:tabs>
        <w:ind w:left="0" w:firstLine="709"/>
        <w:rPr>
          <w:color w:val="000000"/>
        </w:rPr>
      </w:pPr>
      <w:r>
        <w:tab/>
        <w:t>З</w:t>
      </w:r>
      <w:r w:rsidRPr="00D34669">
        <w:t>апланированные мероприятия выполнены</w:t>
      </w:r>
      <w:r w:rsidRPr="005B4EF0">
        <w:t xml:space="preserve"> </w:t>
      </w:r>
      <w:r w:rsidRPr="00D34669">
        <w:t xml:space="preserve">не </w:t>
      </w:r>
      <w:r w:rsidRPr="005B4EF0">
        <w:t>в полном объеме, ввиду чего эффективность Программы снижена.</w:t>
      </w:r>
    </w:p>
    <w:p w:rsidR="00AE2727" w:rsidRPr="002C1A2B" w:rsidRDefault="00AE2727" w:rsidP="00AE2727">
      <w:pPr>
        <w:pStyle w:val="a7"/>
        <w:numPr>
          <w:ilvl w:val="0"/>
          <w:numId w:val="40"/>
        </w:numPr>
        <w:tabs>
          <w:tab w:val="left" w:pos="709"/>
        </w:tabs>
        <w:ind w:left="0" w:firstLine="709"/>
        <w:contextualSpacing/>
        <w:rPr>
          <w:color w:val="000000"/>
        </w:rPr>
      </w:pPr>
      <w:r>
        <w:rPr>
          <w:color w:val="000000"/>
        </w:rPr>
        <w:t>Р</w:t>
      </w:r>
      <w:r w:rsidRPr="002C1A2B">
        <w:rPr>
          <w:color w:val="000000"/>
        </w:rPr>
        <w:t xml:space="preserve">езультаты по выполненным мероприятиям Программы соответствуют фактическим затратам. </w:t>
      </w:r>
    </w:p>
    <w:p w:rsidR="00AE2727" w:rsidRPr="009E2AD7" w:rsidRDefault="00AE2727" w:rsidP="00AE2727">
      <w:pPr>
        <w:ind w:firstLine="709"/>
        <w:rPr>
          <w:b/>
          <w:bCs/>
          <w:color w:val="000000"/>
          <w:sz w:val="20"/>
          <w:szCs w:val="20"/>
        </w:rPr>
      </w:pPr>
    </w:p>
    <w:tbl>
      <w:tblPr>
        <w:tblW w:w="1447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6"/>
        <w:gridCol w:w="4536"/>
      </w:tblGrid>
      <w:tr w:rsidR="00AE2727" w:rsidRPr="00532C89" w:rsidTr="009A0579">
        <w:trPr>
          <w:trHeight w:val="300"/>
        </w:trPr>
        <w:tc>
          <w:tcPr>
            <w:tcW w:w="14472" w:type="dxa"/>
            <w:gridSpan w:val="2"/>
            <w:shd w:val="clear" w:color="auto" w:fill="auto"/>
            <w:vAlign w:val="center"/>
            <w:hideMark/>
          </w:tcPr>
          <w:p w:rsidR="00AE2727" w:rsidRPr="00532C89" w:rsidRDefault="00AE2727" w:rsidP="00AE2727">
            <w:pPr>
              <w:ind w:firstLine="709"/>
              <w:rPr>
                <w:color w:val="000000"/>
              </w:rPr>
            </w:pPr>
            <w:r w:rsidRPr="00532C89">
              <w:rPr>
                <w:color w:val="000000"/>
                <w:sz w:val="22"/>
                <w:szCs w:val="22"/>
              </w:rPr>
              <w:t>По итогам 2020 года целевые показатели выполнены:</w:t>
            </w:r>
          </w:p>
        </w:tc>
      </w:tr>
      <w:tr w:rsidR="00AE2727" w:rsidRPr="00532C89" w:rsidTr="009A0579">
        <w:trPr>
          <w:trHeight w:val="300"/>
        </w:trPr>
        <w:tc>
          <w:tcPr>
            <w:tcW w:w="9936" w:type="dxa"/>
            <w:shd w:val="clear" w:color="auto" w:fill="auto"/>
            <w:vAlign w:val="center"/>
            <w:hideMark/>
          </w:tcPr>
          <w:p w:rsidR="00AE2727" w:rsidRPr="00532C89" w:rsidRDefault="00AE2727" w:rsidP="00AE2727">
            <w:pPr>
              <w:ind w:firstLine="709"/>
              <w:rPr>
                <w:color w:val="000000"/>
              </w:rPr>
            </w:pPr>
            <w:r w:rsidRPr="00532C89">
              <w:rPr>
                <w:color w:val="000000"/>
                <w:sz w:val="22"/>
                <w:szCs w:val="22"/>
              </w:rPr>
              <w:t>1) Прирост площади ремонтируемых автомобильных дорог</w:t>
            </w:r>
          </w:p>
        </w:tc>
        <w:tc>
          <w:tcPr>
            <w:tcW w:w="4536" w:type="dxa"/>
            <w:shd w:val="clear" w:color="auto" w:fill="auto"/>
            <w:vAlign w:val="center"/>
            <w:hideMark/>
          </w:tcPr>
          <w:p w:rsidR="00AE2727" w:rsidRPr="00532C89" w:rsidRDefault="00AE2727" w:rsidP="00AE2727">
            <w:pPr>
              <w:ind w:firstLine="709"/>
              <w:rPr>
                <w:color w:val="000000"/>
              </w:rPr>
            </w:pPr>
            <w:r w:rsidRPr="00532C89">
              <w:rPr>
                <w:color w:val="000000"/>
                <w:sz w:val="22"/>
                <w:szCs w:val="22"/>
              </w:rPr>
              <w:t>увеличение на  43785,70 м</w:t>
            </w:r>
            <w:r w:rsidRPr="00532C89">
              <w:rPr>
                <w:color w:val="000000"/>
                <w:sz w:val="22"/>
                <w:szCs w:val="22"/>
                <w:vertAlign w:val="superscript"/>
              </w:rPr>
              <w:t>2</w:t>
            </w:r>
          </w:p>
        </w:tc>
      </w:tr>
      <w:tr w:rsidR="00AE2727" w:rsidRPr="00532C89" w:rsidTr="009A0579">
        <w:trPr>
          <w:trHeight w:val="300"/>
        </w:trPr>
        <w:tc>
          <w:tcPr>
            <w:tcW w:w="9936" w:type="dxa"/>
            <w:vMerge w:val="restart"/>
            <w:shd w:val="clear" w:color="auto" w:fill="auto"/>
            <w:vAlign w:val="center"/>
            <w:hideMark/>
          </w:tcPr>
          <w:p w:rsidR="00AE2727" w:rsidRPr="00532C89" w:rsidRDefault="00AE2727" w:rsidP="00AE2727">
            <w:pPr>
              <w:ind w:firstLine="709"/>
              <w:rPr>
                <w:color w:val="000000"/>
              </w:rPr>
            </w:pPr>
            <w:r w:rsidRPr="00532C89">
              <w:rPr>
                <w:color w:val="000000"/>
                <w:sz w:val="22"/>
                <w:szCs w:val="22"/>
              </w:rPr>
              <w:t>2) Количество лиц, погибших в результате дорожно-транспортных происшествий</w:t>
            </w:r>
          </w:p>
        </w:tc>
        <w:tc>
          <w:tcPr>
            <w:tcW w:w="4536" w:type="dxa"/>
            <w:vMerge w:val="restart"/>
            <w:shd w:val="clear" w:color="auto" w:fill="auto"/>
            <w:vAlign w:val="center"/>
            <w:hideMark/>
          </w:tcPr>
          <w:p w:rsidR="00AE2727" w:rsidRPr="00532C89" w:rsidRDefault="00AE2727" w:rsidP="00AE2727">
            <w:pPr>
              <w:ind w:firstLine="709"/>
              <w:rPr>
                <w:color w:val="000000"/>
              </w:rPr>
            </w:pPr>
            <w:r w:rsidRPr="00532C89">
              <w:rPr>
                <w:color w:val="000000"/>
                <w:sz w:val="22"/>
                <w:szCs w:val="22"/>
              </w:rPr>
              <w:t xml:space="preserve">уменьшение на </w:t>
            </w:r>
            <w:r>
              <w:rPr>
                <w:color w:val="000000"/>
                <w:sz w:val="22"/>
                <w:szCs w:val="22"/>
              </w:rPr>
              <w:t xml:space="preserve">16,6 </w:t>
            </w:r>
            <w:r w:rsidRPr="00532C89">
              <w:rPr>
                <w:color w:val="000000"/>
                <w:sz w:val="22"/>
                <w:szCs w:val="22"/>
              </w:rPr>
              <w:t>%</w:t>
            </w:r>
          </w:p>
        </w:tc>
      </w:tr>
      <w:tr w:rsidR="00AE2727" w:rsidRPr="00532C89" w:rsidTr="009A0579">
        <w:trPr>
          <w:trHeight w:val="300"/>
        </w:trPr>
        <w:tc>
          <w:tcPr>
            <w:tcW w:w="9936" w:type="dxa"/>
            <w:vMerge/>
            <w:vAlign w:val="center"/>
            <w:hideMark/>
          </w:tcPr>
          <w:p w:rsidR="00AE2727" w:rsidRPr="00532C89" w:rsidRDefault="00AE2727" w:rsidP="00AE2727">
            <w:pPr>
              <w:ind w:firstLine="709"/>
              <w:rPr>
                <w:color w:val="000000"/>
              </w:rPr>
            </w:pPr>
          </w:p>
        </w:tc>
        <w:tc>
          <w:tcPr>
            <w:tcW w:w="4536" w:type="dxa"/>
            <w:vMerge/>
            <w:vAlign w:val="center"/>
            <w:hideMark/>
          </w:tcPr>
          <w:p w:rsidR="00AE2727" w:rsidRPr="00532C89" w:rsidRDefault="00AE2727" w:rsidP="00AE2727">
            <w:pPr>
              <w:ind w:firstLine="709"/>
              <w:rPr>
                <w:color w:val="000000"/>
              </w:rPr>
            </w:pPr>
          </w:p>
        </w:tc>
      </w:tr>
      <w:tr w:rsidR="00AE2727" w:rsidRPr="00532C89" w:rsidTr="009A0579">
        <w:trPr>
          <w:trHeight w:val="300"/>
        </w:trPr>
        <w:tc>
          <w:tcPr>
            <w:tcW w:w="9936" w:type="dxa"/>
            <w:vMerge w:val="restart"/>
            <w:shd w:val="clear" w:color="auto" w:fill="auto"/>
            <w:vAlign w:val="center"/>
            <w:hideMark/>
          </w:tcPr>
          <w:p w:rsidR="00AE2727" w:rsidRPr="00532C89" w:rsidRDefault="00AE2727" w:rsidP="00AE2727">
            <w:pPr>
              <w:ind w:firstLine="709"/>
            </w:pPr>
            <w:r w:rsidRPr="00532C89">
              <w:rPr>
                <w:sz w:val="22"/>
                <w:szCs w:val="22"/>
              </w:rPr>
              <w:t>3) Содержание автодорог II-IV категории – 100% дорог, находящихся в ведении городского поселения «Город Краснокаменск».</w:t>
            </w:r>
          </w:p>
        </w:tc>
        <w:tc>
          <w:tcPr>
            <w:tcW w:w="4536" w:type="dxa"/>
            <w:vMerge w:val="restart"/>
            <w:shd w:val="clear" w:color="auto" w:fill="auto"/>
            <w:vAlign w:val="center"/>
            <w:hideMark/>
          </w:tcPr>
          <w:p w:rsidR="00AE2727" w:rsidRPr="00532C89" w:rsidRDefault="00AE2727" w:rsidP="00AE2727">
            <w:pPr>
              <w:ind w:firstLine="709"/>
              <w:rPr>
                <w:color w:val="000000"/>
              </w:rPr>
            </w:pPr>
            <w:r w:rsidRPr="00532C89">
              <w:rPr>
                <w:color w:val="000000"/>
                <w:sz w:val="22"/>
                <w:szCs w:val="22"/>
              </w:rPr>
              <w:t xml:space="preserve">40,245 км </w:t>
            </w:r>
          </w:p>
        </w:tc>
      </w:tr>
      <w:tr w:rsidR="00AE2727" w:rsidRPr="00532C89" w:rsidTr="009A0579">
        <w:trPr>
          <w:trHeight w:val="300"/>
        </w:trPr>
        <w:tc>
          <w:tcPr>
            <w:tcW w:w="9936" w:type="dxa"/>
            <w:vMerge/>
            <w:vAlign w:val="center"/>
            <w:hideMark/>
          </w:tcPr>
          <w:p w:rsidR="00AE2727" w:rsidRPr="00532C89" w:rsidRDefault="00AE2727" w:rsidP="00AE2727">
            <w:pPr>
              <w:ind w:firstLine="709"/>
            </w:pPr>
          </w:p>
        </w:tc>
        <w:tc>
          <w:tcPr>
            <w:tcW w:w="4536" w:type="dxa"/>
            <w:vMerge/>
            <w:vAlign w:val="center"/>
            <w:hideMark/>
          </w:tcPr>
          <w:p w:rsidR="00AE2727" w:rsidRPr="00532C89" w:rsidRDefault="00AE2727" w:rsidP="00AE2727">
            <w:pPr>
              <w:ind w:firstLine="709"/>
              <w:rPr>
                <w:color w:val="000000"/>
              </w:rPr>
            </w:pPr>
          </w:p>
        </w:tc>
      </w:tr>
      <w:tr w:rsidR="00AE2727" w:rsidRPr="00532C89" w:rsidTr="009A0579">
        <w:trPr>
          <w:trHeight w:val="300"/>
        </w:trPr>
        <w:tc>
          <w:tcPr>
            <w:tcW w:w="9936" w:type="dxa"/>
            <w:shd w:val="clear" w:color="auto" w:fill="auto"/>
            <w:vAlign w:val="center"/>
            <w:hideMark/>
          </w:tcPr>
          <w:p w:rsidR="00AE2727" w:rsidRPr="00532C89" w:rsidRDefault="00AE2727" w:rsidP="00AE2727">
            <w:pPr>
              <w:ind w:firstLine="709"/>
              <w:rPr>
                <w:color w:val="000000"/>
              </w:rPr>
            </w:pPr>
            <w:r w:rsidRPr="00532C89">
              <w:rPr>
                <w:color w:val="000000"/>
                <w:sz w:val="22"/>
                <w:szCs w:val="22"/>
              </w:rPr>
              <w:t>4) Общее количество ДТП</w:t>
            </w:r>
          </w:p>
        </w:tc>
        <w:tc>
          <w:tcPr>
            <w:tcW w:w="4536" w:type="dxa"/>
            <w:shd w:val="clear" w:color="auto" w:fill="auto"/>
            <w:vAlign w:val="center"/>
            <w:hideMark/>
          </w:tcPr>
          <w:p w:rsidR="00AE2727" w:rsidRPr="00532C89" w:rsidRDefault="00AE2727" w:rsidP="00AE2727">
            <w:pPr>
              <w:ind w:firstLine="709"/>
              <w:rPr>
                <w:color w:val="000000"/>
              </w:rPr>
            </w:pPr>
            <w:r w:rsidRPr="00532C89">
              <w:rPr>
                <w:color w:val="000000"/>
                <w:sz w:val="22"/>
                <w:szCs w:val="22"/>
              </w:rPr>
              <w:t>уменьшение на 77 %</w:t>
            </w:r>
          </w:p>
        </w:tc>
      </w:tr>
    </w:tbl>
    <w:p w:rsidR="00AE2727" w:rsidRDefault="00AE2727" w:rsidP="00163D33">
      <w:pPr>
        <w:ind w:firstLine="709"/>
        <w:jc w:val="both"/>
      </w:pPr>
      <w:r w:rsidRPr="00532C89">
        <w:t xml:space="preserve">      5.</w:t>
      </w:r>
      <w:r w:rsidR="00163D33">
        <w:t xml:space="preserve"> </w:t>
      </w:r>
      <w:r w:rsidRPr="00532C89">
        <w:t>Фактиче</w:t>
      </w:r>
      <w:r w:rsidRPr="00BD61AA">
        <w:t>ские результаты Программы за 20</w:t>
      </w:r>
      <w:r>
        <w:t>20</w:t>
      </w:r>
      <w:r w:rsidRPr="00BD61AA">
        <w:t xml:space="preserve"> год состоят в выполнении работ по ремонту асфальтобетонного покрытия автодорог и содержании дорожной инфраструктуры, которые в свою очередь способствуют снижению уровня аварийности на автодорогах, созданию комфортных условий для участников дорожного движения.</w:t>
      </w: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E659DF" w:rsidRPr="00DF7FFD"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E659DF" w:rsidRPr="00EC3EC1" w:rsidRDefault="00E659DF" w:rsidP="00E659DF">
      <w:pPr>
        <w:pStyle w:val="ConsPlusNonformat"/>
        <w:shd w:val="clear" w:color="auto" w:fill="FFFFFF" w:themeFill="background1"/>
        <w:rPr>
          <w:rFonts w:ascii="Times New Roman" w:hAnsi="Times New Roman" w:cs="Times New Roman"/>
          <w:sz w:val="24"/>
          <w:szCs w:val="24"/>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9A0579" w:rsidRDefault="009A0579"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Default="001168FB" w:rsidP="001168FB">
      <w:pPr>
        <w:pStyle w:val="af"/>
        <w:shd w:val="clear" w:color="auto" w:fill="FFFFFF"/>
        <w:spacing w:before="0" w:after="0"/>
        <w:ind w:firstLine="709"/>
        <w:jc w:val="both"/>
        <w:rPr>
          <w:rFonts w:ascii="Times New Roman" w:hAnsi="Times New Roman" w:cs="Times New Roman"/>
          <w:color w:val="auto"/>
          <w:spacing w:val="0"/>
          <w:szCs w:val="20"/>
        </w:rPr>
      </w:pPr>
    </w:p>
    <w:p w:rsidR="001168FB" w:rsidRPr="00350C24" w:rsidRDefault="001168FB" w:rsidP="001168FB">
      <w:pPr>
        <w:pStyle w:val="ae"/>
        <w:shd w:val="clear" w:color="auto" w:fill="FFFFFF"/>
        <w:jc w:val="right"/>
        <w:rPr>
          <w:rFonts w:ascii="Times New Roman" w:hAnsi="Times New Roman"/>
          <w:sz w:val="24"/>
          <w:szCs w:val="24"/>
        </w:rPr>
      </w:pPr>
      <w:r>
        <w:rPr>
          <w:rFonts w:ascii="Times New Roman" w:hAnsi="Times New Roman"/>
          <w:sz w:val="24"/>
          <w:szCs w:val="24"/>
        </w:rPr>
        <w:lastRenderedPageBreak/>
        <w:t>Приложение № 15</w:t>
      </w:r>
    </w:p>
    <w:p w:rsidR="001168FB" w:rsidRPr="00350C24" w:rsidRDefault="001168FB" w:rsidP="001168FB">
      <w:pPr>
        <w:pStyle w:val="ae"/>
        <w:shd w:val="clear" w:color="auto" w:fill="FFFFFF"/>
        <w:jc w:val="right"/>
        <w:rPr>
          <w:rFonts w:ascii="Times New Roman" w:hAnsi="Times New Roman"/>
          <w:sz w:val="24"/>
          <w:szCs w:val="24"/>
        </w:rPr>
      </w:pPr>
      <w:r w:rsidRPr="00350C24">
        <w:rPr>
          <w:rFonts w:ascii="Times New Roman" w:hAnsi="Times New Roman"/>
          <w:sz w:val="24"/>
          <w:szCs w:val="24"/>
        </w:rPr>
        <w:t xml:space="preserve">к Постановлению Администрации 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1168FB" w:rsidRPr="004A1EFF" w:rsidRDefault="001168FB" w:rsidP="001168FB">
      <w:pPr>
        <w:pStyle w:val="ae"/>
        <w:shd w:val="clear" w:color="auto" w:fill="FFFFFF"/>
        <w:jc w:val="center"/>
        <w:rPr>
          <w:rFonts w:ascii="Times New Roman" w:hAnsi="Times New Roman"/>
          <w:sz w:val="24"/>
          <w:szCs w:val="24"/>
        </w:rPr>
      </w:pPr>
    </w:p>
    <w:p w:rsidR="001168FB" w:rsidRPr="004A1EFF" w:rsidRDefault="001168FB" w:rsidP="001168FB">
      <w:pPr>
        <w:shd w:val="clear" w:color="auto" w:fill="FFFFFF"/>
        <w:ind w:left="10206"/>
      </w:pPr>
    </w:p>
    <w:p w:rsidR="001168FB" w:rsidRPr="004239D3" w:rsidRDefault="001168FB" w:rsidP="001168FB">
      <w:pPr>
        <w:pStyle w:val="ConsPlusNonformat"/>
        <w:shd w:val="clear" w:color="auto" w:fill="FFFFFF"/>
        <w:jc w:val="center"/>
        <w:rPr>
          <w:rFonts w:ascii="Times New Roman" w:hAnsi="Times New Roman" w:cs="Times New Roman"/>
          <w:b/>
          <w:sz w:val="28"/>
          <w:szCs w:val="28"/>
        </w:rPr>
      </w:pPr>
      <w:r w:rsidRPr="004A1EFF">
        <w:tab/>
      </w:r>
      <w:r w:rsidRPr="004239D3">
        <w:rPr>
          <w:rFonts w:ascii="Times New Roman" w:hAnsi="Times New Roman" w:cs="Times New Roman"/>
          <w:b/>
          <w:sz w:val="28"/>
          <w:szCs w:val="28"/>
        </w:rPr>
        <w:t>ГОДОВОЙ ОТЧЕТ О ВЫПОЛНЕНИИ МУНИЦИПАЛЬНОЙ ПРОГРАММЫ</w:t>
      </w:r>
    </w:p>
    <w:p w:rsidR="001168FB" w:rsidRDefault="001168FB" w:rsidP="001168FB">
      <w:pPr>
        <w:pStyle w:val="ConsPlusNonformat"/>
        <w:shd w:val="clear" w:color="auto" w:fill="FFFFFF"/>
        <w:jc w:val="center"/>
        <w:rPr>
          <w:rFonts w:ascii="Times New Roman" w:hAnsi="Times New Roman" w:cs="Times New Roman"/>
          <w:bCs/>
          <w:sz w:val="28"/>
          <w:szCs w:val="28"/>
        </w:rPr>
      </w:pPr>
      <w:r w:rsidRPr="004A1EFF">
        <w:rPr>
          <w:rFonts w:ascii="Times New Roman" w:hAnsi="Times New Roman" w:cs="Times New Roman"/>
          <w:bCs/>
          <w:sz w:val="28"/>
          <w:szCs w:val="28"/>
        </w:rPr>
        <w:t xml:space="preserve"> «Капитальный ремонт общего имущества в многоквартирных домах, расположенных на территории городского поселения «Город Краснокаменск», утвержден</w:t>
      </w:r>
      <w:r>
        <w:rPr>
          <w:rFonts w:ascii="Times New Roman" w:hAnsi="Times New Roman" w:cs="Times New Roman"/>
          <w:bCs/>
          <w:sz w:val="28"/>
          <w:szCs w:val="28"/>
        </w:rPr>
        <w:t>ной</w:t>
      </w:r>
      <w:r w:rsidRPr="004A1EFF">
        <w:rPr>
          <w:rFonts w:ascii="Times New Roman" w:hAnsi="Times New Roman" w:cs="Times New Roman"/>
          <w:bCs/>
          <w:sz w:val="28"/>
          <w:szCs w:val="28"/>
        </w:rPr>
        <w:t xml:space="preserve"> Постановлением Администрации городского поселения </w:t>
      </w:r>
    </w:p>
    <w:p w:rsidR="001168FB" w:rsidRPr="004A1EFF" w:rsidRDefault="001168FB" w:rsidP="001168FB">
      <w:pPr>
        <w:pStyle w:val="ConsPlusNonformat"/>
        <w:shd w:val="clear" w:color="auto" w:fill="FFFFFF"/>
        <w:jc w:val="center"/>
        <w:rPr>
          <w:rFonts w:ascii="Times New Roman" w:hAnsi="Times New Roman" w:cs="Times New Roman"/>
          <w:bCs/>
          <w:sz w:val="28"/>
          <w:szCs w:val="28"/>
        </w:rPr>
      </w:pPr>
      <w:r w:rsidRPr="004A1EFF">
        <w:rPr>
          <w:rFonts w:ascii="Times New Roman" w:hAnsi="Times New Roman" w:cs="Times New Roman"/>
          <w:bCs/>
          <w:sz w:val="28"/>
          <w:szCs w:val="28"/>
        </w:rPr>
        <w:t>"Город Краснокаменск" от 29 августа 2017 года № 1250</w:t>
      </w:r>
    </w:p>
    <w:p w:rsidR="001168FB" w:rsidRPr="004239D3" w:rsidRDefault="001168FB" w:rsidP="001168FB">
      <w:pPr>
        <w:pStyle w:val="ConsPlusNonformat"/>
        <w:shd w:val="clear" w:color="auto" w:fill="FFFFFF"/>
        <w:jc w:val="center"/>
        <w:rPr>
          <w:rFonts w:ascii="Times New Roman" w:hAnsi="Times New Roman" w:cs="Times New Roman"/>
          <w:b/>
          <w:bCs/>
          <w:sz w:val="28"/>
          <w:szCs w:val="28"/>
        </w:rPr>
      </w:pPr>
      <w:r w:rsidRPr="004239D3">
        <w:rPr>
          <w:rFonts w:ascii="Times New Roman" w:hAnsi="Times New Roman" w:cs="Times New Roman"/>
          <w:b/>
          <w:bCs/>
          <w:sz w:val="28"/>
          <w:szCs w:val="28"/>
        </w:rPr>
        <w:t>за январь - декабрь 2020 года</w:t>
      </w:r>
    </w:p>
    <w:p w:rsidR="001168FB" w:rsidRPr="004A1EFF" w:rsidRDefault="001168FB" w:rsidP="001168FB">
      <w:pPr>
        <w:pStyle w:val="ConsPlusNonformat"/>
        <w:shd w:val="clear" w:color="auto" w:fill="FFFFFF"/>
        <w:jc w:val="center"/>
        <w:rPr>
          <w:rFonts w:ascii="Times New Roman" w:hAnsi="Times New Roman" w:cs="Times New Roman"/>
          <w:bCs/>
          <w:sz w:val="28"/>
          <w:szCs w:val="28"/>
        </w:rPr>
      </w:pPr>
    </w:p>
    <w:p w:rsidR="001168FB" w:rsidRPr="004A1EFF" w:rsidRDefault="001168FB" w:rsidP="001168FB">
      <w:pPr>
        <w:pStyle w:val="ConsPlusNonformat"/>
        <w:shd w:val="clear" w:color="auto" w:fill="FFFFFF"/>
        <w:jc w:val="center"/>
        <w:rPr>
          <w:rFonts w:ascii="Times New Roman" w:hAnsi="Times New Roman" w:cs="Times New Roman"/>
          <w:sz w:val="28"/>
          <w:szCs w:val="28"/>
        </w:rPr>
      </w:pPr>
      <w:r w:rsidRPr="004A1EFF">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4A1EFF" w:rsidRDefault="001168FB" w:rsidP="001168FB">
      <w:pPr>
        <w:pStyle w:val="ConsPlusNonformat"/>
        <w:shd w:val="clear" w:color="auto" w:fill="FFFFFF"/>
        <w:ind w:left="720"/>
        <w:jc w:val="center"/>
        <w:rPr>
          <w:rFonts w:ascii="Times New Roman" w:hAnsi="Times New Roman" w:cs="Times New Roman"/>
          <w:sz w:val="26"/>
          <w:szCs w:val="26"/>
        </w:rPr>
      </w:pPr>
      <w:r w:rsidRPr="004A1EFF">
        <w:rPr>
          <w:rFonts w:ascii="Times New Roman" w:hAnsi="Times New Roman" w:cs="Times New Roman"/>
          <w:sz w:val="24"/>
          <w:szCs w:val="24"/>
        </w:rPr>
        <w:t>Источник финансирования: средства собственников имущества в многоквартирных домах.</w:t>
      </w:r>
    </w:p>
    <w:tbl>
      <w:tblPr>
        <w:tblW w:w="14705" w:type="dxa"/>
        <w:tblCellSpacing w:w="5" w:type="nil"/>
        <w:tblLayout w:type="fixed"/>
        <w:tblCellMar>
          <w:left w:w="75" w:type="dxa"/>
          <w:right w:w="75" w:type="dxa"/>
        </w:tblCellMar>
        <w:tblLook w:val="0000"/>
      </w:tblPr>
      <w:tblGrid>
        <w:gridCol w:w="494"/>
        <w:gridCol w:w="4684"/>
        <w:gridCol w:w="1843"/>
        <w:gridCol w:w="1701"/>
        <w:gridCol w:w="3686"/>
        <w:gridCol w:w="2297"/>
      </w:tblGrid>
      <w:tr w:rsidR="001168FB" w:rsidRPr="004A1EFF" w:rsidTr="009A0579">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Default="001168FB" w:rsidP="00165188">
            <w:pPr>
              <w:pStyle w:val="ConsPlusCell"/>
              <w:shd w:val="clear" w:color="auto" w:fill="FFFFFF"/>
              <w:jc w:val="center"/>
              <w:rPr>
                <w:rFonts w:ascii="Times New Roman" w:hAnsi="Times New Roman" w:cs="Times New Roman"/>
                <w:sz w:val="24"/>
                <w:szCs w:val="24"/>
              </w:rPr>
            </w:pPr>
            <w:r w:rsidRPr="004A1EFF">
              <w:rPr>
                <w:rFonts w:ascii="Times New Roman" w:hAnsi="Times New Roman" w:cs="Times New Roman"/>
                <w:sz w:val="24"/>
                <w:szCs w:val="24"/>
              </w:rPr>
              <w:t xml:space="preserve">Наименования подпрограммы, мероприятия </w:t>
            </w:r>
          </w:p>
          <w:p w:rsidR="001168FB" w:rsidRPr="004A1EFF" w:rsidRDefault="001168FB" w:rsidP="00165188">
            <w:pPr>
              <w:pStyle w:val="ConsPlusCell"/>
              <w:shd w:val="clear" w:color="auto" w:fill="FFFFFF"/>
              <w:jc w:val="center"/>
              <w:rPr>
                <w:rFonts w:ascii="Times New Roman" w:hAnsi="Times New Roman" w:cs="Times New Roman"/>
                <w:sz w:val="24"/>
                <w:szCs w:val="24"/>
              </w:rPr>
            </w:pPr>
            <w:r w:rsidRPr="004A1EFF">
              <w:rPr>
                <w:rFonts w:ascii="Times New Roman" w:hAnsi="Times New Roman" w:cs="Times New Roman"/>
                <w:sz w:val="24"/>
                <w:szCs w:val="24"/>
              </w:rPr>
              <w:t>(с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4A1EFF" w:rsidRDefault="001168FB" w:rsidP="00165188">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Объем финансирования на 2020</w:t>
            </w:r>
            <w:r w:rsidRPr="004A1EFF">
              <w:rPr>
                <w:rFonts w:ascii="Times New Roman" w:hAnsi="Times New Roman" w:cs="Times New Roman"/>
                <w:sz w:val="24"/>
                <w:szCs w:val="24"/>
              </w:rPr>
              <w:t xml:space="preserve"> год</w:t>
            </w:r>
          </w:p>
          <w:p w:rsidR="001168FB" w:rsidRPr="004A1EFF" w:rsidRDefault="001168FB" w:rsidP="00165188">
            <w:pPr>
              <w:pStyle w:val="ConsPlusCell"/>
              <w:shd w:val="clear" w:color="auto" w:fill="FFFFFF"/>
              <w:jc w:val="center"/>
              <w:rPr>
                <w:rFonts w:ascii="Times New Roman" w:hAnsi="Times New Roman" w:cs="Times New Roman"/>
                <w:sz w:val="24"/>
                <w:szCs w:val="24"/>
              </w:rPr>
            </w:pPr>
            <w:r w:rsidRPr="004A1EFF">
              <w:rPr>
                <w:rFonts w:ascii="Times New Roman" w:hAnsi="Times New Roman" w:cs="Times New Roman"/>
                <w:sz w:val="24"/>
                <w:szCs w:val="24"/>
              </w:rPr>
              <w:t xml:space="preserve">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4A1EFF" w:rsidRDefault="001168FB" w:rsidP="00165188">
            <w:pPr>
              <w:pStyle w:val="ConsPlusCell"/>
              <w:shd w:val="clear" w:color="auto" w:fill="FFFFFF"/>
              <w:jc w:val="center"/>
              <w:rPr>
                <w:rFonts w:ascii="Times New Roman" w:hAnsi="Times New Roman" w:cs="Times New Roman"/>
                <w:sz w:val="24"/>
                <w:szCs w:val="24"/>
              </w:rPr>
            </w:pPr>
            <w:r w:rsidRPr="004A1EFF">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4A1EFF" w:rsidRDefault="001168FB" w:rsidP="00165188">
            <w:pPr>
              <w:pStyle w:val="ConsPlusCell"/>
              <w:shd w:val="clear" w:color="auto" w:fill="FFFFFF"/>
              <w:jc w:val="center"/>
              <w:rPr>
                <w:rFonts w:ascii="Times New Roman" w:hAnsi="Times New Roman" w:cs="Times New Roman"/>
                <w:sz w:val="24"/>
                <w:szCs w:val="24"/>
              </w:rPr>
            </w:pPr>
            <w:r w:rsidRPr="004A1EFF">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4A1EFF">
                <w:rPr>
                  <w:rFonts w:ascii="Times New Roman" w:hAnsi="Times New Roman" w:cs="Times New Roman"/>
                  <w:sz w:val="24"/>
                  <w:szCs w:val="24"/>
                </w:rPr>
                <w:t>графе 3</w:t>
              </w:r>
            </w:hyperlink>
            <w:r w:rsidRPr="004A1EFF">
              <w:rPr>
                <w:rFonts w:ascii="Times New Roman" w:hAnsi="Times New Roman" w:cs="Times New Roman"/>
                <w:sz w:val="24"/>
                <w:szCs w:val="24"/>
              </w:rPr>
              <w:t xml:space="preserve"> приложения №4 к Порядку</w:t>
            </w:r>
          </w:p>
        </w:tc>
        <w:tc>
          <w:tcPr>
            <w:tcW w:w="2297" w:type="dxa"/>
            <w:tcBorders>
              <w:top w:val="single" w:sz="4" w:space="0" w:color="auto"/>
              <w:left w:val="single" w:sz="4" w:space="0" w:color="auto"/>
              <w:bottom w:val="single" w:sz="4" w:space="0" w:color="auto"/>
              <w:right w:val="single" w:sz="4" w:space="0" w:color="auto"/>
            </w:tcBorders>
            <w:vAlign w:val="center"/>
          </w:tcPr>
          <w:p w:rsidR="001168FB" w:rsidRPr="004A1EFF" w:rsidRDefault="001168FB" w:rsidP="00165188">
            <w:pPr>
              <w:pStyle w:val="ConsPlusCell"/>
              <w:shd w:val="clear" w:color="auto" w:fill="FFFFFF"/>
              <w:jc w:val="center"/>
              <w:rPr>
                <w:rFonts w:ascii="Times New Roman" w:hAnsi="Times New Roman" w:cs="Times New Roman"/>
                <w:sz w:val="24"/>
                <w:szCs w:val="24"/>
              </w:rPr>
            </w:pPr>
            <w:r w:rsidRPr="004A1EFF">
              <w:rPr>
                <w:rFonts w:ascii="Times New Roman" w:hAnsi="Times New Roman" w:cs="Times New Roman"/>
                <w:sz w:val="24"/>
                <w:szCs w:val="24"/>
              </w:rPr>
              <w:t>Профинансировано (тыс. руб.)</w:t>
            </w:r>
          </w:p>
        </w:tc>
      </w:tr>
      <w:tr w:rsidR="001168FB" w:rsidRPr="00350C24" w:rsidTr="009A0579">
        <w:trPr>
          <w:trHeight w:val="78"/>
          <w:tblCellSpacing w:w="5" w:type="nil"/>
        </w:trPr>
        <w:tc>
          <w:tcPr>
            <w:tcW w:w="494" w:type="dxa"/>
            <w:tcBorders>
              <w:top w:val="single" w:sz="4" w:space="0" w:color="auto"/>
              <w:left w:val="single" w:sz="4" w:space="0" w:color="auto"/>
              <w:bottom w:val="single" w:sz="4" w:space="0" w:color="auto"/>
              <w:right w:val="single" w:sz="4" w:space="0" w:color="auto"/>
            </w:tcBorders>
            <w:vAlign w:val="center"/>
          </w:tcPr>
          <w:p w:rsidR="001168FB" w:rsidRPr="003F2D32" w:rsidRDefault="001168FB" w:rsidP="009A0579">
            <w:pPr>
              <w:pStyle w:val="ae"/>
              <w:shd w:val="clear" w:color="auto" w:fill="FFFFFF"/>
              <w:jc w:val="center"/>
              <w:rPr>
                <w:rFonts w:ascii="Times New Roman" w:hAnsi="Times New Roman"/>
                <w:sz w:val="24"/>
                <w:szCs w:val="24"/>
              </w:rPr>
            </w:pPr>
            <w:r w:rsidRPr="003F2D32">
              <w:rPr>
                <w:rFonts w:ascii="Times New Roman" w:hAnsi="Times New Roman"/>
                <w:sz w:val="24"/>
                <w:szCs w:val="24"/>
              </w:rPr>
              <w:t>1.</w:t>
            </w:r>
          </w:p>
        </w:tc>
        <w:tc>
          <w:tcPr>
            <w:tcW w:w="4684" w:type="dxa"/>
            <w:tcBorders>
              <w:top w:val="single" w:sz="4" w:space="0" w:color="auto"/>
              <w:left w:val="single" w:sz="4" w:space="0" w:color="auto"/>
              <w:bottom w:val="single" w:sz="4" w:space="0" w:color="auto"/>
              <w:right w:val="single" w:sz="4" w:space="0" w:color="auto"/>
            </w:tcBorders>
            <w:vAlign w:val="center"/>
          </w:tcPr>
          <w:p w:rsidR="001168FB" w:rsidRPr="003F2D32" w:rsidRDefault="001168FB" w:rsidP="009A0579">
            <w:pPr>
              <w:pStyle w:val="ae"/>
              <w:shd w:val="clear" w:color="auto" w:fill="FFFFFF"/>
              <w:rPr>
                <w:rFonts w:ascii="Times New Roman" w:hAnsi="Times New Roman"/>
                <w:sz w:val="24"/>
                <w:szCs w:val="24"/>
              </w:rPr>
            </w:pPr>
            <w:r w:rsidRPr="004A1EFF">
              <w:rPr>
                <w:rFonts w:ascii="Times New Roman" w:hAnsi="Times New Roman"/>
                <w:sz w:val="24"/>
                <w:szCs w:val="24"/>
              </w:rPr>
              <w:t>Эффективное планирование и организация своевременного проведения капитального ремонта общего имущества в многоквартирных домах</w:t>
            </w:r>
          </w:p>
        </w:tc>
        <w:tc>
          <w:tcPr>
            <w:tcW w:w="1843" w:type="dxa"/>
            <w:tcBorders>
              <w:left w:val="single" w:sz="4" w:space="0" w:color="auto"/>
              <w:bottom w:val="single" w:sz="4" w:space="0" w:color="auto"/>
              <w:right w:val="single" w:sz="4" w:space="0" w:color="auto"/>
            </w:tcBorders>
            <w:vAlign w:val="center"/>
          </w:tcPr>
          <w:p w:rsidR="001168FB" w:rsidRPr="00E9302C" w:rsidRDefault="001168FB" w:rsidP="00165188">
            <w:pPr>
              <w:shd w:val="clear" w:color="auto" w:fill="FFFFFF"/>
              <w:jc w:val="center"/>
              <w:rPr>
                <w:bCs/>
                <w:color w:val="000000"/>
              </w:rPr>
            </w:pPr>
            <w:r w:rsidRPr="00E9302C">
              <w:rPr>
                <w:bCs/>
                <w:color w:val="000000"/>
              </w:rPr>
              <w:t>0</w:t>
            </w:r>
          </w:p>
        </w:tc>
        <w:tc>
          <w:tcPr>
            <w:tcW w:w="1701" w:type="dxa"/>
            <w:tcBorders>
              <w:left w:val="single" w:sz="4" w:space="0" w:color="auto"/>
              <w:bottom w:val="single" w:sz="4" w:space="0" w:color="auto"/>
              <w:right w:val="single" w:sz="4" w:space="0" w:color="auto"/>
            </w:tcBorders>
            <w:vAlign w:val="center"/>
          </w:tcPr>
          <w:p w:rsidR="001168FB" w:rsidRPr="00E9302C" w:rsidRDefault="001168FB" w:rsidP="00165188">
            <w:pPr>
              <w:pStyle w:val="ConsPlusCell"/>
              <w:shd w:val="clear" w:color="auto" w:fill="FFFFFF"/>
              <w:jc w:val="center"/>
              <w:rPr>
                <w:bCs/>
                <w:color w:val="000000"/>
                <w:sz w:val="24"/>
              </w:rPr>
            </w:pPr>
            <w:r w:rsidRPr="00E9302C">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E9302C" w:rsidRDefault="001168FB" w:rsidP="00165188">
            <w:pPr>
              <w:pStyle w:val="ConsPlusCell"/>
              <w:shd w:val="clear" w:color="auto" w:fill="FFFFFF"/>
              <w:jc w:val="center"/>
              <w:rPr>
                <w:rFonts w:ascii="Times New Roman" w:hAnsi="Times New Roman" w:cs="Times New Roman"/>
                <w:sz w:val="24"/>
                <w:szCs w:val="24"/>
              </w:rPr>
            </w:pPr>
            <w:r w:rsidRPr="00E9302C">
              <w:rPr>
                <w:rFonts w:ascii="Times New Roman" w:hAnsi="Times New Roman" w:cs="Times New Roman"/>
                <w:sz w:val="24"/>
                <w:szCs w:val="24"/>
              </w:rPr>
              <w:t>0</w:t>
            </w:r>
          </w:p>
        </w:tc>
        <w:tc>
          <w:tcPr>
            <w:tcW w:w="2297" w:type="dxa"/>
            <w:tcBorders>
              <w:left w:val="single" w:sz="4" w:space="0" w:color="auto"/>
              <w:bottom w:val="single" w:sz="4" w:space="0" w:color="auto"/>
              <w:right w:val="single" w:sz="4" w:space="0" w:color="auto"/>
            </w:tcBorders>
            <w:vAlign w:val="center"/>
          </w:tcPr>
          <w:p w:rsidR="001168FB" w:rsidRPr="00E9302C" w:rsidRDefault="001168FB" w:rsidP="00165188">
            <w:pPr>
              <w:shd w:val="clear" w:color="auto" w:fill="FFFFFF"/>
              <w:jc w:val="center"/>
              <w:rPr>
                <w:bCs/>
                <w:color w:val="000000"/>
              </w:rPr>
            </w:pPr>
            <w:r w:rsidRPr="00E9302C">
              <w:rPr>
                <w:bCs/>
                <w:color w:val="000000"/>
              </w:rPr>
              <w:t>0</w:t>
            </w:r>
          </w:p>
        </w:tc>
      </w:tr>
      <w:tr w:rsidR="001168FB" w:rsidRPr="00DF6339" w:rsidTr="009A0579">
        <w:trPr>
          <w:trHeight w:val="826"/>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DF6339" w:rsidRDefault="009A0579" w:rsidP="009A0579">
            <w:pPr>
              <w:pStyle w:val="ConsPlusCell"/>
              <w:shd w:val="clear" w:color="auto" w:fill="FFFFFF"/>
              <w:jc w:val="center"/>
              <w:rPr>
                <w:rFonts w:ascii="Times New Roman" w:hAnsi="Times New Roman" w:cs="Times New Roman"/>
                <w:b/>
                <w:sz w:val="24"/>
                <w:szCs w:val="24"/>
              </w:rPr>
            </w:pPr>
            <w:r w:rsidRPr="007B428C">
              <w:rPr>
                <w:rFonts w:ascii="Times New Roman" w:hAnsi="Times New Roman" w:cs="Times New Roman"/>
                <w:b/>
                <w:i/>
                <w:sz w:val="24"/>
                <w:szCs w:val="24"/>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E9302C" w:rsidRDefault="001168FB" w:rsidP="00165188">
            <w:pPr>
              <w:pStyle w:val="ConsPlusCell"/>
              <w:shd w:val="clear" w:color="auto" w:fill="FFFFFF"/>
              <w:jc w:val="center"/>
              <w:rPr>
                <w:rFonts w:ascii="Times New Roman" w:hAnsi="Times New Roman" w:cs="Times New Roman"/>
                <w:b/>
                <w:sz w:val="24"/>
                <w:szCs w:val="24"/>
              </w:rPr>
            </w:pPr>
            <w:r w:rsidRPr="00E9302C">
              <w:rPr>
                <w:rFonts w:ascii="Times New Roman" w:hAnsi="Times New Roman" w:cs="Times New Roman"/>
                <w:b/>
                <w:sz w:val="24"/>
                <w:szCs w:val="24"/>
              </w:rPr>
              <w:t>0</w:t>
            </w:r>
          </w:p>
        </w:tc>
        <w:tc>
          <w:tcPr>
            <w:tcW w:w="1701" w:type="dxa"/>
            <w:tcBorders>
              <w:left w:val="single" w:sz="4" w:space="0" w:color="auto"/>
              <w:bottom w:val="single" w:sz="4" w:space="0" w:color="auto"/>
              <w:right w:val="single" w:sz="4" w:space="0" w:color="auto"/>
            </w:tcBorders>
            <w:vAlign w:val="center"/>
          </w:tcPr>
          <w:p w:rsidR="001168FB" w:rsidRPr="00E9302C" w:rsidRDefault="001168FB" w:rsidP="00165188">
            <w:pPr>
              <w:pStyle w:val="ConsPlusCell"/>
              <w:shd w:val="clear" w:color="auto" w:fill="FFFFFF"/>
              <w:jc w:val="center"/>
              <w:rPr>
                <w:rFonts w:ascii="Times New Roman" w:hAnsi="Times New Roman" w:cs="Times New Roman"/>
                <w:b/>
                <w:sz w:val="24"/>
                <w:szCs w:val="24"/>
              </w:rPr>
            </w:pPr>
            <w:r w:rsidRPr="00E9302C">
              <w:rPr>
                <w:rFonts w:ascii="Times New Roman" w:hAnsi="Times New Roman" w:cs="Times New Roman"/>
                <w:b/>
                <w:sz w:val="24"/>
                <w:szCs w:val="24"/>
              </w:rPr>
              <w:t>0</w:t>
            </w:r>
          </w:p>
        </w:tc>
        <w:tc>
          <w:tcPr>
            <w:tcW w:w="3686" w:type="dxa"/>
            <w:tcBorders>
              <w:left w:val="single" w:sz="4" w:space="0" w:color="auto"/>
              <w:bottom w:val="single" w:sz="4" w:space="0" w:color="auto"/>
              <w:right w:val="single" w:sz="4" w:space="0" w:color="auto"/>
            </w:tcBorders>
            <w:vAlign w:val="center"/>
          </w:tcPr>
          <w:p w:rsidR="001168FB" w:rsidRPr="00DF6339" w:rsidRDefault="001168FB" w:rsidP="00165188">
            <w:pPr>
              <w:pStyle w:val="ConsPlusCell"/>
              <w:shd w:val="clear" w:color="auto" w:fill="FFFFFF"/>
              <w:jc w:val="center"/>
              <w:rPr>
                <w:rFonts w:ascii="Times New Roman" w:hAnsi="Times New Roman" w:cs="Times New Roman"/>
                <w:b/>
                <w:sz w:val="24"/>
                <w:szCs w:val="24"/>
              </w:rPr>
            </w:pPr>
            <w:r w:rsidRPr="00DF6339">
              <w:rPr>
                <w:rFonts w:ascii="Times New Roman" w:hAnsi="Times New Roman" w:cs="Times New Roman"/>
                <w:b/>
                <w:sz w:val="24"/>
                <w:szCs w:val="24"/>
              </w:rPr>
              <w:t>0</w:t>
            </w:r>
          </w:p>
        </w:tc>
        <w:tc>
          <w:tcPr>
            <w:tcW w:w="2297" w:type="dxa"/>
            <w:tcBorders>
              <w:left w:val="single" w:sz="4" w:space="0" w:color="auto"/>
              <w:bottom w:val="single" w:sz="4" w:space="0" w:color="auto"/>
              <w:right w:val="single" w:sz="4" w:space="0" w:color="auto"/>
            </w:tcBorders>
            <w:vAlign w:val="center"/>
          </w:tcPr>
          <w:p w:rsidR="001168FB" w:rsidRPr="00E9302C" w:rsidRDefault="001168FB" w:rsidP="00165188">
            <w:pPr>
              <w:pStyle w:val="ConsPlusCell"/>
              <w:shd w:val="clear" w:color="auto" w:fill="FFFFFF"/>
              <w:jc w:val="center"/>
              <w:rPr>
                <w:rFonts w:ascii="Times New Roman" w:hAnsi="Times New Roman" w:cs="Times New Roman"/>
                <w:b/>
                <w:sz w:val="24"/>
                <w:szCs w:val="24"/>
              </w:rPr>
            </w:pPr>
            <w:r w:rsidRPr="00E9302C">
              <w:rPr>
                <w:rFonts w:ascii="Times New Roman" w:hAnsi="Times New Roman" w:cs="Times New Roman"/>
                <w:b/>
                <w:sz w:val="24"/>
                <w:szCs w:val="24"/>
              </w:rPr>
              <w:t>0</w:t>
            </w:r>
          </w:p>
        </w:tc>
      </w:tr>
    </w:tbl>
    <w:p w:rsidR="001168FB" w:rsidRPr="00163D33" w:rsidRDefault="001168FB" w:rsidP="001168FB">
      <w:pPr>
        <w:pStyle w:val="ConsPlusNonformat"/>
        <w:tabs>
          <w:tab w:val="left" w:pos="709"/>
        </w:tabs>
        <w:ind w:firstLine="426"/>
        <w:jc w:val="both"/>
        <w:rPr>
          <w:rFonts w:ascii="Times New Roman" w:hAnsi="Times New Roman" w:cs="Times New Roman"/>
          <w:sz w:val="24"/>
          <w:szCs w:val="24"/>
          <w:u w:val="single"/>
        </w:rPr>
      </w:pPr>
      <w:r w:rsidRPr="00163D33">
        <w:rPr>
          <w:rFonts w:ascii="Times New Roman" w:hAnsi="Times New Roman" w:cs="Times New Roman"/>
          <w:sz w:val="24"/>
          <w:szCs w:val="24"/>
          <w:u w:val="single"/>
        </w:rPr>
        <w:t>Пояснительная записка:</w:t>
      </w:r>
    </w:p>
    <w:p w:rsidR="001168FB" w:rsidRPr="00353ED3" w:rsidRDefault="001168FB" w:rsidP="009A0579">
      <w:pPr>
        <w:pStyle w:val="ConsPlusNonformat"/>
        <w:numPr>
          <w:ilvl w:val="0"/>
          <w:numId w:val="19"/>
        </w:numPr>
        <w:shd w:val="clear" w:color="auto" w:fill="FFFFFF"/>
        <w:tabs>
          <w:tab w:val="left" w:pos="0"/>
        </w:tabs>
        <w:ind w:left="0" w:firstLine="993"/>
        <w:jc w:val="both"/>
        <w:rPr>
          <w:rFonts w:ascii="Times New Roman" w:hAnsi="Times New Roman" w:cs="Times New Roman"/>
          <w:bCs/>
          <w:sz w:val="24"/>
          <w:szCs w:val="24"/>
        </w:rPr>
      </w:pPr>
      <w:r w:rsidRPr="00353ED3">
        <w:rPr>
          <w:rFonts w:ascii="Times New Roman" w:hAnsi="Times New Roman" w:cs="Times New Roman"/>
          <w:sz w:val="24"/>
          <w:szCs w:val="24"/>
        </w:rPr>
        <w:t xml:space="preserve">Целью муниципальной программы </w:t>
      </w:r>
      <w:r w:rsidRPr="00353ED3">
        <w:rPr>
          <w:rFonts w:ascii="Times New Roman" w:hAnsi="Times New Roman" w:cs="Times New Roman"/>
          <w:bCs/>
          <w:sz w:val="24"/>
          <w:szCs w:val="24"/>
        </w:rPr>
        <w:t xml:space="preserve">«Капитальный ремонт общего имущества в многоквартирных домах, расположенных на территории городского поселения «Город Краснокаменск», утверждена Постановлением Администрации городского поселения "Город Краснокаменск" от 29 августа 2017 года № 1250, </w:t>
      </w:r>
      <w:r w:rsidRPr="00353ED3">
        <w:rPr>
          <w:rFonts w:ascii="Times New Roman" w:hAnsi="Times New Roman" w:cs="Times New Roman"/>
          <w:color w:val="000000"/>
          <w:sz w:val="24"/>
          <w:szCs w:val="24"/>
        </w:rPr>
        <w:t>(далее по тексту – Программа)</w:t>
      </w:r>
      <w:r w:rsidRPr="00353ED3">
        <w:rPr>
          <w:rFonts w:ascii="Times New Roman" w:hAnsi="Times New Roman" w:cs="Times New Roman"/>
          <w:sz w:val="24"/>
          <w:szCs w:val="24"/>
        </w:rPr>
        <w:t xml:space="preserve"> является планирование и организация своевременного проведения капитального ремонта общего имущества в многоквартирных домах.</w:t>
      </w:r>
    </w:p>
    <w:p w:rsidR="001168FB" w:rsidRDefault="001168FB" w:rsidP="009A0579">
      <w:pPr>
        <w:pStyle w:val="ConsPlusNonformat"/>
        <w:numPr>
          <w:ilvl w:val="0"/>
          <w:numId w:val="19"/>
        </w:numPr>
        <w:shd w:val="clear" w:color="auto" w:fill="FFFFFF"/>
        <w:tabs>
          <w:tab w:val="left" w:pos="1418"/>
        </w:tabs>
        <w:ind w:left="0" w:firstLine="993"/>
        <w:jc w:val="both"/>
      </w:pPr>
      <w:r w:rsidRPr="00353ED3">
        <w:rPr>
          <w:rFonts w:ascii="Times New Roman" w:hAnsi="Times New Roman" w:cs="Times New Roman"/>
          <w:sz w:val="24"/>
          <w:szCs w:val="24"/>
        </w:rPr>
        <w:t>Финансирование Программы осуществлено за счет средств собственников имущества в многоквартирных домах.</w:t>
      </w:r>
    </w:p>
    <w:p w:rsidR="009C3178" w:rsidRDefault="009C3178" w:rsidP="001168FB">
      <w:pPr>
        <w:shd w:val="clear" w:color="auto" w:fill="FFFFFF" w:themeFill="background1"/>
        <w:jc w:val="right"/>
      </w:pPr>
    </w:p>
    <w:p w:rsidR="00E659DF" w:rsidRDefault="00E659DF" w:rsidP="001168FB">
      <w:pPr>
        <w:shd w:val="clear" w:color="auto" w:fill="FFFFFF" w:themeFill="background1"/>
        <w:jc w:val="right"/>
      </w:pPr>
    </w:p>
    <w:p w:rsidR="00E659DF" w:rsidRDefault="00E659DF" w:rsidP="001168FB">
      <w:pPr>
        <w:shd w:val="clear" w:color="auto" w:fill="FFFFFF" w:themeFill="background1"/>
        <w:jc w:val="right"/>
      </w:pPr>
    </w:p>
    <w:p w:rsidR="00E659DF" w:rsidRDefault="00E659DF"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p w:rsidR="00D36223" w:rsidRPr="00350C24" w:rsidRDefault="00D36223" w:rsidP="00D36223">
      <w:pPr>
        <w:pStyle w:val="ae"/>
        <w:shd w:val="clear" w:color="auto" w:fill="FFFFFF"/>
        <w:jc w:val="right"/>
        <w:rPr>
          <w:rFonts w:ascii="Times New Roman" w:hAnsi="Times New Roman"/>
          <w:sz w:val="24"/>
          <w:szCs w:val="24"/>
        </w:rPr>
      </w:pPr>
      <w:r>
        <w:rPr>
          <w:rFonts w:ascii="Times New Roman" w:hAnsi="Times New Roman"/>
          <w:sz w:val="24"/>
          <w:szCs w:val="24"/>
        </w:rPr>
        <w:lastRenderedPageBreak/>
        <w:t>Приложение № 16</w:t>
      </w:r>
    </w:p>
    <w:p w:rsidR="00D36223" w:rsidRPr="00350C24" w:rsidRDefault="00D36223" w:rsidP="00D36223">
      <w:pPr>
        <w:pStyle w:val="ae"/>
        <w:shd w:val="clear" w:color="auto" w:fill="FFFFFF"/>
        <w:jc w:val="right"/>
        <w:rPr>
          <w:rFonts w:ascii="Times New Roman" w:hAnsi="Times New Roman"/>
          <w:sz w:val="24"/>
          <w:szCs w:val="24"/>
        </w:rPr>
      </w:pPr>
      <w:r w:rsidRPr="00350C24">
        <w:rPr>
          <w:rFonts w:ascii="Times New Roman" w:hAnsi="Times New Roman"/>
          <w:sz w:val="24"/>
          <w:szCs w:val="24"/>
        </w:rPr>
        <w:t xml:space="preserve">к Постановлению Администрации городского поселения «Город Краснокаменск» </w:t>
      </w:r>
    </w:p>
    <w:p w:rsidR="00C23CC3" w:rsidRPr="00C23CC3" w:rsidRDefault="00C23CC3" w:rsidP="00C23CC3">
      <w:pPr>
        <w:pStyle w:val="ae"/>
        <w:shd w:val="clear" w:color="auto" w:fill="FFFFFF" w:themeFill="background1"/>
        <w:jc w:val="right"/>
        <w:rPr>
          <w:rFonts w:ascii="Times New Roman" w:hAnsi="Times New Roman" w:cs="Times New Roman"/>
          <w:sz w:val="24"/>
          <w:szCs w:val="24"/>
          <w:u w:val="single"/>
        </w:rPr>
      </w:pPr>
      <w:r w:rsidRPr="00C23CC3">
        <w:rPr>
          <w:rFonts w:ascii="Times New Roman" w:hAnsi="Times New Roman" w:cs="Times New Roman"/>
          <w:sz w:val="24"/>
          <w:szCs w:val="24"/>
        </w:rPr>
        <w:t>от  « 24 » февраля  2021 года № 111</w:t>
      </w:r>
      <w:r w:rsidRPr="00C23CC3">
        <w:rPr>
          <w:rFonts w:ascii="Times New Roman" w:hAnsi="Times New Roman" w:cs="Times New Roman"/>
          <w:sz w:val="24"/>
          <w:szCs w:val="24"/>
          <w:u w:val="single"/>
        </w:rPr>
        <w:t xml:space="preserve"> </w:t>
      </w:r>
    </w:p>
    <w:p w:rsidR="00D36223" w:rsidRPr="004A1EFF" w:rsidRDefault="00D36223" w:rsidP="00D36223">
      <w:pPr>
        <w:pStyle w:val="ae"/>
        <w:shd w:val="clear" w:color="auto" w:fill="FFFFFF"/>
        <w:jc w:val="center"/>
        <w:rPr>
          <w:rFonts w:ascii="Times New Roman" w:hAnsi="Times New Roman"/>
          <w:sz w:val="24"/>
          <w:szCs w:val="24"/>
        </w:rPr>
      </w:pPr>
    </w:p>
    <w:p w:rsidR="00D36223" w:rsidRDefault="00D36223" w:rsidP="00D36223">
      <w:pPr>
        <w:shd w:val="clear" w:color="auto" w:fill="FFFFFF"/>
        <w:ind w:left="10206"/>
      </w:pPr>
    </w:p>
    <w:p w:rsidR="00D36223" w:rsidRPr="00D36223" w:rsidRDefault="00D36223" w:rsidP="00D36223">
      <w:pPr>
        <w:pStyle w:val="ConsPlusNonformat"/>
        <w:shd w:val="clear" w:color="auto" w:fill="FFFFFF" w:themeFill="background1"/>
        <w:jc w:val="center"/>
        <w:rPr>
          <w:rFonts w:ascii="Times New Roman" w:hAnsi="Times New Roman" w:cs="Times New Roman"/>
          <w:b/>
          <w:sz w:val="28"/>
          <w:szCs w:val="28"/>
        </w:rPr>
      </w:pPr>
      <w:r w:rsidRPr="00D36223">
        <w:rPr>
          <w:rFonts w:ascii="Times New Roman" w:hAnsi="Times New Roman" w:cs="Times New Roman"/>
          <w:b/>
          <w:sz w:val="28"/>
          <w:szCs w:val="28"/>
        </w:rPr>
        <w:t>ГОДОВОЙ ОТЧЕТ О ВЫПОЛНЕНИИ МУНИЦИПАЛЬНОЙ ПРОГРАММЫ</w:t>
      </w:r>
    </w:p>
    <w:p w:rsidR="00D36223" w:rsidRPr="00DF6F56" w:rsidRDefault="00D36223" w:rsidP="00D36223">
      <w:pPr>
        <w:pStyle w:val="Style29"/>
        <w:shd w:val="clear" w:color="auto" w:fill="FFFFFF" w:themeFill="background1"/>
        <w:jc w:val="center"/>
        <w:rPr>
          <w:color w:val="000000"/>
          <w:sz w:val="28"/>
          <w:szCs w:val="28"/>
        </w:rPr>
      </w:pPr>
      <w:r w:rsidRPr="00DF6F56">
        <w:rPr>
          <w:color w:val="000000"/>
          <w:sz w:val="28"/>
          <w:szCs w:val="28"/>
        </w:rPr>
        <w:t>«</w:t>
      </w:r>
      <w:r w:rsidRPr="00652660">
        <w:rPr>
          <w:sz w:val="28"/>
          <w:szCs w:val="28"/>
        </w:rPr>
        <w:t>Профилактика правонарушений, противодействие терроризму и экстремистской деятельности на 2020-2022 годы на территории городского поселения «Город Краснокаменск</w:t>
      </w:r>
      <w:r w:rsidRPr="00DF6F56">
        <w:rPr>
          <w:color w:val="000000"/>
          <w:sz w:val="28"/>
          <w:szCs w:val="28"/>
        </w:rPr>
        <w:t xml:space="preserve">, утвержденной Постановлением Администрации городского поселения «Город Краснокаменск» от </w:t>
      </w:r>
      <w:r>
        <w:rPr>
          <w:color w:val="000000"/>
          <w:sz w:val="28"/>
          <w:szCs w:val="28"/>
        </w:rPr>
        <w:t>18 марта 2020</w:t>
      </w:r>
      <w:r w:rsidRPr="00DF6F56">
        <w:rPr>
          <w:color w:val="000000"/>
          <w:sz w:val="28"/>
          <w:szCs w:val="28"/>
        </w:rPr>
        <w:t xml:space="preserve"> года №</w:t>
      </w:r>
      <w:r>
        <w:rPr>
          <w:color w:val="000000"/>
          <w:sz w:val="28"/>
          <w:szCs w:val="28"/>
        </w:rPr>
        <w:t xml:space="preserve"> 238</w:t>
      </w:r>
    </w:p>
    <w:p w:rsidR="00D36223" w:rsidRPr="00D36223" w:rsidRDefault="00D36223" w:rsidP="00D36223">
      <w:pPr>
        <w:pStyle w:val="Style29"/>
        <w:shd w:val="clear" w:color="auto" w:fill="FFFFFF" w:themeFill="background1"/>
        <w:jc w:val="center"/>
        <w:rPr>
          <w:b/>
          <w:sz w:val="28"/>
          <w:szCs w:val="28"/>
        </w:rPr>
      </w:pPr>
      <w:r w:rsidRPr="00D36223">
        <w:rPr>
          <w:b/>
          <w:sz w:val="28"/>
          <w:szCs w:val="28"/>
        </w:rPr>
        <w:t>за январь - декабрь 2020 года</w:t>
      </w:r>
    </w:p>
    <w:p w:rsidR="00D36223" w:rsidRPr="004A1EFF" w:rsidRDefault="00D36223" w:rsidP="00D36223">
      <w:pPr>
        <w:shd w:val="clear" w:color="auto" w:fill="FFFFFF"/>
        <w:ind w:left="10206"/>
      </w:pPr>
    </w:p>
    <w:p w:rsidR="00D36223" w:rsidRPr="00DF6F56" w:rsidRDefault="00D36223" w:rsidP="00D36223">
      <w:pPr>
        <w:pStyle w:val="ConsPlusNonformat"/>
        <w:shd w:val="clear" w:color="auto" w:fill="FFFFFF" w:themeFill="background1"/>
        <w:jc w:val="center"/>
        <w:rPr>
          <w:rFonts w:ascii="Times New Roman" w:hAnsi="Times New Roman" w:cs="Times New Roman"/>
          <w:sz w:val="28"/>
          <w:szCs w:val="28"/>
        </w:rPr>
      </w:pPr>
      <w:r w:rsidRPr="004A1EFF">
        <w:tab/>
      </w:r>
      <w:r w:rsidRPr="00DF6F56">
        <w:rPr>
          <w:rFonts w:ascii="Times New Roman" w:hAnsi="Times New Roman" w:cs="Times New Roman"/>
          <w:sz w:val="28"/>
          <w:szCs w:val="28"/>
        </w:rPr>
        <w:t>Муниципальный заказчик Администрация городского поселения «Город Краснокаменск»</w:t>
      </w:r>
    </w:p>
    <w:p w:rsidR="00D36223" w:rsidRPr="00DF6F56" w:rsidRDefault="00D36223" w:rsidP="00D36223">
      <w:pPr>
        <w:pStyle w:val="ConsPlusNonformat"/>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Источник финансирования: бюджет городского поселения «Город Краснокаменск»</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D36223" w:rsidRPr="00DF6F56" w:rsidTr="00D36223">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D36223" w:rsidRPr="00DF6F56" w:rsidRDefault="00D36223" w:rsidP="00D36223">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D36223" w:rsidRPr="00DF6F56" w:rsidRDefault="00D36223" w:rsidP="00D36223">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Объем финансирования на 20</w:t>
            </w:r>
            <w:r>
              <w:rPr>
                <w:rFonts w:ascii="Times New Roman" w:hAnsi="Times New Roman" w:cs="Times New Roman"/>
                <w:sz w:val="24"/>
                <w:szCs w:val="24"/>
              </w:rPr>
              <w:t>20</w:t>
            </w:r>
            <w:r w:rsidRPr="00DF6F56">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D36223" w:rsidRPr="00DF6F56" w:rsidRDefault="00D36223" w:rsidP="00D36223">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D36223" w:rsidRPr="00DF6F56" w:rsidRDefault="00D36223" w:rsidP="00D36223">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DF6F56">
                <w:rPr>
                  <w:rFonts w:ascii="Times New Roman" w:hAnsi="Times New Roman" w:cs="Times New Roman"/>
                  <w:sz w:val="24"/>
                  <w:szCs w:val="24"/>
                </w:rPr>
                <w:t>графе 3</w:t>
              </w:r>
            </w:hyperlink>
            <w:r w:rsidRPr="00DF6F56">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D36223" w:rsidRPr="00DF6F56" w:rsidRDefault="00D36223" w:rsidP="00D36223">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Профинансировано (тыс. руб.)</w:t>
            </w:r>
          </w:p>
        </w:tc>
      </w:tr>
      <w:tr w:rsidR="00D36223" w:rsidRPr="00DF6F56" w:rsidTr="00D36223">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D36223" w:rsidRPr="00A41923" w:rsidRDefault="00D36223" w:rsidP="00D36223">
            <w:pPr>
              <w:pStyle w:val="ConsPlusCell"/>
              <w:shd w:val="clear" w:color="auto" w:fill="FFFFFF" w:themeFill="background1"/>
              <w:jc w:val="center"/>
              <w:rPr>
                <w:rFonts w:ascii="Times New Roman" w:hAnsi="Times New Roman" w:cs="Times New Roman"/>
                <w:sz w:val="16"/>
                <w:szCs w:val="24"/>
              </w:rPr>
            </w:pPr>
            <w:r w:rsidRPr="00A41923">
              <w:rPr>
                <w:rFonts w:ascii="Times New Roman" w:hAnsi="Times New Roman" w:cs="Times New Roman"/>
                <w:sz w:val="16"/>
                <w:szCs w:val="24"/>
              </w:rPr>
              <w:t>1</w:t>
            </w:r>
          </w:p>
        </w:tc>
        <w:tc>
          <w:tcPr>
            <w:tcW w:w="2408" w:type="dxa"/>
            <w:tcBorders>
              <w:left w:val="single" w:sz="4" w:space="0" w:color="auto"/>
              <w:bottom w:val="single" w:sz="4" w:space="0" w:color="auto"/>
              <w:right w:val="single" w:sz="4" w:space="0" w:color="auto"/>
            </w:tcBorders>
            <w:vAlign w:val="center"/>
          </w:tcPr>
          <w:p w:rsidR="00D36223" w:rsidRPr="00A41923" w:rsidRDefault="00D36223" w:rsidP="00D36223">
            <w:pPr>
              <w:pStyle w:val="ConsPlusCell"/>
              <w:shd w:val="clear" w:color="auto" w:fill="FFFFFF" w:themeFill="background1"/>
              <w:jc w:val="center"/>
              <w:rPr>
                <w:rFonts w:ascii="Times New Roman" w:hAnsi="Times New Roman" w:cs="Times New Roman"/>
                <w:sz w:val="16"/>
                <w:szCs w:val="24"/>
              </w:rPr>
            </w:pPr>
            <w:r w:rsidRPr="00A41923">
              <w:rPr>
                <w:rFonts w:ascii="Times New Roman" w:hAnsi="Times New Roman" w:cs="Times New Roman"/>
                <w:sz w:val="16"/>
                <w:szCs w:val="24"/>
              </w:rPr>
              <w:t>2</w:t>
            </w:r>
          </w:p>
        </w:tc>
        <w:tc>
          <w:tcPr>
            <w:tcW w:w="1547" w:type="dxa"/>
            <w:tcBorders>
              <w:left w:val="single" w:sz="4" w:space="0" w:color="auto"/>
              <w:bottom w:val="single" w:sz="4" w:space="0" w:color="auto"/>
              <w:right w:val="single" w:sz="4" w:space="0" w:color="auto"/>
            </w:tcBorders>
            <w:vAlign w:val="center"/>
          </w:tcPr>
          <w:p w:rsidR="00D36223" w:rsidRPr="00A41923" w:rsidRDefault="00D36223" w:rsidP="00D36223">
            <w:pPr>
              <w:pStyle w:val="ConsPlusCell"/>
              <w:shd w:val="clear" w:color="auto" w:fill="FFFFFF" w:themeFill="background1"/>
              <w:jc w:val="center"/>
              <w:rPr>
                <w:rFonts w:ascii="Times New Roman" w:hAnsi="Times New Roman" w:cs="Times New Roman"/>
                <w:sz w:val="16"/>
                <w:szCs w:val="24"/>
              </w:rPr>
            </w:pPr>
            <w:r w:rsidRPr="00A41923">
              <w:rPr>
                <w:rFonts w:ascii="Times New Roman" w:hAnsi="Times New Roman" w:cs="Times New Roman"/>
                <w:sz w:val="16"/>
                <w:szCs w:val="24"/>
              </w:rPr>
              <w:t>3</w:t>
            </w:r>
          </w:p>
        </w:tc>
        <w:tc>
          <w:tcPr>
            <w:tcW w:w="4362" w:type="dxa"/>
            <w:tcBorders>
              <w:left w:val="single" w:sz="4" w:space="0" w:color="auto"/>
              <w:bottom w:val="single" w:sz="4" w:space="0" w:color="auto"/>
              <w:right w:val="single" w:sz="4" w:space="0" w:color="auto"/>
            </w:tcBorders>
            <w:vAlign w:val="center"/>
          </w:tcPr>
          <w:p w:rsidR="00D36223" w:rsidRPr="00A41923" w:rsidRDefault="00D36223" w:rsidP="00D36223">
            <w:pPr>
              <w:pStyle w:val="ConsPlusCell"/>
              <w:shd w:val="clear" w:color="auto" w:fill="FFFFFF" w:themeFill="background1"/>
              <w:jc w:val="center"/>
              <w:rPr>
                <w:rFonts w:ascii="Times New Roman" w:hAnsi="Times New Roman" w:cs="Times New Roman"/>
                <w:sz w:val="16"/>
                <w:szCs w:val="24"/>
              </w:rPr>
            </w:pPr>
            <w:r w:rsidRPr="00A41923">
              <w:rPr>
                <w:rFonts w:ascii="Times New Roman" w:hAnsi="Times New Roman" w:cs="Times New Roman"/>
                <w:sz w:val="16"/>
                <w:szCs w:val="24"/>
              </w:rPr>
              <w:t>4</w:t>
            </w:r>
          </w:p>
        </w:tc>
        <w:tc>
          <w:tcPr>
            <w:tcW w:w="2330" w:type="dxa"/>
            <w:tcBorders>
              <w:left w:val="single" w:sz="4" w:space="0" w:color="auto"/>
              <w:bottom w:val="single" w:sz="4" w:space="0" w:color="auto"/>
              <w:right w:val="single" w:sz="4" w:space="0" w:color="auto"/>
            </w:tcBorders>
            <w:vAlign w:val="center"/>
          </w:tcPr>
          <w:p w:rsidR="00D36223" w:rsidRPr="00A41923" w:rsidRDefault="00D36223" w:rsidP="00D36223">
            <w:pPr>
              <w:pStyle w:val="ConsPlusCell"/>
              <w:shd w:val="clear" w:color="auto" w:fill="FFFFFF" w:themeFill="background1"/>
              <w:jc w:val="center"/>
              <w:rPr>
                <w:rFonts w:ascii="Times New Roman" w:hAnsi="Times New Roman" w:cs="Times New Roman"/>
                <w:sz w:val="16"/>
                <w:szCs w:val="24"/>
              </w:rPr>
            </w:pPr>
            <w:r w:rsidRPr="00A41923">
              <w:rPr>
                <w:rFonts w:ascii="Times New Roman" w:hAnsi="Times New Roman" w:cs="Times New Roman"/>
                <w:sz w:val="16"/>
                <w:szCs w:val="24"/>
              </w:rPr>
              <w:t>5</w:t>
            </w:r>
          </w:p>
        </w:tc>
      </w:tr>
      <w:tr w:rsidR="00D36223" w:rsidRPr="00DF6F56" w:rsidTr="00D36223">
        <w:trPr>
          <w:trHeight w:val="737"/>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D36223" w:rsidRPr="00DF6F56" w:rsidRDefault="00D36223" w:rsidP="00D36223">
            <w:pPr>
              <w:pStyle w:val="ConsPlusCell"/>
              <w:shd w:val="clear" w:color="auto" w:fill="FFFFFF" w:themeFill="background1"/>
              <w:rPr>
                <w:rFonts w:ascii="Times New Roman" w:hAnsi="Times New Roman" w:cs="Times New Roman"/>
                <w:sz w:val="24"/>
                <w:szCs w:val="24"/>
              </w:rPr>
            </w:pPr>
            <w:r w:rsidRPr="00DF6F56">
              <w:rPr>
                <w:rFonts w:ascii="Times New Roman" w:hAnsi="Times New Roman" w:cs="Times New Roman"/>
                <w:sz w:val="24"/>
                <w:szCs w:val="24"/>
              </w:rPr>
              <w:t xml:space="preserve">1. </w:t>
            </w:r>
          </w:p>
        </w:tc>
        <w:tc>
          <w:tcPr>
            <w:tcW w:w="2683" w:type="dxa"/>
            <w:tcBorders>
              <w:top w:val="single" w:sz="4" w:space="0" w:color="auto"/>
              <w:left w:val="single" w:sz="4" w:space="0" w:color="auto"/>
              <w:bottom w:val="single" w:sz="4" w:space="0" w:color="auto"/>
              <w:right w:val="single" w:sz="4" w:space="0" w:color="auto"/>
            </w:tcBorders>
          </w:tcPr>
          <w:p w:rsidR="00D36223" w:rsidRPr="00DF6F56" w:rsidRDefault="00D36223" w:rsidP="00D36223">
            <w:pPr>
              <w:pStyle w:val="ae"/>
              <w:shd w:val="clear" w:color="auto" w:fill="FFFFFF" w:themeFill="background1"/>
              <w:rPr>
                <w:rFonts w:ascii="Times New Roman" w:hAnsi="Times New Roman" w:cs="Times New Roman"/>
                <w:sz w:val="24"/>
                <w:szCs w:val="24"/>
              </w:rPr>
            </w:pPr>
            <w:r w:rsidRPr="008C4BF9">
              <w:rPr>
                <w:rFonts w:ascii="Times New Roman" w:hAnsi="Times New Roman" w:cs="Times New Roman"/>
                <w:sz w:val="24"/>
                <w:szCs w:val="24"/>
                <w:shd w:val="clear" w:color="auto" w:fill="FFFFFF"/>
              </w:rPr>
              <w:t>Изготовление информационных материалов</w:t>
            </w:r>
          </w:p>
        </w:tc>
        <w:tc>
          <w:tcPr>
            <w:tcW w:w="2408" w:type="dxa"/>
            <w:tcBorders>
              <w:left w:val="single" w:sz="4" w:space="0" w:color="auto"/>
              <w:bottom w:val="single" w:sz="4" w:space="0" w:color="auto"/>
              <w:right w:val="single" w:sz="4" w:space="0" w:color="auto"/>
            </w:tcBorders>
            <w:vAlign w:val="center"/>
          </w:tcPr>
          <w:p w:rsidR="00D36223" w:rsidRPr="00DF6F56" w:rsidRDefault="00D36223" w:rsidP="00D36223">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15,0</w:t>
            </w:r>
          </w:p>
        </w:tc>
        <w:tc>
          <w:tcPr>
            <w:tcW w:w="1547" w:type="dxa"/>
            <w:tcBorders>
              <w:left w:val="single" w:sz="4" w:space="0" w:color="auto"/>
              <w:bottom w:val="single" w:sz="4" w:space="0" w:color="auto"/>
              <w:right w:val="single" w:sz="4" w:space="0" w:color="auto"/>
            </w:tcBorders>
            <w:vAlign w:val="center"/>
          </w:tcPr>
          <w:p w:rsidR="00D36223" w:rsidRPr="00DF6F56" w:rsidRDefault="00D36223" w:rsidP="00D36223">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15,0</w:t>
            </w:r>
          </w:p>
        </w:tc>
        <w:tc>
          <w:tcPr>
            <w:tcW w:w="4362" w:type="dxa"/>
            <w:tcBorders>
              <w:left w:val="single" w:sz="4" w:space="0" w:color="auto"/>
              <w:bottom w:val="single" w:sz="4" w:space="0" w:color="auto"/>
              <w:right w:val="single" w:sz="4" w:space="0" w:color="auto"/>
            </w:tcBorders>
            <w:vAlign w:val="center"/>
          </w:tcPr>
          <w:p w:rsidR="00D36223" w:rsidRPr="00DF6F56" w:rsidRDefault="00D36223" w:rsidP="00D36223">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100,0</w:t>
            </w:r>
            <w:r w:rsidRPr="00DF6F56">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vAlign w:val="center"/>
          </w:tcPr>
          <w:p w:rsidR="00D36223" w:rsidRPr="00DF6F56" w:rsidRDefault="00D36223" w:rsidP="00D36223">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15,0</w:t>
            </w:r>
          </w:p>
        </w:tc>
      </w:tr>
      <w:tr w:rsidR="00D36223" w:rsidRPr="00EC3EC1" w:rsidTr="00D36223">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D36223" w:rsidRPr="00DF6F56" w:rsidRDefault="00D36223" w:rsidP="00D36223">
            <w:pPr>
              <w:pStyle w:val="ConsPlusCell"/>
              <w:shd w:val="clear" w:color="auto" w:fill="FFFFFF" w:themeFill="background1"/>
              <w:rPr>
                <w:rFonts w:ascii="Times New Roman" w:hAnsi="Times New Roman" w:cs="Times New Roman"/>
                <w:b/>
                <w:sz w:val="24"/>
                <w:szCs w:val="24"/>
              </w:rPr>
            </w:pPr>
            <w:r w:rsidRPr="00DF6F56">
              <w:rPr>
                <w:rFonts w:ascii="Times New Roman" w:hAnsi="Times New Roman" w:cs="Times New Roman"/>
                <w:b/>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vAlign w:val="center"/>
          </w:tcPr>
          <w:p w:rsidR="00D36223" w:rsidRDefault="00D36223" w:rsidP="00D36223">
            <w:pPr>
              <w:pStyle w:val="ConsPlusCell"/>
              <w:shd w:val="clear" w:color="auto" w:fill="FFFFFF" w:themeFill="background1"/>
              <w:jc w:val="center"/>
              <w:rPr>
                <w:rFonts w:ascii="Times New Roman" w:hAnsi="Times New Roman" w:cs="Times New Roman"/>
                <w:b/>
                <w:sz w:val="24"/>
                <w:szCs w:val="24"/>
              </w:rPr>
            </w:pPr>
          </w:p>
          <w:p w:rsidR="00D36223" w:rsidRPr="00A41923" w:rsidRDefault="00D36223" w:rsidP="00D36223">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15,0</w:t>
            </w:r>
          </w:p>
          <w:p w:rsidR="00D36223" w:rsidRPr="00A41923" w:rsidRDefault="00D36223" w:rsidP="00D36223">
            <w:pPr>
              <w:pStyle w:val="ConsPlusCell"/>
              <w:shd w:val="clear" w:color="auto" w:fill="FFFFFF" w:themeFill="background1"/>
              <w:jc w:val="center"/>
              <w:rPr>
                <w:rFonts w:ascii="Times New Roman" w:hAnsi="Times New Roman" w:cs="Times New Roman"/>
                <w:b/>
                <w:sz w:val="24"/>
                <w:szCs w:val="24"/>
              </w:rPr>
            </w:pPr>
          </w:p>
        </w:tc>
        <w:tc>
          <w:tcPr>
            <w:tcW w:w="1547" w:type="dxa"/>
            <w:tcBorders>
              <w:left w:val="single" w:sz="4" w:space="0" w:color="auto"/>
              <w:bottom w:val="single" w:sz="4" w:space="0" w:color="auto"/>
              <w:right w:val="single" w:sz="4" w:space="0" w:color="auto"/>
            </w:tcBorders>
            <w:vAlign w:val="center"/>
          </w:tcPr>
          <w:p w:rsidR="00D36223" w:rsidRDefault="00D36223" w:rsidP="00D36223">
            <w:pPr>
              <w:pStyle w:val="ConsPlusCell"/>
              <w:shd w:val="clear" w:color="auto" w:fill="FFFFFF" w:themeFill="background1"/>
              <w:jc w:val="center"/>
              <w:rPr>
                <w:rFonts w:ascii="Times New Roman" w:hAnsi="Times New Roman" w:cs="Times New Roman"/>
                <w:b/>
                <w:sz w:val="24"/>
                <w:szCs w:val="24"/>
              </w:rPr>
            </w:pPr>
          </w:p>
          <w:p w:rsidR="00D36223" w:rsidRPr="00A41923" w:rsidRDefault="00D36223" w:rsidP="00D36223">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15,0</w:t>
            </w:r>
          </w:p>
          <w:p w:rsidR="00D36223" w:rsidRPr="00A41923" w:rsidRDefault="00D36223" w:rsidP="00D36223">
            <w:pPr>
              <w:pStyle w:val="ConsPlusCell"/>
              <w:shd w:val="clear" w:color="auto" w:fill="FFFFFF" w:themeFill="background1"/>
              <w:jc w:val="center"/>
              <w:rPr>
                <w:rFonts w:ascii="Times New Roman" w:hAnsi="Times New Roman" w:cs="Times New Roman"/>
                <w:b/>
                <w:sz w:val="24"/>
                <w:szCs w:val="24"/>
              </w:rPr>
            </w:pPr>
          </w:p>
        </w:tc>
        <w:tc>
          <w:tcPr>
            <w:tcW w:w="4362" w:type="dxa"/>
            <w:tcBorders>
              <w:left w:val="single" w:sz="4" w:space="0" w:color="auto"/>
              <w:bottom w:val="single" w:sz="4" w:space="0" w:color="auto"/>
              <w:right w:val="single" w:sz="4" w:space="0" w:color="auto"/>
            </w:tcBorders>
            <w:vAlign w:val="center"/>
          </w:tcPr>
          <w:p w:rsidR="00D36223" w:rsidRPr="00DF6F56" w:rsidRDefault="00D36223" w:rsidP="00D36223">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100</w:t>
            </w:r>
            <w:r w:rsidRPr="00DF6F56">
              <w:rPr>
                <w:rFonts w:ascii="Times New Roman" w:hAnsi="Times New Roman" w:cs="Times New Roman"/>
                <w:b/>
                <w:sz w:val="24"/>
                <w:szCs w:val="24"/>
              </w:rPr>
              <w:t>%</w:t>
            </w:r>
          </w:p>
        </w:tc>
        <w:tc>
          <w:tcPr>
            <w:tcW w:w="2330" w:type="dxa"/>
            <w:tcBorders>
              <w:left w:val="single" w:sz="4" w:space="0" w:color="auto"/>
              <w:bottom w:val="single" w:sz="4" w:space="0" w:color="auto"/>
              <w:right w:val="single" w:sz="4" w:space="0" w:color="auto"/>
            </w:tcBorders>
            <w:vAlign w:val="center"/>
          </w:tcPr>
          <w:p w:rsidR="00D36223" w:rsidRDefault="00D36223" w:rsidP="00D36223">
            <w:pPr>
              <w:pStyle w:val="ConsPlusCell"/>
              <w:shd w:val="clear" w:color="auto" w:fill="FFFFFF" w:themeFill="background1"/>
              <w:jc w:val="center"/>
              <w:rPr>
                <w:rFonts w:ascii="Times New Roman" w:hAnsi="Times New Roman" w:cs="Times New Roman"/>
                <w:b/>
                <w:sz w:val="24"/>
                <w:szCs w:val="24"/>
              </w:rPr>
            </w:pPr>
          </w:p>
          <w:p w:rsidR="00D36223" w:rsidRPr="00EC3EC1" w:rsidRDefault="00D36223" w:rsidP="00D36223">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15,0</w:t>
            </w:r>
          </w:p>
          <w:p w:rsidR="00D36223" w:rsidRPr="00EC3EC1" w:rsidRDefault="00D36223" w:rsidP="00D36223">
            <w:pPr>
              <w:shd w:val="clear" w:color="auto" w:fill="FFFFFF" w:themeFill="background1"/>
              <w:jc w:val="center"/>
              <w:rPr>
                <w:b/>
              </w:rPr>
            </w:pPr>
          </w:p>
        </w:tc>
      </w:tr>
    </w:tbl>
    <w:p w:rsidR="00D36223" w:rsidRDefault="00D36223" w:rsidP="00D36223">
      <w:pPr>
        <w:pStyle w:val="ae"/>
        <w:ind w:firstLine="709"/>
        <w:rPr>
          <w:rFonts w:ascii="Times New Roman" w:hAnsi="Times New Roman" w:cs="Times New Roman"/>
          <w:sz w:val="24"/>
          <w:szCs w:val="24"/>
        </w:rPr>
      </w:pPr>
    </w:p>
    <w:p w:rsidR="00D36223" w:rsidRPr="00E06AE7" w:rsidRDefault="00D36223" w:rsidP="00D36223">
      <w:pPr>
        <w:pStyle w:val="ae"/>
        <w:ind w:firstLine="709"/>
        <w:rPr>
          <w:rFonts w:ascii="Times New Roman" w:hAnsi="Times New Roman" w:cs="Times New Roman"/>
          <w:sz w:val="24"/>
          <w:szCs w:val="24"/>
        </w:rPr>
      </w:pPr>
      <w:r w:rsidRPr="00E06AE7">
        <w:rPr>
          <w:rFonts w:ascii="Times New Roman" w:hAnsi="Times New Roman" w:cs="Times New Roman"/>
          <w:sz w:val="24"/>
          <w:szCs w:val="24"/>
        </w:rPr>
        <w:t>Пояснительная записка:</w:t>
      </w:r>
    </w:p>
    <w:p w:rsidR="00D36223" w:rsidRPr="008C4BF9" w:rsidRDefault="00D36223" w:rsidP="00D36223">
      <w:pPr>
        <w:pStyle w:val="ae"/>
        <w:ind w:left="360"/>
        <w:jc w:val="both"/>
        <w:rPr>
          <w:rFonts w:ascii="Times New Roman" w:hAnsi="Times New Roman" w:cs="Times New Roman"/>
          <w:sz w:val="24"/>
          <w:szCs w:val="24"/>
        </w:rPr>
      </w:pPr>
      <w:r>
        <w:rPr>
          <w:rFonts w:ascii="Times New Roman" w:hAnsi="Times New Roman" w:cs="Times New Roman"/>
          <w:sz w:val="24"/>
          <w:szCs w:val="24"/>
        </w:rPr>
        <w:t xml:space="preserve">              1. </w:t>
      </w:r>
      <w:r w:rsidRPr="008C4BF9">
        <w:rPr>
          <w:rFonts w:ascii="Times New Roman" w:hAnsi="Times New Roman" w:cs="Times New Roman"/>
          <w:sz w:val="24"/>
          <w:szCs w:val="24"/>
        </w:rPr>
        <w:t>Целью муниципальной программы «Профилактика правонарушений, противодействие терроризму и экстремистской деятельности на 2020-2022 годы на территории городского поселения «Город Краснокаменск», утвержденной Постановлением Администрации городского поселения «Город Краснокаменск» от 18 марта 2020 №</w:t>
      </w:r>
      <w:r>
        <w:rPr>
          <w:rFonts w:ascii="Times New Roman" w:hAnsi="Times New Roman" w:cs="Times New Roman"/>
          <w:sz w:val="24"/>
          <w:szCs w:val="24"/>
        </w:rPr>
        <w:t xml:space="preserve"> </w:t>
      </w:r>
      <w:r w:rsidRPr="008C4BF9">
        <w:rPr>
          <w:rFonts w:ascii="Times New Roman" w:hAnsi="Times New Roman" w:cs="Times New Roman"/>
          <w:sz w:val="24"/>
          <w:szCs w:val="24"/>
        </w:rPr>
        <w:t xml:space="preserve">238 (далее по тексту – Программа) является </w:t>
      </w:r>
      <w:r w:rsidRPr="008C4BF9">
        <w:rPr>
          <w:rFonts w:ascii="Times New Roman" w:hAnsi="Times New Roman" w:cs="Times New Roman"/>
          <w:sz w:val="24"/>
          <w:szCs w:val="24"/>
          <w:shd w:val="clear" w:color="auto" w:fill="FFFFFF"/>
        </w:rPr>
        <w:t>противодействие терроризму и экстремизму, защита жизни граждан, проживающих на территории городского поселения «Город Краснокаменск», от террористических и экстремистских актов,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укрепление межнационального согласия в молодежной среде</w:t>
      </w:r>
      <w:r w:rsidRPr="008C4BF9">
        <w:rPr>
          <w:rStyle w:val="21"/>
          <w:rFonts w:eastAsiaTheme="minorEastAsia"/>
          <w:sz w:val="24"/>
          <w:szCs w:val="24"/>
        </w:rPr>
        <w:t>.</w:t>
      </w:r>
      <w:r w:rsidRPr="008C4BF9">
        <w:rPr>
          <w:rFonts w:ascii="Times New Roman" w:hAnsi="Times New Roman" w:cs="Times New Roman"/>
          <w:sz w:val="24"/>
          <w:szCs w:val="24"/>
        </w:rPr>
        <w:t xml:space="preserve"> Для целей Программы в 2020 году исполнены следующие мероприятия:</w:t>
      </w:r>
    </w:p>
    <w:tbl>
      <w:tblPr>
        <w:tblW w:w="11481" w:type="dxa"/>
        <w:tblCellSpacing w:w="5" w:type="nil"/>
        <w:tblInd w:w="784" w:type="dxa"/>
        <w:tblLayout w:type="fixed"/>
        <w:tblCellMar>
          <w:left w:w="75" w:type="dxa"/>
          <w:right w:w="75" w:type="dxa"/>
        </w:tblCellMar>
        <w:tblLook w:val="0000"/>
      </w:tblPr>
      <w:tblGrid>
        <w:gridCol w:w="431"/>
        <w:gridCol w:w="8074"/>
        <w:gridCol w:w="1134"/>
        <w:gridCol w:w="1842"/>
      </w:tblGrid>
      <w:tr w:rsidR="00D36223" w:rsidRPr="0040551C" w:rsidTr="00D36223">
        <w:trPr>
          <w:trHeight w:val="354"/>
          <w:tblCellSpacing w:w="5" w:type="nil"/>
        </w:trPr>
        <w:tc>
          <w:tcPr>
            <w:tcW w:w="431" w:type="dxa"/>
          </w:tcPr>
          <w:p w:rsidR="00D36223" w:rsidRPr="0040551C" w:rsidRDefault="00D36223" w:rsidP="00D36223">
            <w:pPr>
              <w:pStyle w:val="ae"/>
              <w:ind w:left="426" w:firstLine="709"/>
              <w:jc w:val="both"/>
              <w:rPr>
                <w:rFonts w:ascii="Times New Roman" w:hAnsi="Times New Roman" w:cs="Times New Roman"/>
                <w:sz w:val="24"/>
                <w:szCs w:val="24"/>
                <w:shd w:val="clear" w:color="auto" w:fill="FFFFFF"/>
              </w:rPr>
            </w:pPr>
          </w:p>
        </w:tc>
        <w:tc>
          <w:tcPr>
            <w:tcW w:w="8074" w:type="dxa"/>
          </w:tcPr>
          <w:p w:rsidR="00D36223" w:rsidRPr="0040551C" w:rsidRDefault="00D36223" w:rsidP="00D36223">
            <w:pPr>
              <w:pStyle w:val="ae"/>
              <w:ind w:left="426" w:firstLine="709"/>
              <w:jc w:val="both"/>
              <w:rPr>
                <w:rFonts w:ascii="Times New Roman" w:hAnsi="Times New Roman" w:cs="Times New Roman"/>
                <w:sz w:val="24"/>
                <w:szCs w:val="24"/>
                <w:shd w:val="clear" w:color="auto" w:fill="FFFFFF"/>
              </w:rPr>
            </w:pPr>
            <w:r w:rsidRPr="008C4BF9">
              <w:rPr>
                <w:rFonts w:ascii="Times New Roman" w:hAnsi="Times New Roman" w:cs="Times New Roman"/>
                <w:sz w:val="24"/>
                <w:szCs w:val="24"/>
                <w:shd w:val="clear" w:color="auto" w:fill="FFFFFF"/>
              </w:rPr>
              <w:t xml:space="preserve">Изготовление информационных материалов </w:t>
            </w:r>
            <w:r>
              <w:rPr>
                <w:rFonts w:ascii="Times New Roman" w:hAnsi="Times New Roman" w:cs="Times New Roman"/>
                <w:sz w:val="24"/>
                <w:szCs w:val="24"/>
                <w:shd w:val="clear" w:color="auto" w:fill="FFFFFF"/>
              </w:rPr>
              <w:t xml:space="preserve">                           20              </w:t>
            </w:r>
          </w:p>
        </w:tc>
        <w:tc>
          <w:tcPr>
            <w:tcW w:w="1134" w:type="dxa"/>
          </w:tcPr>
          <w:p w:rsidR="00D36223" w:rsidRPr="0040551C" w:rsidRDefault="00D36223" w:rsidP="00D36223">
            <w:pPr>
              <w:pStyle w:val="ae"/>
              <w:ind w:left="426" w:firstLine="709"/>
              <w:jc w:val="center"/>
              <w:rPr>
                <w:rFonts w:ascii="Times New Roman" w:hAnsi="Times New Roman" w:cs="Times New Roman"/>
                <w:sz w:val="24"/>
                <w:szCs w:val="24"/>
                <w:shd w:val="clear" w:color="auto" w:fill="FFFFFF"/>
              </w:rPr>
            </w:pPr>
            <w:r w:rsidRPr="0040551C">
              <w:rPr>
                <w:rFonts w:ascii="Times New Roman" w:hAnsi="Times New Roman" w:cs="Times New Roman"/>
                <w:sz w:val="24"/>
                <w:szCs w:val="24"/>
                <w:shd w:val="clear" w:color="auto" w:fill="FFFFFF"/>
              </w:rPr>
              <w:t>5</w:t>
            </w:r>
          </w:p>
        </w:tc>
        <w:tc>
          <w:tcPr>
            <w:tcW w:w="1842" w:type="dxa"/>
          </w:tcPr>
          <w:p w:rsidR="00D36223" w:rsidRPr="0040551C" w:rsidRDefault="00D36223" w:rsidP="00D36223">
            <w:pPr>
              <w:pStyle w:val="ae"/>
              <w:ind w:left="426" w:firstLine="709"/>
              <w:jc w:val="both"/>
              <w:rPr>
                <w:rFonts w:ascii="Times New Roman" w:hAnsi="Times New Roman" w:cs="Times New Roman"/>
                <w:sz w:val="24"/>
                <w:szCs w:val="24"/>
                <w:shd w:val="clear" w:color="auto" w:fill="FFFFFF"/>
              </w:rPr>
            </w:pPr>
            <w:r w:rsidRPr="0040551C">
              <w:rPr>
                <w:rFonts w:ascii="Times New Roman" w:hAnsi="Times New Roman" w:cs="Times New Roman"/>
                <w:sz w:val="24"/>
                <w:szCs w:val="24"/>
                <w:shd w:val="clear" w:color="auto" w:fill="FFFFFF"/>
              </w:rPr>
              <w:t>Шт.</w:t>
            </w:r>
          </w:p>
        </w:tc>
      </w:tr>
    </w:tbl>
    <w:p w:rsidR="00D36223" w:rsidRPr="0040551C" w:rsidRDefault="00D36223" w:rsidP="00D36223">
      <w:pPr>
        <w:ind w:firstLine="709"/>
        <w:jc w:val="both"/>
        <w:rPr>
          <w:rFonts w:eastAsiaTheme="minorEastAsia"/>
          <w:shd w:val="clear" w:color="auto" w:fill="FFFFFF"/>
        </w:rPr>
      </w:pPr>
      <w:r w:rsidRPr="0040551C">
        <w:rPr>
          <w:rFonts w:eastAsiaTheme="minorEastAsia"/>
          <w:shd w:val="clear" w:color="auto" w:fill="FFFFFF"/>
        </w:rPr>
        <w:lastRenderedPageBreak/>
        <w:t>2.  Мероприятия Программы в 2020 году исполнены за счет средств бюджета городского поселения «Город Краснокаменск» на общую сумму 15,0 руб. -  изготовление плакатов, памяток, листовок.</w:t>
      </w:r>
    </w:p>
    <w:p w:rsidR="00D36223" w:rsidRPr="0040551C" w:rsidRDefault="00D36223" w:rsidP="00D36223">
      <w:pPr>
        <w:ind w:firstLine="709"/>
        <w:jc w:val="both"/>
        <w:rPr>
          <w:rFonts w:eastAsiaTheme="minorEastAsia"/>
          <w:shd w:val="clear" w:color="auto" w:fill="FFFFFF"/>
        </w:rPr>
      </w:pPr>
      <w:r w:rsidRPr="0040551C">
        <w:rPr>
          <w:rFonts w:eastAsiaTheme="minorEastAsia"/>
          <w:shd w:val="clear" w:color="auto" w:fill="FFFFFF"/>
        </w:rPr>
        <w:t xml:space="preserve">3. Результаты по выполненным мероприятиям Программы соответствуют фактическим затратам. </w:t>
      </w:r>
    </w:p>
    <w:p w:rsidR="00D36223" w:rsidRPr="0040551C" w:rsidRDefault="00D36223" w:rsidP="00D36223">
      <w:pPr>
        <w:pStyle w:val="ae"/>
        <w:ind w:firstLine="709"/>
        <w:jc w:val="both"/>
        <w:rPr>
          <w:rFonts w:ascii="Times New Roman" w:hAnsi="Times New Roman" w:cs="Times New Roman"/>
          <w:sz w:val="24"/>
          <w:szCs w:val="24"/>
          <w:shd w:val="clear" w:color="auto" w:fill="FFFFFF"/>
        </w:rPr>
      </w:pPr>
      <w:r w:rsidRPr="0040551C">
        <w:rPr>
          <w:rFonts w:ascii="Times New Roman" w:hAnsi="Times New Roman" w:cs="Times New Roman"/>
          <w:sz w:val="24"/>
          <w:szCs w:val="24"/>
          <w:shd w:val="clear" w:color="auto" w:fill="FFFFFF"/>
        </w:rPr>
        <w:t xml:space="preserve">4. Фактические результаты Программы за 2020 год состоят в совершенствовании форм и методов работы органов местного </w:t>
      </w:r>
      <w:r w:rsidRPr="008C4BF9">
        <w:rPr>
          <w:rFonts w:ascii="Times New Roman" w:hAnsi="Times New Roman" w:cs="Times New Roman"/>
          <w:sz w:val="24"/>
          <w:szCs w:val="24"/>
          <w:shd w:val="clear" w:color="auto" w:fill="FFFFFF"/>
        </w:rPr>
        <w:t>самоуправления по профилактике терроризма и экстремизма, национальной нетерпимости, противодействии этнической дискриминации, распространении культуры интернационализма, согласия, национальной и религиозной терпимости в среде обучающихся учреждений профессионального образования, молодёжи, жителей городского поселения</w:t>
      </w:r>
      <w:r w:rsidRPr="0040551C">
        <w:rPr>
          <w:rFonts w:ascii="Times New Roman" w:hAnsi="Times New Roman" w:cs="Times New Roman"/>
          <w:sz w:val="24"/>
          <w:szCs w:val="24"/>
          <w:shd w:val="clear" w:color="auto" w:fill="FFFFFF"/>
        </w:rPr>
        <w:t>.</w:t>
      </w:r>
    </w:p>
    <w:p w:rsidR="00D36223" w:rsidRDefault="00D36223" w:rsidP="00D36223">
      <w:pPr>
        <w:pStyle w:val="Style29"/>
        <w:widowControl/>
        <w:shd w:val="clear" w:color="auto" w:fill="FFFFFF" w:themeFill="background1"/>
        <w:ind w:left="426" w:firstLine="993"/>
      </w:pPr>
    </w:p>
    <w:p w:rsidR="00D36223" w:rsidRDefault="00D36223" w:rsidP="00D36223">
      <w:pPr>
        <w:shd w:val="clear" w:color="auto" w:fill="FFFFFF" w:themeFill="background1"/>
      </w:pPr>
    </w:p>
    <w:p w:rsidR="00D36223" w:rsidRDefault="00D36223" w:rsidP="00D36223">
      <w:pPr>
        <w:shd w:val="clear" w:color="auto" w:fill="FFFFFF" w:themeFill="background1"/>
      </w:pPr>
    </w:p>
    <w:p w:rsidR="00D36223" w:rsidRDefault="00D36223" w:rsidP="00E659DF">
      <w:pPr>
        <w:shd w:val="clear" w:color="auto" w:fill="FFFFFF" w:themeFill="background1"/>
        <w:tabs>
          <w:tab w:val="left" w:pos="1134"/>
        </w:tabs>
        <w:jc w:val="both"/>
      </w:pPr>
      <w:r w:rsidRPr="00DF7FFD">
        <w:t xml:space="preserve">Глава городского поселения                        </w:t>
      </w:r>
      <w:r>
        <w:t xml:space="preserve">                                                                                               </w:t>
      </w:r>
      <w:r w:rsidRPr="00DF7FFD">
        <w:t xml:space="preserve">      </w:t>
      </w:r>
      <w:r>
        <w:t xml:space="preserve">    </w:t>
      </w:r>
      <w:r w:rsidRPr="00DF7FFD">
        <w:t xml:space="preserve">                 </w:t>
      </w:r>
      <w:r>
        <w:t xml:space="preserve">                          </w:t>
      </w:r>
      <w:r w:rsidRPr="00DF7FFD">
        <w:t xml:space="preserve"> </w:t>
      </w:r>
      <w:r>
        <w:t>И.Г. Мудрак</w:t>
      </w:r>
    </w:p>
    <w:sectPr w:rsidR="00D36223" w:rsidSect="00DF4A05">
      <w:headerReference w:type="default" r:id="rId12"/>
      <w:headerReference w:type="first" r:id="rId13"/>
      <w:pgSz w:w="16838" w:h="11906" w:orient="landscape" w:code="9"/>
      <w:pgMar w:top="709" w:right="820" w:bottom="851" w:left="1418"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60B" w:rsidRDefault="0047760B" w:rsidP="000E08EE">
      <w:r>
        <w:separator/>
      </w:r>
    </w:p>
  </w:endnote>
  <w:endnote w:type="continuationSeparator" w:id="1">
    <w:p w:rsidR="0047760B" w:rsidRDefault="0047760B" w:rsidP="000E0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60B" w:rsidRDefault="0047760B" w:rsidP="000E08EE">
      <w:r>
        <w:separator/>
      </w:r>
    </w:p>
  </w:footnote>
  <w:footnote w:type="continuationSeparator" w:id="1">
    <w:p w:rsidR="0047760B" w:rsidRDefault="0047760B" w:rsidP="000E0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65" w:rsidRPr="000E08EE" w:rsidRDefault="007D5B65" w:rsidP="000E08EE">
    <w:pPr>
      <w:pStyle w:val="af1"/>
      <w:jc w:val="center"/>
      <w:rPr>
        <w:rFonts w:ascii="Times New Roman" w:hAnsi="Times New Roman" w:cs="Times New Roman"/>
        <w:sz w:val="24"/>
        <w:szCs w:val="24"/>
      </w:rPr>
    </w:pPr>
    <w:r w:rsidRPr="000E08EE">
      <w:rPr>
        <w:rFonts w:ascii="Times New Roman" w:hAnsi="Times New Roman" w:cs="Times New Roman"/>
        <w:sz w:val="24"/>
        <w:szCs w:val="24"/>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65" w:rsidRPr="0065106E" w:rsidRDefault="0021159D" w:rsidP="00165188">
    <w:pPr>
      <w:pStyle w:val="af1"/>
      <w:jc w:val="center"/>
      <w:rPr>
        <w:rFonts w:ascii="Times New Roman" w:hAnsi="Times New Roman" w:cs="Times New Roman"/>
      </w:rPr>
    </w:pPr>
    <w:r w:rsidRPr="0065106E">
      <w:rPr>
        <w:rFonts w:ascii="Times New Roman" w:hAnsi="Times New Roman" w:cs="Times New Roman"/>
      </w:rPr>
      <w:fldChar w:fldCharType="begin"/>
    </w:r>
    <w:r w:rsidR="007D5B65" w:rsidRPr="0065106E">
      <w:rPr>
        <w:rFonts w:ascii="Times New Roman" w:hAnsi="Times New Roman" w:cs="Times New Roman"/>
      </w:rPr>
      <w:instrText xml:space="preserve"> PAGE   \* MERGEFORMAT </w:instrText>
    </w:r>
    <w:r w:rsidRPr="0065106E">
      <w:rPr>
        <w:rFonts w:ascii="Times New Roman" w:hAnsi="Times New Roman" w:cs="Times New Roman"/>
      </w:rPr>
      <w:fldChar w:fldCharType="separate"/>
    </w:r>
    <w:r w:rsidR="00C23CC3">
      <w:rPr>
        <w:rFonts w:ascii="Times New Roman" w:hAnsi="Times New Roman" w:cs="Times New Roman"/>
        <w:noProof/>
      </w:rPr>
      <w:t>41</w:t>
    </w:r>
    <w:r w:rsidRPr="0065106E">
      <w:rPr>
        <w:rFonts w:ascii="Times New Roman" w:hAnsi="Times New Roman" w:cs="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8222"/>
      <w:docPartObj>
        <w:docPartGallery w:val="Номера страниц (вверху страницы)"/>
        <w:docPartUnique/>
      </w:docPartObj>
    </w:sdtPr>
    <w:sdtEndPr>
      <w:rPr>
        <w:rFonts w:ascii="Times New Roman" w:hAnsi="Times New Roman" w:cs="Times New Roman"/>
      </w:rPr>
    </w:sdtEndPr>
    <w:sdtContent>
      <w:p w:rsidR="007D5B65" w:rsidRPr="0065106E" w:rsidRDefault="0021159D" w:rsidP="00165188">
        <w:pPr>
          <w:pStyle w:val="af1"/>
          <w:jc w:val="center"/>
          <w:rPr>
            <w:rFonts w:ascii="Times New Roman" w:hAnsi="Times New Roman" w:cs="Times New Roman"/>
          </w:rPr>
        </w:pPr>
        <w:r w:rsidRPr="0065106E">
          <w:rPr>
            <w:rFonts w:ascii="Times New Roman" w:hAnsi="Times New Roman" w:cs="Times New Roman"/>
          </w:rPr>
          <w:fldChar w:fldCharType="begin"/>
        </w:r>
        <w:r w:rsidR="007D5B65" w:rsidRPr="0065106E">
          <w:rPr>
            <w:rFonts w:ascii="Times New Roman" w:hAnsi="Times New Roman" w:cs="Times New Roman"/>
          </w:rPr>
          <w:instrText xml:space="preserve"> PAGE   \* MERGEFORMAT </w:instrText>
        </w:r>
        <w:r w:rsidRPr="0065106E">
          <w:rPr>
            <w:rFonts w:ascii="Times New Roman" w:hAnsi="Times New Roman" w:cs="Times New Roman"/>
          </w:rPr>
          <w:fldChar w:fldCharType="separate"/>
        </w:r>
        <w:r w:rsidR="007D5B65">
          <w:rPr>
            <w:rFonts w:ascii="Times New Roman" w:hAnsi="Times New Roman" w:cs="Times New Roman"/>
            <w:noProof/>
          </w:rPr>
          <w:t>1</w:t>
        </w:r>
        <w:r w:rsidRPr="0065106E">
          <w:rPr>
            <w:rFonts w:ascii="Times New Roman" w:hAnsi="Times New Roman" w:cs="Times New Roman"/>
          </w:rPr>
          <w:fldChar w:fldCharType="end"/>
        </w:r>
      </w:p>
    </w:sdtContent>
  </w:sdt>
  <w:p w:rsidR="007D5B65" w:rsidRDefault="007D5B65" w:rsidP="00165188">
    <w:pPr>
      <w:pStyle w:val="af1"/>
      <w:tabs>
        <w:tab w:val="clear" w:pos="4677"/>
        <w:tab w:val="clear" w:pos="9355"/>
        <w:tab w:val="left" w:pos="79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1D8"/>
    <w:multiLevelType w:val="hybridMultilevel"/>
    <w:tmpl w:val="D5663D18"/>
    <w:lvl w:ilvl="0" w:tplc="43F6C7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C3662"/>
    <w:multiLevelType w:val="multilevel"/>
    <w:tmpl w:val="3E96803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E92070"/>
    <w:multiLevelType w:val="hybridMultilevel"/>
    <w:tmpl w:val="F6FE1F46"/>
    <w:lvl w:ilvl="0" w:tplc="6FD48AEA">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4FD7191"/>
    <w:multiLevelType w:val="hybridMultilevel"/>
    <w:tmpl w:val="2B723700"/>
    <w:lvl w:ilvl="0" w:tplc="F70ABF2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FE4B68"/>
    <w:multiLevelType w:val="multilevel"/>
    <w:tmpl w:val="210C229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87A46A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B4413"/>
    <w:multiLevelType w:val="hybridMultilevel"/>
    <w:tmpl w:val="B7DAC0A0"/>
    <w:lvl w:ilvl="0" w:tplc="7D5489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FA245F7"/>
    <w:multiLevelType w:val="hybridMultilevel"/>
    <w:tmpl w:val="7A80F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F2292"/>
    <w:multiLevelType w:val="hybridMultilevel"/>
    <w:tmpl w:val="48400FA8"/>
    <w:lvl w:ilvl="0" w:tplc="0FA2F5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453DE"/>
    <w:multiLevelType w:val="hybridMultilevel"/>
    <w:tmpl w:val="C6E24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F44E8"/>
    <w:multiLevelType w:val="hybridMultilevel"/>
    <w:tmpl w:val="665C6A88"/>
    <w:lvl w:ilvl="0" w:tplc="7D5489A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EE36960"/>
    <w:multiLevelType w:val="multilevel"/>
    <w:tmpl w:val="E8D4A68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EE42526"/>
    <w:multiLevelType w:val="hybridMultilevel"/>
    <w:tmpl w:val="1C2C2BB0"/>
    <w:lvl w:ilvl="0" w:tplc="674C3CCC">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D691E6E"/>
    <w:multiLevelType w:val="hybridMultilevel"/>
    <w:tmpl w:val="F310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AB0897"/>
    <w:multiLevelType w:val="hybridMultilevel"/>
    <w:tmpl w:val="8CAC23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DF12C4"/>
    <w:multiLevelType w:val="hybridMultilevel"/>
    <w:tmpl w:val="FE5C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76A9B"/>
    <w:multiLevelType w:val="hybridMultilevel"/>
    <w:tmpl w:val="A9BAE826"/>
    <w:lvl w:ilvl="0" w:tplc="5A76BCF6">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E4624"/>
    <w:multiLevelType w:val="hybridMultilevel"/>
    <w:tmpl w:val="0E4C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221A9"/>
    <w:multiLevelType w:val="hybridMultilevel"/>
    <w:tmpl w:val="F334AC9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CC28BF"/>
    <w:multiLevelType w:val="hybridMultilevel"/>
    <w:tmpl w:val="E7E24AAA"/>
    <w:lvl w:ilvl="0" w:tplc="D11CCA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07024E2"/>
    <w:multiLevelType w:val="hybridMultilevel"/>
    <w:tmpl w:val="6EB0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B977B5"/>
    <w:multiLevelType w:val="hybridMultilevel"/>
    <w:tmpl w:val="BF70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D787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B6578D"/>
    <w:multiLevelType w:val="multilevel"/>
    <w:tmpl w:val="F852F3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E71C98"/>
    <w:multiLevelType w:val="hybridMultilevel"/>
    <w:tmpl w:val="B2260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FF73B0"/>
    <w:multiLevelType w:val="hybridMultilevel"/>
    <w:tmpl w:val="C0F02F32"/>
    <w:lvl w:ilvl="0" w:tplc="0419000F">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5DA641A"/>
    <w:multiLevelType w:val="hybridMultilevel"/>
    <w:tmpl w:val="0AB0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F01A1"/>
    <w:multiLevelType w:val="hybridMultilevel"/>
    <w:tmpl w:val="7CE61C78"/>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9D9180A"/>
    <w:multiLevelType w:val="hybridMultilevel"/>
    <w:tmpl w:val="D8D2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ED5597"/>
    <w:multiLevelType w:val="hybridMultilevel"/>
    <w:tmpl w:val="8D5EC71A"/>
    <w:lvl w:ilvl="0" w:tplc="3684BE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5D694EC9"/>
    <w:multiLevelType w:val="hybridMultilevel"/>
    <w:tmpl w:val="92A08DF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0795E0A"/>
    <w:multiLevelType w:val="hybridMultilevel"/>
    <w:tmpl w:val="D09C8D32"/>
    <w:lvl w:ilvl="0" w:tplc="D11CCA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3976920"/>
    <w:multiLevelType w:val="hybridMultilevel"/>
    <w:tmpl w:val="DEF8590C"/>
    <w:lvl w:ilvl="0" w:tplc="95383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D55170A"/>
    <w:multiLevelType w:val="hybridMultilevel"/>
    <w:tmpl w:val="CCF218D8"/>
    <w:lvl w:ilvl="0" w:tplc="C1D6D646">
      <w:start w:val="5"/>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1785A6E"/>
    <w:multiLevelType w:val="hybridMultilevel"/>
    <w:tmpl w:val="D5663D18"/>
    <w:lvl w:ilvl="0" w:tplc="43F6C7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C7FB8"/>
    <w:multiLevelType w:val="hybridMultilevel"/>
    <w:tmpl w:val="1D1ABD08"/>
    <w:lvl w:ilvl="0" w:tplc="7D5489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7A200048"/>
    <w:multiLevelType w:val="multilevel"/>
    <w:tmpl w:val="510A76DA"/>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7"/>
  </w:num>
  <w:num w:numId="2">
    <w:abstractNumId w:val="4"/>
  </w:num>
  <w:num w:numId="3">
    <w:abstractNumId w:val="32"/>
  </w:num>
  <w:num w:numId="4">
    <w:abstractNumId w:val="19"/>
  </w:num>
  <w:num w:numId="5">
    <w:abstractNumId w:val="23"/>
  </w:num>
  <w:num w:numId="6">
    <w:abstractNumId w:val="33"/>
  </w:num>
  <w:num w:numId="7">
    <w:abstractNumId w:val="15"/>
  </w:num>
  <w:num w:numId="8">
    <w:abstractNumId w:val="5"/>
  </w:num>
  <w:num w:numId="9">
    <w:abstractNumId w:val="29"/>
  </w:num>
  <w:num w:numId="10">
    <w:abstractNumId w:val="34"/>
  </w:num>
  <w:num w:numId="11">
    <w:abstractNumId w:val="22"/>
  </w:num>
  <w:num w:numId="12">
    <w:abstractNumId w:val="16"/>
  </w:num>
  <w:num w:numId="13">
    <w:abstractNumId w:val="13"/>
  </w:num>
  <w:num w:numId="14">
    <w:abstractNumId w:val="7"/>
  </w:num>
  <w:num w:numId="15">
    <w:abstractNumId w:val="3"/>
  </w:num>
  <w:num w:numId="16">
    <w:abstractNumId w:val="24"/>
  </w:num>
  <w:num w:numId="17">
    <w:abstractNumId w:val="1"/>
  </w:num>
  <w:num w:numId="18">
    <w:abstractNumId w:val="26"/>
  </w:num>
  <w:num w:numId="19">
    <w:abstractNumId w:val="0"/>
  </w:num>
  <w:num w:numId="20">
    <w:abstractNumId w:val="11"/>
  </w:num>
  <w:num w:numId="21">
    <w:abstractNumId w:val="20"/>
  </w:num>
  <w:num w:numId="22">
    <w:abstractNumId w:val="27"/>
  </w:num>
  <w:num w:numId="23">
    <w:abstractNumId w:val="18"/>
  </w:num>
  <w:num w:numId="24">
    <w:abstractNumId w:val="3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9"/>
  </w:num>
  <w:num w:numId="29">
    <w:abstractNumId w:val="8"/>
  </w:num>
  <w:num w:numId="30">
    <w:abstractNumId w:val="17"/>
  </w:num>
  <w:num w:numId="31">
    <w:abstractNumId w:val="12"/>
  </w:num>
  <w:num w:numId="32">
    <w:abstractNumId w:val="2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6"/>
  </w:num>
  <w:num w:numId="37">
    <w:abstractNumId w:val="6"/>
  </w:num>
  <w:num w:numId="38">
    <w:abstractNumId w:val="10"/>
  </w:num>
  <w:num w:numId="39">
    <w:abstractNumId w:val="30"/>
  </w:num>
  <w:num w:numId="40">
    <w:abstractNumId w:val="2"/>
  </w:num>
  <w:num w:numId="41">
    <w:abstractNumId w:val="3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rsids>
    <w:rsidRoot w:val="002F0C30"/>
    <w:rsid w:val="00003495"/>
    <w:rsid w:val="00005490"/>
    <w:rsid w:val="00007C60"/>
    <w:rsid w:val="00007FBB"/>
    <w:rsid w:val="00011946"/>
    <w:rsid w:val="00012E39"/>
    <w:rsid w:val="000130A0"/>
    <w:rsid w:val="00014198"/>
    <w:rsid w:val="00015087"/>
    <w:rsid w:val="00015BCC"/>
    <w:rsid w:val="00017E46"/>
    <w:rsid w:val="0002078C"/>
    <w:rsid w:val="0002237C"/>
    <w:rsid w:val="00024531"/>
    <w:rsid w:val="000249AB"/>
    <w:rsid w:val="00026670"/>
    <w:rsid w:val="00030874"/>
    <w:rsid w:val="0003142B"/>
    <w:rsid w:val="000348AF"/>
    <w:rsid w:val="000367E0"/>
    <w:rsid w:val="00040326"/>
    <w:rsid w:val="000405F2"/>
    <w:rsid w:val="00040E13"/>
    <w:rsid w:val="000425FE"/>
    <w:rsid w:val="00042AD9"/>
    <w:rsid w:val="00042F47"/>
    <w:rsid w:val="0004382E"/>
    <w:rsid w:val="00044087"/>
    <w:rsid w:val="00045132"/>
    <w:rsid w:val="00045731"/>
    <w:rsid w:val="00050921"/>
    <w:rsid w:val="000527E4"/>
    <w:rsid w:val="00054067"/>
    <w:rsid w:val="00055764"/>
    <w:rsid w:val="00056FC1"/>
    <w:rsid w:val="00057079"/>
    <w:rsid w:val="0006011E"/>
    <w:rsid w:val="00060DDB"/>
    <w:rsid w:val="000610EC"/>
    <w:rsid w:val="00061457"/>
    <w:rsid w:val="000658AB"/>
    <w:rsid w:val="00066F92"/>
    <w:rsid w:val="00070B27"/>
    <w:rsid w:val="00071AFB"/>
    <w:rsid w:val="00073015"/>
    <w:rsid w:val="00073C39"/>
    <w:rsid w:val="00073C73"/>
    <w:rsid w:val="00074701"/>
    <w:rsid w:val="00074C9D"/>
    <w:rsid w:val="000751F0"/>
    <w:rsid w:val="00075CF1"/>
    <w:rsid w:val="000773FD"/>
    <w:rsid w:val="00077AF5"/>
    <w:rsid w:val="00077B23"/>
    <w:rsid w:val="00081D30"/>
    <w:rsid w:val="0008428E"/>
    <w:rsid w:val="00090842"/>
    <w:rsid w:val="000913A6"/>
    <w:rsid w:val="00094C65"/>
    <w:rsid w:val="000A2971"/>
    <w:rsid w:val="000A5A86"/>
    <w:rsid w:val="000A631A"/>
    <w:rsid w:val="000A764D"/>
    <w:rsid w:val="000A76E1"/>
    <w:rsid w:val="000B1592"/>
    <w:rsid w:val="000B1C66"/>
    <w:rsid w:val="000B2E5D"/>
    <w:rsid w:val="000B514C"/>
    <w:rsid w:val="000B6772"/>
    <w:rsid w:val="000B78D9"/>
    <w:rsid w:val="000C0DBD"/>
    <w:rsid w:val="000C1D59"/>
    <w:rsid w:val="000C1D80"/>
    <w:rsid w:val="000C27BC"/>
    <w:rsid w:val="000C3256"/>
    <w:rsid w:val="000C3462"/>
    <w:rsid w:val="000C3B52"/>
    <w:rsid w:val="000C73F2"/>
    <w:rsid w:val="000D10E8"/>
    <w:rsid w:val="000D204F"/>
    <w:rsid w:val="000D2F4B"/>
    <w:rsid w:val="000D3346"/>
    <w:rsid w:val="000D3BF3"/>
    <w:rsid w:val="000D4A5A"/>
    <w:rsid w:val="000D7B6A"/>
    <w:rsid w:val="000E087C"/>
    <w:rsid w:val="000E08EE"/>
    <w:rsid w:val="000E1596"/>
    <w:rsid w:val="000E2B59"/>
    <w:rsid w:val="000E32EA"/>
    <w:rsid w:val="000E34E1"/>
    <w:rsid w:val="000E5174"/>
    <w:rsid w:val="000E56B4"/>
    <w:rsid w:val="000E5E4C"/>
    <w:rsid w:val="000E7B1F"/>
    <w:rsid w:val="000E7BCD"/>
    <w:rsid w:val="000F0120"/>
    <w:rsid w:val="000F0AA4"/>
    <w:rsid w:val="000F2E4C"/>
    <w:rsid w:val="000F310C"/>
    <w:rsid w:val="000F4181"/>
    <w:rsid w:val="000F6DA2"/>
    <w:rsid w:val="0010060E"/>
    <w:rsid w:val="00101652"/>
    <w:rsid w:val="00101D50"/>
    <w:rsid w:val="00102CA0"/>
    <w:rsid w:val="00102E08"/>
    <w:rsid w:val="00104DC2"/>
    <w:rsid w:val="00105CC1"/>
    <w:rsid w:val="00106AFB"/>
    <w:rsid w:val="00107D90"/>
    <w:rsid w:val="00110192"/>
    <w:rsid w:val="0011077D"/>
    <w:rsid w:val="00111DC8"/>
    <w:rsid w:val="001120F2"/>
    <w:rsid w:val="00113DAD"/>
    <w:rsid w:val="00114A03"/>
    <w:rsid w:val="00114BB7"/>
    <w:rsid w:val="00114D21"/>
    <w:rsid w:val="00115F3B"/>
    <w:rsid w:val="001168FB"/>
    <w:rsid w:val="00116D77"/>
    <w:rsid w:val="0012022E"/>
    <w:rsid w:val="0012160F"/>
    <w:rsid w:val="00121868"/>
    <w:rsid w:val="00121F2B"/>
    <w:rsid w:val="001220F3"/>
    <w:rsid w:val="001236CD"/>
    <w:rsid w:val="00124CE6"/>
    <w:rsid w:val="00126218"/>
    <w:rsid w:val="00126DD3"/>
    <w:rsid w:val="001305E8"/>
    <w:rsid w:val="00130D8E"/>
    <w:rsid w:val="00131CA9"/>
    <w:rsid w:val="00132203"/>
    <w:rsid w:val="00132369"/>
    <w:rsid w:val="00132EF4"/>
    <w:rsid w:val="001337FC"/>
    <w:rsid w:val="00133DC1"/>
    <w:rsid w:val="00135806"/>
    <w:rsid w:val="00136C01"/>
    <w:rsid w:val="00141394"/>
    <w:rsid w:val="001422A8"/>
    <w:rsid w:val="0014405D"/>
    <w:rsid w:val="001443FA"/>
    <w:rsid w:val="001444B1"/>
    <w:rsid w:val="00145106"/>
    <w:rsid w:val="00145335"/>
    <w:rsid w:val="0014732F"/>
    <w:rsid w:val="00150224"/>
    <w:rsid w:val="001505FA"/>
    <w:rsid w:val="00150D20"/>
    <w:rsid w:val="001529D9"/>
    <w:rsid w:val="00153F4C"/>
    <w:rsid w:val="00156A46"/>
    <w:rsid w:val="00161392"/>
    <w:rsid w:val="00163C5B"/>
    <w:rsid w:val="00163D33"/>
    <w:rsid w:val="00165188"/>
    <w:rsid w:val="00166598"/>
    <w:rsid w:val="00167B02"/>
    <w:rsid w:val="00170078"/>
    <w:rsid w:val="001714F3"/>
    <w:rsid w:val="001725F9"/>
    <w:rsid w:val="00173030"/>
    <w:rsid w:val="00174BF3"/>
    <w:rsid w:val="00177320"/>
    <w:rsid w:val="001845EF"/>
    <w:rsid w:val="00186147"/>
    <w:rsid w:val="001864F1"/>
    <w:rsid w:val="00191638"/>
    <w:rsid w:val="00192D02"/>
    <w:rsid w:val="001932DF"/>
    <w:rsid w:val="00193ACA"/>
    <w:rsid w:val="00193AF5"/>
    <w:rsid w:val="0019548A"/>
    <w:rsid w:val="00195CF2"/>
    <w:rsid w:val="001972A1"/>
    <w:rsid w:val="001A0E77"/>
    <w:rsid w:val="001A1CAB"/>
    <w:rsid w:val="001A33E0"/>
    <w:rsid w:val="001A3476"/>
    <w:rsid w:val="001A4927"/>
    <w:rsid w:val="001A5830"/>
    <w:rsid w:val="001B2EC0"/>
    <w:rsid w:val="001B3EF8"/>
    <w:rsid w:val="001B42E9"/>
    <w:rsid w:val="001B4669"/>
    <w:rsid w:val="001B4DD8"/>
    <w:rsid w:val="001B6172"/>
    <w:rsid w:val="001B712A"/>
    <w:rsid w:val="001B7F4C"/>
    <w:rsid w:val="001C0A30"/>
    <w:rsid w:val="001C154C"/>
    <w:rsid w:val="001C25D8"/>
    <w:rsid w:val="001C549E"/>
    <w:rsid w:val="001C6874"/>
    <w:rsid w:val="001C72E7"/>
    <w:rsid w:val="001C798B"/>
    <w:rsid w:val="001C7BFD"/>
    <w:rsid w:val="001C7F88"/>
    <w:rsid w:val="001D1ADF"/>
    <w:rsid w:val="001D26B6"/>
    <w:rsid w:val="001D37DF"/>
    <w:rsid w:val="001D4182"/>
    <w:rsid w:val="001D492D"/>
    <w:rsid w:val="001D5F2A"/>
    <w:rsid w:val="001D5F97"/>
    <w:rsid w:val="001D6928"/>
    <w:rsid w:val="001D7162"/>
    <w:rsid w:val="001E37CD"/>
    <w:rsid w:val="001E48F5"/>
    <w:rsid w:val="001F313F"/>
    <w:rsid w:val="001F4FB4"/>
    <w:rsid w:val="001F5F6A"/>
    <w:rsid w:val="0020135A"/>
    <w:rsid w:val="00201C78"/>
    <w:rsid w:val="002030D9"/>
    <w:rsid w:val="00205176"/>
    <w:rsid w:val="00205A0B"/>
    <w:rsid w:val="00207F0E"/>
    <w:rsid w:val="00211196"/>
    <w:rsid w:val="0021159D"/>
    <w:rsid w:val="002130AA"/>
    <w:rsid w:val="00213ECB"/>
    <w:rsid w:val="002142E3"/>
    <w:rsid w:val="0021565E"/>
    <w:rsid w:val="002159F6"/>
    <w:rsid w:val="00215D49"/>
    <w:rsid w:val="00216B87"/>
    <w:rsid w:val="002179A5"/>
    <w:rsid w:val="00220CA3"/>
    <w:rsid w:val="0022103C"/>
    <w:rsid w:val="002211AC"/>
    <w:rsid w:val="002228F5"/>
    <w:rsid w:val="00223B47"/>
    <w:rsid w:val="00224039"/>
    <w:rsid w:val="00225AA0"/>
    <w:rsid w:val="002261D9"/>
    <w:rsid w:val="00227AB9"/>
    <w:rsid w:val="00227F14"/>
    <w:rsid w:val="00232036"/>
    <w:rsid w:val="0023594D"/>
    <w:rsid w:val="00242204"/>
    <w:rsid w:val="00243D8F"/>
    <w:rsid w:val="00244329"/>
    <w:rsid w:val="0024472E"/>
    <w:rsid w:val="00245B43"/>
    <w:rsid w:val="00247666"/>
    <w:rsid w:val="0025013C"/>
    <w:rsid w:val="00250A44"/>
    <w:rsid w:val="00252164"/>
    <w:rsid w:val="002538BC"/>
    <w:rsid w:val="00260283"/>
    <w:rsid w:val="00260424"/>
    <w:rsid w:val="002624CD"/>
    <w:rsid w:val="002631C7"/>
    <w:rsid w:val="00263945"/>
    <w:rsid w:val="0026450A"/>
    <w:rsid w:val="00264572"/>
    <w:rsid w:val="002645EC"/>
    <w:rsid w:val="002649D8"/>
    <w:rsid w:val="002649F9"/>
    <w:rsid w:val="002739CD"/>
    <w:rsid w:val="00273F84"/>
    <w:rsid w:val="00274EE8"/>
    <w:rsid w:val="002766AB"/>
    <w:rsid w:val="002803E7"/>
    <w:rsid w:val="00280997"/>
    <w:rsid w:val="002823C9"/>
    <w:rsid w:val="002850F7"/>
    <w:rsid w:val="00285A0A"/>
    <w:rsid w:val="00285DD8"/>
    <w:rsid w:val="00287E62"/>
    <w:rsid w:val="00294EFD"/>
    <w:rsid w:val="002956A8"/>
    <w:rsid w:val="0029746F"/>
    <w:rsid w:val="002974BF"/>
    <w:rsid w:val="002A16CA"/>
    <w:rsid w:val="002A20C8"/>
    <w:rsid w:val="002A36C9"/>
    <w:rsid w:val="002A3F03"/>
    <w:rsid w:val="002A58D0"/>
    <w:rsid w:val="002A6428"/>
    <w:rsid w:val="002A6B2C"/>
    <w:rsid w:val="002A78A9"/>
    <w:rsid w:val="002B09A9"/>
    <w:rsid w:val="002B180B"/>
    <w:rsid w:val="002B323A"/>
    <w:rsid w:val="002B47B1"/>
    <w:rsid w:val="002B4C6C"/>
    <w:rsid w:val="002C0404"/>
    <w:rsid w:val="002C084D"/>
    <w:rsid w:val="002C388B"/>
    <w:rsid w:val="002C407D"/>
    <w:rsid w:val="002C44DD"/>
    <w:rsid w:val="002C61DE"/>
    <w:rsid w:val="002C6B0A"/>
    <w:rsid w:val="002C793C"/>
    <w:rsid w:val="002D21DB"/>
    <w:rsid w:val="002D241D"/>
    <w:rsid w:val="002D2AA3"/>
    <w:rsid w:val="002D3888"/>
    <w:rsid w:val="002D5EDA"/>
    <w:rsid w:val="002D67AD"/>
    <w:rsid w:val="002E10B9"/>
    <w:rsid w:val="002E133A"/>
    <w:rsid w:val="002E2133"/>
    <w:rsid w:val="002E2782"/>
    <w:rsid w:val="002E707C"/>
    <w:rsid w:val="002E7C45"/>
    <w:rsid w:val="002F0C30"/>
    <w:rsid w:val="002F1E07"/>
    <w:rsid w:val="002F2256"/>
    <w:rsid w:val="002F2B8D"/>
    <w:rsid w:val="002F3EE7"/>
    <w:rsid w:val="002F4AEA"/>
    <w:rsid w:val="00301A51"/>
    <w:rsid w:val="00305DA8"/>
    <w:rsid w:val="0030745B"/>
    <w:rsid w:val="003103D5"/>
    <w:rsid w:val="003153B0"/>
    <w:rsid w:val="003175D7"/>
    <w:rsid w:val="0031794C"/>
    <w:rsid w:val="00321F5A"/>
    <w:rsid w:val="003220C4"/>
    <w:rsid w:val="003228D0"/>
    <w:rsid w:val="003233BC"/>
    <w:rsid w:val="00323D39"/>
    <w:rsid w:val="00323FA2"/>
    <w:rsid w:val="0032576A"/>
    <w:rsid w:val="0032651F"/>
    <w:rsid w:val="00326786"/>
    <w:rsid w:val="00327343"/>
    <w:rsid w:val="00330DFC"/>
    <w:rsid w:val="00330E1C"/>
    <w:rsid w:val="00333410"/>
    <w:rsid w:val="003352F0"/>
    <w:rsid w:val="00336B47"/>
    <w:rsid w:val="003405B0"/>
    <w:rsid w:val="003505AE"/>
    <w:rsid w:val="00350C24"/>
    <w:rsid w:val="00350CAF"/>
    <w:rsid w:val="003523FE"/>
    <w:rsid w:val="00353ED3"/>
    <w:rsid w:val="00353FBB"/>
    <w:rsid w:val="003543C6"/>
    <w:rsid w:val="00354EF9"/>
    <w:rsid w:val="00354EFD"/>
    <w:rsid w:val="003579C5"/>
    <w:rsid w:val="00360FCD"/>
    <w:rsid w:val="00361E6A"/>
    <w:rsid w:val="003627E5"/>
    <w:rsid w:val="0036294A"/>
    <w:rsid w:val="00362C7B"/>
    <w:rsid w:val="00364218"/>
    <w:rsid w:val="0036426D"/>
    <w:rsid w:val="0036462D"/>
    <w:rsid w:val="00367E69"/>
    <w:rsid w:val="00370538"/>
    <w:rsid w:val="00371170"/>
    <w:rsid w:val="00372C99"/>
    <w:rsid w:val="003738CB"/>
    <w:rsid w:val="00374346"/>
    <w:rsid w:val="003809CA"/>
    <w:rsid w:val="00384909"/>
    <w:rsid w:val="00384C68"/>
    <w:rsid w:val="00384D0E"/>
    <w:rsid w:val="00385D8E"/>
    <w:rsid w:val="00385EB1"/>
    <w:rsid w:val="003878F4"/>
    <w:rsid w:val="003902BD"/>
    <w:rsid w:val="00390DA8"/>
    <w:rsid w:val="003920B0"/>
    <w:rsid w:val="00393468"/>
    <w:rsid w:val="00393DBB"/>
    <w:rsid w:val="00393DBC"/>
    <w:rsid w:val="003960C6"/>
    <w:rsid w:val="00396153"/>
    <w:rsid w:val="0039660C"/>
    <w:rsid w:val="003A3308"/>
    <w:rsid w:val="003A3AFD"/>
    <w:rsid w:val="003A4DBD"/>
    <w:rsid w:val="003A5754"/>
    <w:rsid w:val="003A7D3C"/>
    <w:rsid w:val="003B0806"/>
    <w:rsid w:val="003B3EA3"/>
    <w:rsid w:val="003B531A"/>
    <w:rsid w:val="003B5B0F"/>
    <w:rsid w:val="003B6DE2"/>
    <w:rsid w:val="003B7E61"/>
    <w:rsid w:val="003C364F"/>
    <w:rsid w:val="003C3BCF"/>
    <w:rsid w:val="003C521A"/>
    <w:rsid w:val="003C62F1"/>
    <w:rsid w:val="003C71E7"/>
    <w:rsid w:val="003C7A90"/>
    <w:rsid w:val="003D0BAD"/>
    <w:rsid w:val="003D12BB"/>
    <w:rsid w:val="003D1858"/>
    <w:rsid w:val="003D2A8D"/>
    <w:rsid w:val="003D34DC"/>
    <w:rsid w:val="003D5F7A"/>
    <w:rsid w:val="003D70B6"/>
    <w:rsid w:val="003E04B2"/>
    <w:rsid w:val="003E3018"/>
    <w:rsid w:val="003E3287"/>
    <w:rsid w:val="003E5815"/>
    <w:rsid w:val="003E5BBC"/>
    <w:rsid w:val="003E67FB"/>
    <w:rsid w:val="003E6F45"/>
    <w:rsid w:val="003E7689"/>
    <w:rsid w:val="003F15C2"/>
    <w:rsid w:val="003F1738"/>
    <w:rsid w:val="004008BF"/>
    <w:rsid w:val="00400DA5"/>
    <w:rsid w:val="00403695"/>
    <w:rsid w:val="00403C17"/>
    <w:rsid w:val="0040586A"/>
    <w:rsid w:val="00405BD2"/>
    <w:rsid w:val="00407458"/>
    <w:rsid w:val="00410FA0"/>
    <w:rsid w:val="00411A2E"/>
    <w:rsid w:val="004125CC"/>
    <w:rsid w:val="00412A00"/>
    <w:rsid w:val="0041380B"/>
    <w:rsid w:val="00414A09"/>
    <w:rsid w:val="00416CE1"/>
    <w:rsid w:val="004170EB"/>
    <w:rsid w:val="004173D3"/>
    <w:rsid w:val="00420D06"/>
    <w:rsid w:val="00421916"/>
    <w:rsid w:val="00422CB3"/>
    <w:rsid w:val="004237F2"/>
    <w:rsid w:val="004239D3"/>
    <w:rsid w:val="0042646B"/>
    <w:rsid w:val="00427355"/>
    <w:rsid w:val="00427472"/>
    <w:rsid w:val="00430728"/>
    <w:rsid w:val="00431BF8"/>
    <w:rsid w:val="00432606"/>
    <w:rsid w:val="004330FA"/>
    <w:rsid w:val="004332B1"/>
    <w:rsid w:val="00434586"/>
    <w:rsid w:val="004353B3"/>
    <w:rsid w:val="004367A9"/>
    <w:rsid w:val="00440587"/>
    <w:rsid w:val="00440B5B"/>
    <w:rsid w:val="00444396"/>
    <w:rsid w:val="004459B4"/>
    <w:rsid w:val="0044604B"/>
    <w:rsid w:val="004466C7"/>
    <w:rsid w:val="00446FFF"/>
    <w:rsid w:val="00451CF0"/>
    <w:rsid w:val="00453007"/>
    <w:rsid w:val="00454A84"/>
    <w:rsid w:val="00455951"/>
    <w:rsid w:val="00456FE3"/>
    <w:rsid w:val="00460D86"/>
    <w:rsid w:val="004610FA"/>
    <w:rsid w:val="004611E9"/>
    <w:rsid w:val="00471AF2"/>
    <w:rsid w:val="00473347"/>
    <w:rsid w:val="00475B5B"/>
    <w:rsid w:val="004760EE"/>
    <w:rsid w:val="004773E8"/>
    <w:rsid w:val="00477530"/>
    <w:rsid w:val="0047760B"/>
    <w:rsid w:val="0048147E"/>
    <w:rsid w:val="00481665"/>
    <w:rsid w:val="0049018B"/>
    <w:rsid w:val="00490DE6"/>
    <w:rsid w:val="004912F2"/>
    <w:rsid w:val="0049134E"/>
    <w:rsid w:val="00491B3A"/>
    <w:rsid w:val="004923F0"/>
    <w:rsid w:val="00492D99"/>
    <w:rsid w:val="004932A9"/>
    <w:rsid w:val="00493BD6"/>
    <w:rsid w:val="00494690"/>
    <w:rsid w:val="00495AC2"/>
    <w:rsid w:val="004962A4"/>
    <w:rsid w:val="00497579"/>
    <w:rsid w:val="004A1D2B"/>
    <w:rsid w:val="004A1EFF"/>
    <w:rsid w:val="004A2339"/>
    <w:rsid w:val="004A24F7"/>
    <w:rsid w:val="004A2A6A"/>
    <w:rsid w:val="004A31EF"/>
    <w:rsid w:val="004A370D"/>
    <w:rsid w:val="004A5B6C"/>
    <w:rsid w:val="004B439B"/>
    <w:rsid w:val="004B452F"/>
    <w:rsid w:val="004B4916"/>
    <w:rsid w:val="004B56E2"/>
    <w:rsid w:val="004B682B"/>
    <w:rsid w:val="004C0563"/>
    <w:rsid w:val="004C24D7"/>
    <w:rsid w:val="004C2A00"/>
    <w:rsid w:val="004C3DC2"/>
    <w:rsid w:val="004C6AA0"/>
    <w:rsid w:val="004C735F"/>
    <w:rsid w:val="004C7620"/>
    <w:rsid w:val="004D16BD"/>
    <w:rsid w:val="004D2A7A"/>
    <w:rsid w:val="004D69C4"/>
    <w:rsid w:val="004D6AD1"/>
    <w:rsid w:val="004D6EEC"/>
    <w:rsid w:val="004E05BF"/>
    <w:rsid w:val="004E2324"/>
    <w:rsid w:val="004E39CA"/>
    <w:rsid w:val="004E56E1"/>
    <w:rsid w:val="004E7B5B"/>
    <w:rsid w:val="004F03A4"/>
    <w:rsid w:val="004F4390"/>
    <w:rsid w:val="004F4E45"/>
    <w:rsid w:val="004F5174"/>
    <w:rsid w:val="004F7097"/>
    <w:rsid w:val="00505BB1"/>
    <w:rsid w:val="005069F0"/>
    <w:rsid w:val="00506A55"/>
    <w:rsid w:val="00506B23"/>
    <w:rsid w:val="00510906"/>
    <w:rsid w:val="005120A7"/>
    <w:rsid w:val="00512CCF"/>
    <w:rsid w:val="0051341D"/>
    <w:rsid w:val="00513AC2"/>
    <w:rsid w:val="00514239"/>
    <w:rsid w:val="005154DB"/>
    <w:rsid w:val="005161A3"/>
    <w:rsid w:val="00516EC4"/>
    <w:rsid w:val="00522F96"/>
    <w:rsid w:val="0052325A"/>
    <w:rsid w:val="005249AD"/>
    <w:rsid w:val="005255B3"/>
    <w:rsid w:val="00531A42"/>
    <w:rsid w:val="00534094"/>
    <w:rsid w:val="00534DFC"/>
    <w:rsid w:val="005358A7"/>
    <w:rsid w:val="0053669A"/>
    <w:rsid w:val="00541712"/>
    <w:rsid w:val="005442AB"/>
    <w:rsid w:val="00544618"/>
    <w:rsid w:val="005469C4"/>
    <w:rsid w:val="00546B86"/>
    <w:rsid w:val="00547153"/>
    <w:rsid w:val="005476A7"/>
    <w:rsid w:val="00550358"/>
    <w:rsid w:val="00551293"/>
    <w:rsid w:val="005533B7"/>
    <w:rsid w:val="005540DA"/>
    <w:rsid w:val="00555BF1"/>
    <w:rsid w:val="00556DC0"/>
    <w:rsid w:val="00561028"/>
    <w:rsid w:val="00561099"/>
    <w:rsid w:val="005629EE"/>
    <w:rsid w:val="005641E1"/>
    <w:rsid w:val="00566E2A"/>
    <w:rsid w:val="00571F2C"/>
    <w:rsid w:val="00572F5F"/>
    <w:rsid w:val="00573D14"/>
    <w:rsid w:val="00575992"/>
    <w:rsid w:val="00576034"/>
    <w:rsid w:val="0057628C"/>
    <w:rsid w:val="00576992"/>
    <w:rsid w:val="00582028"/>
    <w:rsid w:val="00583383"/>
    <w:rsid w:val="00583D90"/>
    <w:rsid w:val="00584475"/>
    <w:rsid w:val="00584C33"/>
    <w:rsid w:val="00586221"/>
    <w:rsid w:val="00595205"/>
    <w:rsid w:val="00595A78"/>
    <w:rsid w:val="00596799"/>
    <w:rsid w:val="005A1121"/>
    <w:rsid w:val="005A28D0"/>
    <w:rsid w:val="005A4A09"/>
    <w:rsid w:val="005A500F"/>
    <w:rsid w:val="005A783F"/>
    <w:rsid w:val="005B1F0C"/>
    <w:rsid w:val="005B3F50"/>
    <w:rsid w:val="005B4086"/>
    <w:rsid w:val="005B4869"/>
    <w:rsid w:val="005B5B4E"/>
    <w:rsid w:val="005C170A"/>
    <w:rsid w:val="005C2DDC"/>
    <w:rsid w:val="005C4852"/>
    <w:rsid w:val="005C6489"/>
    <w:rsid w:val="005D075B"/>
    <w:rsid w:val="005D08BB"/>
    <w:rsid w:val="005D24E6"/>
    <w:rsid w:val="005D3810"/>
    <w:rsid w:val="005D57F6"/>
    <w:rsid w:val="005D625F"/>
    <w:rsid w:val="005D69BC"/>
    <w:rsid w:val="005E1425"/>
    <w:rsid w:val="005E5E02"/>
    <w:rsid w:val="005E7C80"/>
    <w:rsid w:val="005F08D9"/>
    <w:rsid w:val="005F10E6"/>
    <w:rsid w:val="005F3244"/>
    <w:rsid w:val="005F4F92"/>
    <w:rsid w:val="005F56B7"/>
    <w:rsid w:val="005F5782"/>
    <w:rsid w:val="005F7D8D"/>
    <w:rsid w:val="00600224"/>
    <w:rsid w:val="00600555"/>
    <w:rsid w:val="006007A5"/>
    <w:rsid w:val="00600840"/>
    <w:rsid w:val="006008F8"/>
    <w:rsid w:val="00600D59"/>
    <w:rsid w:val="00601200"/>
    <w:rsid w:val="006015F4"/>
    <w:rsid w:val="0060231D"/>
    <w:rsid w:val="006034A6"/>
    <w:rsid w:val="00604F14"/>
    <w:rsid w:val="00605FF8"/>
    <w:rsid w:val="00606378"/>
    <w:rsid w:val="006104AE"/>
    <w:rsid w:val="00612A8E"/>
    <w:rsid w:val="00615E3B"/>
    <w:rsid w:val="00616334"/>
    <w:rsid w:val="00617080"/>
    <w:rsid w:val="00620EB9"/>
    <w:rsid w:val="00621670"/>
    <w:rsid w:val="00621AA5"/>
    <w:rsid w:val="006221E5"/>
    <w:rsid w:val="006241B8"/>
    <w:rsid w:val="00625DD1"/>
    <w:rsid w:val="006260A2"/>
    <w:rsid w:val="00626439"/>
    <w:rsid w:val="00627582"/>
    <w:rsid w:val="006278C0"/>
    <w:rsid w:val="0063016B"/>
    <w:rsid w:val="006306BD"/>
    <w:rsid w:val="00630CF8"/>
    <w:rsid w:val="0063288D"/>
    <w:rsid w:val="00634733"/>
    <w:rsid w:val="006355D5"/>
    <w:rsid w:val="0063561D"/>
    <w:rsid w:val="00636E2A"/>
    <w:rsid w:val="00636EDA"/>
    <w:rsid w:val="00636F2E"/>
    <w:rsid w:val="00640662"/>
    <w:rsid w:val="006427FD"/>
    <w:rsid w:val="006430D8"/>
    <w:rsid w:val="006455EC"/>
    <w:rsid w:val="0064560C"/>
    <w:rsid w:val="00646F71"/>
    <w:rsid w:val="00646F7A"/>
    <w:rsid w:val="006477F5"/>
    <w:rsid w:val="00650217"/>
    <w:rsid w:val="00650B3D"/>
    <w:rsid w:val="00651884"/>
    <w:rsid w:val="00653261"/>
    <w:rsid w:val="006540CC"/>
    <w:rsid w:val="006544D4"/>
    <w:rsid w:val="006559A2"/>
    <w:rsid w:val="00656FA2"/>
    <w:rsid w:val="00660E71"/>
    <w:rsid w:val="00661075"/>
    <w:rsid w:val="00663831"/>
    <w:rsid w:val="00664F61"/>
    <w:rsid w:val="006652A6"/>
    <w:rsid w:val="006658BC"/>
    <w:rsid w:val="00666E3D"/>
    <w:rsid w:val="0066731F"/>
    <w:rsid w:val="00667A2F"/>
    <w:rsid w:val="00667EAB"/>
    <w:rsid w:val="00670942"/>
    <w:rsid w:val="00670E52"/>
    <w:rsid w:val="006724BF"/>
    <w:rsid w:val="0067374E"/>
    <w:rsid w:val="00673B26"/>
    <w:rsid w:val="00673C77"/>
    <w:rsid w:val="00674BB9"/>
    <w:rsid w:val="0067638B"/>
    <w:rsid w:val="00676F6A"/>
    <w:rsid w:val="006800F9"/>
    <w:rsid w:val="006808DD"/>
    <w:rsid w:val="00681066"/>
    <w:rsid w:val="00681F90"/>
    <w:rsid w:val="00682B31"/>
    <w:rsid w:val="006857A2"/>
    <w:rsid w:val="00686528"/>
    <w:rsid w:val="00686569"/>
    <w:rsid w:val="006874D1"/>
    <w:rsid w:val="00691C10"/>
    <w:rsid w:val="006921FB"/>
    <w:rsid w:val="00694900"/>
    <w:rsid w:val="00695F2C"/>
    <w:rsid w:val="0069617E"/>
    <w:rsid w:val="00696FB7"/>
    <w:rsid w:val="006970FD"/>
    <w:rsid w:val="006A0448"/>
    <w:rsid w:val="006A17F3"/>
    <w:rsid w:val="006A6BB7"/>
    <w:rsid w:val="006B0479"/>
    <w:rsid w:val="006B04F6"/>
    <w:rsid w:val="006B0EA5"/>
    <w:rsid w:val="006B187F"/>
    <w:rsid w:val="006B7415"/>
    <w:rsid w:val="006B79A9"/>
    <w:rsid w:val="006C1660"/>
    <w:rsid w:val="006C21DC"/>
    <w:rsid w:val="006C4116"/>
    <w:rsid w:val="006C7C5D"/>
    <w:rsid w:val="006D0A88"/>
    <w:rsid w:val="006D0C97"/>
    <w:rsid w:val="006D1C92"/>
    <w:rsid w:val="006D44B7"/>
    <w:rsid w:val="006D550E"/>
    <w:rsid w:val="006D68A4"/>
    <w:rsid w:val="006D69FA"/>
    <w:rsid w:val="006D6A51"/>
    <w:rsid w:val="006D6E9A"/>
    <w:rsid w:val="006D769A"/>
    <w:rsid w:val="006D7877"/>
    <w:rsid w:val="006E3710"/>
    <w:rsid w:val="006E3922"/>
    <w:rsid w:val="006E73F9"/>
    <w:rsid w:val="006F096E"/>
    <w:rsid w:val="006F56CB"/>
    <w:rsid w:val="006F6B9A"/>
    <w:rsid w:val="00702E3C"/>
    <w:rsid w:val="007033FA"/>
    <w:rsid w:val="00705D3E"/>
    <w:rsid w:val="00706C7C"/>
    <w:rsid w:val="00707CEC"/>
    <w:rsid w:val="007143D9"/>
    <w:rsid w:val="00714750"/>
    <w:rsid w:val="00716532"/>
    <w:rsid w:val="0071659C"/>
    <w:rsid w:val="0071689C"/>
    <w:rsid w:val="00716BDA"/>
    <w:rsid w:val="00716C5D"/>
    <w:rsid w:val="0072008D"/>
    <w:rsid w:val="00720759"/>
    <w:rsid w:val="007227CD"/>
    <w:rsid w:val="007239DD"/>
    <w:rsid w:val="00724FC4"/>
    <w:rsid w:val="00726602"/>
    <w:rsid w:val="0073025E"/>
    <w:rsid w:val="007302EC"/>
    <w:rsid w:val="00730BD1"/>
    <w:rsid w:val="007320AC"/>
    <w:rsid w:val="0073333E"/>
    <w:rsid w:val="007337CF"/>
    <w:rsid w:val="00733F65"/>
    <w:rsid w:val="00734168"/>
    <w:rsid w:val="00734B0C"/>
    <w:rsid w:val="00735791"/>
    <w:rsid w:val="00736334"/>
    <w:rsid w:val="007416B1"/>
    <w:rsid w:val="00742E01"/>
    <w:rsid w:val="00742FA9"/>
    <w:rsid w:val="00750CC3"/>
    <w:rsid w:val="0075219F"/>
    <w:rsid w:val="00753C5A"/>
    <w:rsid w:val="007565B7"/>
    <w:rsid w:val="007569F7"/>
    <w:rsid w:val="0076019F"/>
    <w:rsid w:val="00760635"/>
    <w:rsid w:val="007648E6"/>
    <w:rsid w:val="00767C60"/>
    <w:rsid w:val="00767ECB"/>
    <w:rsid w:val="007721EC"/>
    <w:rsid w:val="00773685"/>
    <w:rsid w:val="00774D92"/>
    <w:rsid w:val="00776B12"/>
    <w:rsid w:val="00780F85"/>
    <w:rsid w:val="007832D2"/>
    <w:rsid w:val="00786F5A"/>
    <w:rsid w:val="00787299"/>
    <w:rsid w:val="00787454"/>
    <w:rsid w:val="00790CA7"/>
    <w:rsid w:val="007958AC"/>
    <w:rsid w:val="00796DF7"/>
    <w:rsid w:val="007A08AC"/>
    <w:rsid w:val="007A0C97"/>
    <w:rsid w:val="007A1FB9"/>
    <w:rsid w:val="007A4E6B"/>
    <w:rsid w:val="007A6476"/>
    <w:rsid w:val="007B0BB9"/>
    <w:rsid w:val="007B428C"/>
    <w:rsid w:val="007B4B19"/>
    <w:rsid w:val="007B6A0E"/>
    <w:rsid w:val="007B76F8"/>
    <w:rsid w:val="007B788B"/>
    <w:rsid w:val="007C0842"/>
    <w:rsid w:val="007C1792"/>
    <w:rsid w:val="007C514E"/>
    <w:rsid w:val="007C6874"/>
    <w:rsid w:val="007D1E6A"/>
    <w:rsid w:val="007D437E"/>
    <w:rsid w:val="007D4F68"/>
    <w:rsid w:val="007D52E9"/>
    <w:rsid w:val="007D5B65"/>
    <w:rsid w:val="007E0E5A"/>
    <w:rsid w:val="007E285B"/>
    <w:rsid w:val="007E3273"/>
    <w:rsid w:val="007E3AB3"/>
    <w:rsid w:val="007E4C98"/>
    <w:rsid w:val="007E6285"/>
    <w:rsid w:val="007E7930"/>
    <w:rsid w:val="007E7E71"/>
    <w:rsid w:val="007F0894"/>
    <w:rsid w:val="007F13BB"/>
    <w:rsid w:val="007F1FEC"/>
    <w:rsid w:val="007F2741"/>
    <w:rsid w:val="007F3095"/>
    <w:rsid w:val="007F30F4"/>
    <w:rsid w:val="007F543E"/>
    <w:rsid w:val="007F7568"/>
    <w:rsid w:val="007F75B1"/>
    <w:rsid w:val="00800077"/>
    <w:rsid w:val="008018BF"/>
    <w:rsid w:val="00801F8A"/>
    <w:rsid w:val="0080234D"/>
    <w:rsid w:val="008043AE"/>
    <w:rsid w:val="0080521C"/>
    <w:rsid w:val="00805756"/>
    <w:rsid w:val="00812690"/>
    <w:rsid w:val="00817DE0"/>
    <w:rsid w:val="008256AF"/>
    <w:rsid w:val="00825E88"/>
    <w:rsid w:val="008266D3"/>
    <w:rsid w:val="00827B8A"/>
    <w:rsid w:val="008300F2"/>
    <w:rsid w:val="00830E18"/>
    <w:rsid w:val="00831B0F"/>
    <w:rsid w:val="0083226F"/>
    <w:rsid w:val="008334BD"/>
    <w:rsid w:val="00833EA9"/>
    <w:rsid w:val="00834616"/>
    <w:rsid w:val="00835F23"/>
    <w:rsid w:val="00836800"/>
    <w:rsid w:val="0083774D"/>
    <w:rsid w:val="00840BCD"/>
    <w:rsid w:val="008410A8"/>
    <w:rsid w:val="008458F4"/>
    <w:rsid w:val="00845D2B"/>
    <w:rsid w:val="00846A28"/>
    <w:rsid w:val="00847A5C"/>
    <w:rsid w:val="00847A86"/>
    <w:rsid w:val="008518D3"/>
    <w:rsid w:val="00853B36"/>
    <w:rsid w:val="00854F6C"/>
    <w:rsid w:val="0085626D"/>
    <w:rsid w:val="0085745A"/>
    <w:rsid w:val="00857AA8"/>
    <w:rsid w:val="00860A05"/>
    <w:rsid w:val="00861972"/>
    <w:rsid w:val="008631EC"/>
    <w:rsid w:val="008646F9"/>
    <w:rsid w:val="008649E2"/>
    <w:rsid w:val="00870033"/>
    <w:rsid w:val="00870697"/>
    <w:rsid w:val="00872670"/>
    <w:rsid w:val="008726F6"/>
    <w:rsid w:val="00872ED1"/>
    <w:rsid w:val="0087420E"/>
    <w:rsid w:val="00874F7A"/>
    <w:rsid w:val="008750CE"/>
    <w:rsid w:val="00877570"/>
    <w:rsid w:val="00880074"/>
    <w:rsid w:val="008805BE"/>
    <w:rsid w:val="00882FD0"/>
    <w:rsid w:val="00883F41"/>
    <w:rsid w:val="008844C9"/>
    <w:rsid w:val="00884C31"/>
    <w:rsid w:val="00885FA5"/>
    <w:rsid w:val="0088790F"/>
    <w:rsid w:val="00887C77"/>
    <w:rsid w:val="00890193"/>
    <w:rsid w:val="00890751"/>
    <w:rsid w:val="00890CDB"/>
    <w:rsid w:val="00891D4A"/>
    <w:rsid w:val="00892803"/>
    <w:rsid w:val="00893752"/>
    <w:rsid w:val="00895A4E"/>
    <w:rsid w:val="008A12E8"/>
    <w:rsid w:val="008A1F4A"/>
    <w:rsid w:val="008A438C"/>
    <w:rsid w:val="008A54A5"/>
    <w:rsid w:val="008A707D"/>
    <w:rsid w:val="008A7A2E"/>
    <w:rsid w:val="008B077A"/>
    <w:rsid w:val="008B0B07"/>
    <w:rsid w:val="008B17C5"/>
    <w:rsid w:val="008B3893"/>
    <w:rsid w:val="008B38A6"/>
    <w:rsid w:val="008B45C1"/>
    <w:rsid w:val="008B4752"/>
    <w:rsid w:val="008B572F"/>
    <w:rsid w:val="008B64CE"/>
    <w:rsid w:val="008C3779"/>
    <w:rsid w:val="008C4296"/>
    <w:rsid w:val="008C46A5"/>
    <w:rsid w:val="008C6F4B"/>
    <w:rsid w:val="008D16CA"/>
    <w:rsid w:val="008D5E10"/>
    <w:rsid w:val="008D67E3"/>
    <w:rsid w:val="008E023F"/>
    <w:rsid w:val="008E26A4"/>
    <w:rsid w:val="008E3565"/>
    <w:rsid w:val="008E4999"/>
    <w:rsid w:val="008E7BE5"/>
    <w:rsid w:val="008E7C83"/>
    <w:rsid w:val="008F0242"/>
    <w:rsid w:val="008F04ED"/>
    <w:rsid w:val="008F0BF2"/>
    <w:rsid w:val="008F1AB1"/>
    <w:rsid w:val="008F277E"/>
    <w:rsid w:val="008F3534"/>
    <w:rsid w:val="008F3D09"/>
    <w:rsid w:val="008F44B7"/>
    <w:rsid w:val="008F66F4"/>
    <w:rsid w:val="008F67B1"/>
    <w:rsid w:val="008F6981"/>
    <w:rsid w:val="008F70D6"/>
    <w:rsid w:val="00900022"/>
    <w:rsid w:val="00900CAA"/>
    <w:rsid w:val="00901297"/>
    <w:rsid w:val="00902086"/>
    <w:rsid w:val="0090233C"/>
    <w:rsid w:val="009037E4"/>
    <w:rsid w:val="00904EB6"/>
    <w:rsid w:val="009115DA"/>
    <w:rsid w:val="00911E5F"/>
    <w:rsid w:val="00912FB8"/>
    <w:rsid w:val="009148AA"/>
    <w:rsid w:val="00914902"/>
    <w:rsid w:val="0091490D"/>
    <w:rsid w:val="0091586F"/>
    <w:rsid w:val="0092063F"/>
    <w:rsid w:val="00922D6F"/>
    <w:rsid w:val="00923766"/>
    <w:rsid w:val="00923E27"/>
    <w:rsid w:val="0092549C"/>
    <w:rsid w:val="009268D6"/>
    <w:rsid w:val="00926C54"/>
    <w:rsid w:val="00926CE9"/>
    <w:rsid w:val="00927522"/>
    <w:rsid w:val="00931C50"/>
    <w:rsid w:val="00931CD5"/>
    <w:rsid w:val="0093254E"/>
    <w:rsid w:val="009328E5"/>
    <w:rsid w:val="00932D80"/>
    <w:rsid w:val="00933A0F"/>
    <w:rsid w:val="009358A5"/>
    <w:rsid w:val="009367BF"/>
    <w:rsid w:val="00940BE0"/>
    <w:rsid w:val="00941022"/>
    <w:rsid w:val="0094208A"/>
    <w:rsid w:val="00942246"/>
    <w:rsid w:val="009453DE"/>
    <w:rsid w:val="0094759F"/>
    <w:rsid w:val="009510DC"/>
    <w:rsid w:val="00951C00"/>
    <w:rsid w:val="00951E0D"/>
    <w:rsid w:val="00952F59"/>
    <w:rsid w:val="00953CEF"/>
    <w:rsid w:val="00957779"/>
    <w:rsid w:val="00960611"/>
    <w:rsid w:val="0096061E"/>
    <w:rsid w:val="00960AD9"/>
    <w:rsid w:val="0096103A"/>
    <w:rsid w:val="0096111D"/>
    <w:rsid w:val="009639AC"/>
    <w:rsid w:val="00964B51"/>
    <w:rsid w:val="0096541E"/>
    <w:rsid w:val="00966A13"/>
    <w:rsid w:val="009745DA"/>
    <w:rsid w:val="00974854"/>
    <w:rsid w:val="0097486E"/>
    <w:rsid w:val="00974C37"/>
    <w:rsid w:val="009774AD"/>
    <w:rsid w:val="0098095B"/>
    <w:rsid w:val="00981B52"/>
    <w:rsid w:val="00981E15"/>
    <w:rsid w:val="0098255D"/>
    <w:rsid w:val="0098694A"/>
    <w:rsid w:val="00986D0F"/>
    <w:rsid w:val="009923F0"/>
    <w:rsid w:val="0099385F"/>
    <w:rsid w:val="009A00DE"/>
    <w:rsid w:val="009A027A"/>
    <w:rsid w:val="009A0579"/>
    <w:rsid w:val="009A3C27"/>
    <w:rsid w:val="009A6D80"/>
    <w:rsid w:val="009A7C8D"/>
    <w:rsid w:val="009B15B6"/>
    <w:rsid w:val="009B219D"/>
    <w:rsid w:val="009B231B"/>
    <w:rsid w:val="009B3077"/>
    <w:rsid w:val="009B32E6"/>
    <w:rsid w:val="009B36E0"/>
    <w:rsid w:val="009B4AA0"/>
    <w:rsid w:val="009B4B9B"/>
    <w:rsid w:val="009B5676"/>
    <w:rsid w:val="009B7ABA"/>
    <w:rsid w:val="009C05FB"/>
    <w:rsid w:val="009C06D9"/>
    <w:rsid w:val="009C3178"/>
    <w:rsid w:val="009C61E5"/>
    <w:rsid w:val="009D1AE9"/>
    <w:rsid w:val="009D228C"/>
    <w:rsid w:val="009D30F7"/>
    <w:rsid w:val="009D35F6"/>
    <w:rsid w:val="009D3604"/>
    <w:rsid w:val="009D5A4E"/>
    <w:rsid w:val="009D5B3B"/>
    <w:rsid w:val="009D7960"/>
    <w:rsid w:val="009E0CDF"/>
    <w:rsid w:val="009E1CC1"/>
    <w:rsid w:val="009E20E4"/>
    <w:rsid w:val="009E2DD7"/>
    <w:rsid w:val="009E7FF1"/>
    <w:rsid w:val="009F0303"/>
    <w:rsid w:val="009F4C88"/>
    <w:rsid w:val="009F5540"/>
    <w:rsid w:val="009F74C1"/>
    <w:rsid w:val="00A03665"/>
    <w:rsid w:val="00A04AC1"/>
    <w:rsid w:val="00A05889"/>
    <w:rsid w:val="00A06802"/>
    <w:rsid w:val="00A158DB"/>
    <w:rsid w:val="00A15DE7"/>
    <w:rsid w:val="00A15E6E"/>
    <w:rsid w:val="00A166C7"/>
    <w:rsid w:val="00A16A31"/>
    <w:rsid w:val="00A21B00"/>
    <w:rsid w:val="00A21EDF"/>
    <w:rsid w:val="00A2202D"/>
    <w:rsid w:val="00A24ED9"/>
    <w:rsid w:val="00A25A05"/>
    <w:rsid w:val="00A279F6"/>
    <w:rsid w:val="00A27E66"/>
    <w:rsid w:val="00A30093"/>
    <w:rsid w:val="00A301E2"/>
    <w:rsid w:val="00A32DF4"/>
    <w:rsid w:val="00A33A2D"/>
    <w:rsid w:val="00A3571E"/>
    <w:rsid w:val="00A3726A"/>
    <w:rsid w:val="00A42DA5"/>
    <w:rsid w:val="00A433D9"/>
    <w:rsid w:val="00A447E7"/>
    <w:rsid w:val="00A45408"/>
    <w:rsid w:val="00A46AC3"/>
    <w:rsid w:val="00A51896"/>
    <w:rsid w:val="00A52075"/>
    <w:rsid w:val="00A543AD"/>
    <w:rsid w:val="00A55461"/>
    <w:rsid w:val="00A570EA"/>
    <w:rsid w:val="00A604DD"/>
    <w:rsid w:val="00A61455"/>
    <w:rsid w:val="00A6245D"/>
    <w:rsid w:val="00A643CD"/>
    <w:rsid w:val="00A64B39"/>
    <w:rsid w:val="00A6748A"/>
    <w:rsid w:val="00A67D1B"/>
    <w:rsid w:val="00A74147"/>
    <w:rsid w:val="00A74259"/>
    <w:rsid w:val="00A77068"/>
    <w:rsid w:val="00A77E13"/>
    <w:rsid w:val="00A8030E"/>
    <w:rsid w:val="00A82FA3"/>
    <w:rsid w:val="00A84FB9"/>
    <w:rsid w:val="00A8613E"/>
    <w:rsid w:val="00A86891"/>
    <w:rsid w:val="00A900A9"/>
    <w:rsid w:val="00A9060A"/>
    <w:rsid w:val="00A90B20"/>
    <w:rsid w:val="00A92715"/>
    <w:rsid w:val="00A92822"/>
    <w:rsid w:val="00A96932"/>
    <w:rsid w:val="00A96EEA"/>
    <w:rsid w:val="00A97917"/>
    <w:rsid w:val="00AA0298"/>
    <w:rsid w:val="00AA0EC4"/>
    <w:rsid w:val="00AA2853"/>
    <w:rsid w:val="00AA3D32"/>
    <w:rsid w:val="00AA4D5F"/>
    <w:rsid w:val="00AA6933"/>
    <w:rsid w:val="00AA6FB1"/>
    <w:rsid w:val="00AA70FB"/>
    <w:rsid w:val="00AA79E2"/>
    <w:rsid w:val="00AB123D"/>
    <w:rsid w:val="00AB18F8"/>
    <w:rsid w:val="00AB4002"/>
    <w:rsid w:val="00AB4708"/>
    <w:rsid w:val="00AB70F5"/>
    <w:rsid w:val="00AB7B9F"/>
    <w:rsid w:val="00AC0DCE"/>
    <w:rsid w:val="00AC21BC"/>
    <w:rsid w:val="00AC2203"/>
    <w:rsid w:val="00AC2B12"/>
    <w:rsid w:val="00AC547D"/>
    <w:rsid w:val="00AC5FCD"/>
    <w:rsid w:val="00AC6A36"/>
    <w:rsid w:val="00AC78D8"/>
    <w:rsid w:val="00AD025E"/>
    <w:rsid w:val="00AD0418"/>
    <w:rsid w:val="00AD0EF7"/>
    <w:rsid w:val="00AD2215"/>
    <w:rsid w:val="00AD33EA"/>
    <w:rsid w:val="00AD4590"/>
    <w:rsid w:val="00AD4D59"/>
    <w:rsid w:val="00AD682B"/>
    <w:rsid w:val="00AD792E"/>
    <w:rsid w:val="00AE12ED"/>
    <w:rsid w:val="00AE159C"/>
    <w:rsid w:val="00AE2727"/>
    <w:rsid w:val="00AE39A5"/>
    <w:rsid w:val="00AE4246"/>
    <w:rsid w:val="00AE490E"/>
    <w:rsid w:val="00AE4E84"/>
    <w:rsid w:val="00AE620B"/>
    <w:rsid w:val="00AE65EC"/>
    <w:rsid w:val="00AE7720"/>
    <w:rsid w:val="00AE7C01"/>
    <w:rsid w:val="00AF0EFD"/>
    <w:rsid w:val="00AF4061"/>
    <w:rsid w:val="00AF464D"/>
    <w:rsid w:val="00AF6110"/>
    <w:rsid w:val="00B01085"/>
    <w:rsid w:val="00B023B6"/>
    <w:rsid w:val="00B06803"/>
    <w:rsid w:val="00B109F0"/>
    <w:rsid w:val="00B10C51"/>
    <w:rsid w:val="00B13117"/>
    <w:rsid w:val="00B13134"/>
    <w:rsid w:val="00B1335A"/>
    <w:rsid w:val="00B149DD"/>
    <w:rsid w:val="00B15003"/>
    <w:rsid w:val="00B1570A"/>
    <w:rsid w:val="00B17234"/>
    <w:rsid w:val="00B17E50"/>
    <w:rsid w:val="00B22BF6"/>
    <w:rsid w:val="00B23452"/>
    <w:rsid w:val="00B237A7"/>
    <w:rsid w:val="00B23E5F"/>
    <w:rsid w:val="00B2561E"/>
    <w:rsid w:val="00B25F31"/>
    <w:rsid w:val="00B27A27"/>
    <w:rsid w:val="00B27A83"/>
    <w:rsid w:val="00B30402"/>
    <w:rsid w:val="00B36AEE"/>
    <w:rsid w:val="00B374E7"/>
    <w:rsid w:val="00B3759D"/>
    <w:rsid w:val="00B40B2E"/>
    <w:rsid w:val="00B4136C"/>
    <w:rsid w:val="00B4677C"/>
    <w:rsid w:val="00B505D3"/>
    <w:rsid w:val="00B536C0"/>
    <w:rsid w:val="00B53C77"/>
    <w:rsid w:val="00B55810"/>
    <w:rsid w:val="00B578F3"/>
    <w:rsid w:val="00B61888"/>
    <w:rsid w:val="00B62712"/>
    <w:rsid w:val="00B62EC1"/>
    <w:rsid w:val="00B64B00"/>
    <w:rsid w:val="00B661F9"/>
    <w:rsid w:val="00B72263"/>
    <w:rsid w:val="00B7228C"/>
    <w:rsid w:val="00B727BA"/>
    <w:rsid w:val="00B753A6"/>
    <w:rsid w:val="00B75A89"/>
    <w:rsid w:val="00B76191"/>
    <w:rsid w:val="00B77710"/>
    <w:rsid w:val="00B778BC"/>
    <w:rsid w:val="00B812E7"/>
    <w:rsid w:val="00B8137C"/>
    <w:rsid w:val="00B86E71"/>
    <w:rsid w:val="00B91460"/>
    <w:rsid w:val="00B92BE3"/>
    <w:rsid w:val="00B945B2"/>
    <w:rsid w:val="00B95339"/>
    <w:rsid w:val="00B97313"/>
    <w:rsid w:val="00B97B48"/>
    <w:rsid w:val="00BA0FC0"/>
    <w:rsid w:val="00BA31B7"/>
    <w:rsid w:val="00BA35B1"/>
    <w:rsid w:val="00BA4459"/>
    <w:rsid w:val="00BB13AF"/>
    <w:rsid w:val="00BB2F6F"/>
    <w:rsid w:val="00BB3B18"/>
    <w:rsid w:val="00BB4F17"/>
    <w:rsid w:val="00BB6118"/>
    <w:rsid w:val="00BB7726"/>
    <w:rsid w:val="00BC5FE5"/>
    <w:rsid w:val="00BC633C"/>
    <w:rsid w:val="00BC7595"/>
    <w:rsid w:val="00BD0229"/>
    <w:rsid w:val="00BD2D46"/>
    <w:rsid w:val="00BD3550"/>
    <w:rsid w:val="00BD47E5"/>
    <w:rsid w:val="00BD4F6D"/>
    <w:rsid w:val="00BD5A03"/>
    <w:rsid w:val="00BD61AA"/>
    <w:rsid w:val="00BD795F"/>
    <w:rsid w:val="00BE05DF"/>
    <w:rsid w:val="00BE0755"/>
    <w:rsid w:val="00BE1656"/>
    <w:rsid w:val="00BE24A6"/>
    <w:rsid w:val="00BE3E70"/>
    <w:rsid w:val="00BE780F"/>
    <w:rsid w:val="00BF07E0"/>
    <w:rsid w:val="00BF1C7D"/>
    <w:rsid w:val="00BF1E3E"/>
    <w:rsid w:val="00BF2801"/>
    <w:rsid w:val="00BF797B"/>
    <w:rsid w:val="00C003A8"/>
    <w:rsid w:val="00C017A2"/>
    <w:rsid w:val="00C021AC"/>
    <w:rsid w:val="00C0447F"/>
    <w:rsid w:val="00C05B06"/>
    <w:rsid w:val="00C060CB"/>
    <w:rsid w:val="00C068F3"/>
    <w:rsid w:val="00C06EA9"/>
    <w:rsid w:val="00C0741E"/>
    <w:rsid w:val="00C11044"/>
    <w:rsid w:val="00C13716"/>
    <w:rsid w:val="00C13C4F"/>
    <w:rsid w:val="00C15205"/>
    <w:rsid w:val="00C1636F"/>
    <w:rsid w:val="00C16E7E"/>
    <w:rsid w:val="00C16FD0"/>
    <w:rsid w:val="00C23CC3"/>
    <w:rsid w:val="00C244E0"/>
    <w:rsid w:val="00C244EE"/>
    <w:rsid w:val="00C27B0C"/>
    <w:rsid w:val="00C35227"/>
    <w:rsid w:val="00C355A0"/>
    <w:rsid w:val="00C37C01"/>
    <w:rsid w:val="00C40917"/>
    <w:rsid w:val="00C42E28"/>
    <w:rsid w:val="00C43159"/>
    <w:rsid w:val="00C46860"/>
    <w:rsid w:val="00C47215"/>
    <w:rsid w:val="00C47682"/>
    <w:rsid w:val="00C47E4A"/>
    <w:rsid w:val="00C52430"/>
    <w:rsid w:val="00C527FB"/>
    <w:rsid w:val="00C52AFB"/>
    <w:rsid w:val="00C53335"/>
    <w:rsid w:val="00C554CB"/>
    <w:rsid w:val="00C55C95"/>
    <w:rsid w:val="00C60407"/>
    <w:rsid w:val="00C614EB"/>
    <w:rsid w:val="00C61636"/>
    <w:rsid w:val="00C6173F"/>
    <w:rsid w:val="00C630EB"/>
    <w:rsid w:val="00C63922"/>
    <w:rsid w:val="00C63A31"/>
    <w:rsid w:val="00C63A48"/>
    <w:rsid w:val="00C661F5"/>
    <w:rsid w:val="00C66C02"/>
    <w:rsid w:val="00C763A9"/>
    <w:rsid w:val="00C80D8A"/>
    <w:rsid w:val="00C81A4A"/>
    <w:rsid w:val="00C825DD"/>
    <w:rsid w:val="00C84691"/>
    <w:rsid w:val="00C84ABD"/>
    <w:rsid w:val="00C862F1"/>
    <w:rsid w:val="00C8779A"/>
    <w:rsid w:val="00C9124A"/>
    <w:rsid w:val="00C93F68"/>
    <w:rsid w:val="00C94A20"/>
    <w:rsid w:val="00CA03AD"/>
    <w:rsid w:val="00CA1F53"/>
    <w:rsid w:val="00CA2B3C"/>
    <w:rsid w:val="00CA33B5"/>
    <w:rsid w:val="00CA347B"/>
    <w:rsid w:val="00CA42A2"/>
    <w:rsid w:val="00CA5EEC"/>
    <w:rsid w:val="00CA71A8"/>
    <w:rsid w:val="00CB0160"/>
    <w:rsid w:val="00CB0EDF"/>
    <w:rsid w:val="00CB11FE"/>
    <w:rsid w:val="00CB7A5E"/>
    <w:rsid w:val="00CC079A"/>
    <w:rsid w:val="00CC573E"/>
    <w:rsid w:val="00CC584D"/>
    <w:rsid w:val="00CC6544"/>
    <w:rsid w:val="00CC789D"/>
    <w:rsid w:val="00CD007F"/>
    <w:rsid w:val="00CD1333"/>
    <w:rsid w:val="00CD5C33"/>
    <w:rsid w:val="00CD777F"/>
    <w:rsid w:val="00CE0700"/>
    <w:rsid w:val="00CE13C2"/>
    <w:rsid w:val="00CE23C7"/>
    <w:rsid w:val="00CE268B"/>
    <w:rsid w:val="00CE5E11"/>
    <w:rsid w:val="00CF0F8A"/>
    <w:rsid w:val="00CF1EA2"/>
    <w:rsid w:val="00CF3A75"/>
    <w:rsid w:val="00CF4732"/>
    <w:rsid w:val="00CF6141"/>
    <w:rsid w:val="00CF7BBA"/>
    <w:rsid w:val="00D02266"/>
    <w:rsid w:val="00D027D9"/>
    <w:rsid w:val="00D03613"/>
    <w:rsid w:val="00D045A7"/>
    <w:rsid w:val="00D06679"/>
    <w:rsid w:val="00D0682E"/>
    <w:rsid w:val="00D12259"/>
    <w:rsid w:val="00D154DB"/>
    <w:rsid w:val="00D1553A"/>
    <w:rsid w:val="00D173F5"/>
    <w:rsid w:val="00D20DDB"/>
    <w:rsid w:val="00D214D3"/>
    <w:rsid w:val="00D21736"/>
    <w:rsid w:val="00D217B8"/>
    <w:rsid w:val="00D21BAA"/>
    <w:rsid w:val="00D22994"/>
    <w:rsid w:val="00D23AB8"/>
    <w:rsid w:val="00D252F1"/>
    <w:rsid w:val="00D253BD"/>
    <w:rsid w:val="00D30A50"/>
    <w:rsid w:val="00D3127E"/>
    <w:rsid w:val="00D35E59"/>
    <w:rsid w:val="00D36223"/>
    <w:rsid w:val="00D40683"/>
    <w:rsid w:val="00D407D3"/>
    <w:rsid w:val="00D420A5"/>
    <w:rsid w:val="00D42968"/>
    <w:rsid w:val="00D42A99"/>
    <w:rsid w:val="00D42C8C"/>
    <w:rsid w:val="00D43673"/>
    <w:rsid w:val="00D44887"/>
    <w:rsid w:val="00D44FB1"/>
    <w:rsid w:val="00D5062D"/>
    <w:rsid w:val="00D50B26"/>
    <w:rsid w:val="00D5762A"/>
    <w:rsid w:val="00D61C35"/>
    <w:rsid w:val="00D61D27"/>
    <w:rsid w:val="00D623E1"/>
    <w:rsid w:val="00D62490"/>
    <w:rsid w:val="00D62B75"/>
    <w:rsid w:val="00D63260"/>
    <w:rsid w:val="00D6407D"/>
    <w:rsid w:val="00D67C07"/>
    <w:rsid w:val="00D7096B"/>
    <w:rsid w:val="00D71ED1"/>
    <w:rsid w:val="00D721B6"/>
    <w:rsid w:val="00D73B24"/>
    <w:rsid w:val="00D7620F"/>
    <w:rsid w:val="00D77188"/>
    <w:rsid w:val="00D771F1"/>
    <w:rsid w:val="00D7751A"/>
    <w:rsid w:val="00D779CB"/>
    <w:rsid w:val="00D80DA8"/>
    <w:rsid w:val="00D818BA"/>
    <w:rsid w:val="00D8210E"/>
    <w:rsid w:val="00D836BD"/>
    <w:rsid w:val="00D83A6E"/>
    <w:rsid w:val="00D83AC9"/>
    <w:rsid w:val="00D84ECA"/>
    <w:rsid w:val="00D858B7"/>
    <w:rsid w:val="00D869DF"/>
    <w:rsid w:val="00D87AED"/>
    <w:rsid w:val="00D920E8"/>
    <w:rsid w:val="00D923B8"/>
    <w:rsid w:val="00D92511"/>
    <w:rsid w:val="00D935F3"/>
    <w:rsid w:val="00D936FB"/>
    <w:rsid w:val="00D975B0"/>
    <w:rsid w:val="00D97C68"/>
    <w:rsid w:val="00DA0E8E"/>
    <w:rsid w:val="00DA1D98"/>
    <w:rsid w:val="00DA5487"/>
    <w:rsid w:val="00DA5A60"/>
    <w:rsid w:val="00DA69A0"/>
    <w:rsid w:val="00DA6B4F"/>
    <w:rsid w:val="00DB1CBA"/>
    <w:rsid w:val="00DB4F64"/>
    <w:rsid w:val="00DB5466"/>
    <w:rsid w:val="00DB5541"/>
    <w:rsid w:val="00DB7406"/>
    <w:rsid w:val="00DC0146"/>
    <w:rsid w:val="00DC0C8F"/>
    <w:rsid w:val="00DC121D"/>
    <w:rsid w:val="00DC22D2"/>
    <w:rsid w:val="00DC255B"/>
    <w:rsid w:val="00DC5947"/>
    <w:rsid w:val="00DD03D8"/>
    <w:rsid w:val="00DD32BB"/>
    <w:rsid w:val="00DD3968"/>
    <w:rsid w:val="00DD6410"/>
    <w:rsid w:val="00DD77C7"/>
    <w:rsid w:val="00DE0181"/>
    <w:rsid w:val="00DE44E5"/>
    <w:rsid w:val="00DF0727"/>
    <w:rsid w:val="00DF0EEE"/>
    <w:rsid w:val="00DF19D4"/>
    <w:rsid w:val="00DF1E49"/>
    <w:rsid w:val="00DF2CE9"/>
    <w:rsid w:val="00DF3039"/>
    <w:rsid w:val="00DF4221"/>
    <w:rsid w:val="00DF4A05"/>
    <w:rsid w:val="00DF6339"/>
    <w:rsid w:val="00DF79D3"/>
    <w:rsid w:val="00DF7A8B"/>
    <w:rsid w:val="00DF7CC1"/>
    <w:rsid w:val="00DF7FFD"/>
    <w:rsid w:val="00E01B6D"/>
    <w:rsid w:val="00E022B8"/>
    <w:rsid w:val="00E02BFD"/>
    <w:rsid w:val="00E03D1A"/>
    <w:rsid w:val="00E0432E"/>
    <w:rsid w:val="00E05527"/>
    <w:rsid w:val="00E065DE"/>
    <w:rsid w:val="00E073C5"/>
    <w:rsid w:val="00E078C3"/>
    <w:rsid w:val="00E11BFD"/>
    <w:rsid w:val="00E127FF"/>
    <w:rsid w:val="00E15104"/>
    <w:rsid w:val="00E15963"/>
    <w:rsid w:val="00E160E0"/>
    <w:rsid w:val="00E202D3"/>
    <w:rsid w:val="00E2370D"/>
    <w:rsid w:val="00E247DE"/>
    <w:rsid w:val="00E24E32"/>
    <w:rsid w:val="00E24F0F"/>
    <w:rsid w:val="00E26F23"/>
    <w:rsid w:val="00E276A3"/>
    <w:rsid w:val="00E27BAD"/>
    <w:rsid w:val="00E303C9"/>
    <w:rsid w:val="00E30AD1"/>
    <w:rsid w:val="00E30D74"/>
    <w:rsid w:val="00E3158E"/>
    <w:rsid w:val="00E32178"/>
    <w:rsid w:val="00E34327"/>
    <w:rsid w:val="00E35855"/>
    <w:rsid w:val="00E36BB1"/>
    <w:rsid w:val="00E37CD2"/>
    <w:rsid w:val="00E417FB"/>
    <w:rsid w:val="00E42244"/>
    <w:rsid w:val="00E43284"/>
    <w:rsid w:val="00E44B97"/>
    <w:rsid w:val="00E44C6B"/>
    <w:rsid w:val="00E466E0"/>
    <w:rsid w:val="00E46AD7"/>
    <w:rsid w:val="00E471C1"/>
    <w:rsid w:val="00E50DCC"/>
    <w:rsid w:val="00E522E4"/>
    <w:rsid w:val="00E52B3F"/>
    <w:rsid w:val="00E537A6"/>
    <w:rsid w:val="00E5401F"/>
    <w:rsid w:val="00E54838"/>
    <w:rsid w:val="00E55E73"/>
    <w:rsid w:val="00E5751D"/>
    <w:rsid w:val="00E621CC"/>
    <w:rsid w:val="00E647A2"/>
    <w:rsid w:val="00E659DF"/>
    <w:rsid w:val="00E70A78"/>
    <w:rsid w:val="00E73B2A"/>
    <w:rsid w:val="00E73E5D"/>
    <w:rsid w:val="00E7549D"/>
    <w:rsid w:val="00E75C45"/>
    <w:rsid w:val="00E75CB5"/>
    <w:rsid w:val="00E802D5"/>
    <w:rsid w:val="00E8078D"/>
    <w:rsid w:val="00E815A5"/>
    <w:rsid w:val="00E81C62"/>
    <w:rsid w:val="00E83E24"/>
    <w:rsid w:val="00E84900"/>
    <w:rsid w:val="00E86EC7"/>
    <w:rsid w:val="00E87D8E"/>
    <w:rsid w:val="00E904E6"/>
    <w:rsid w:val="00E90E51"/>
    <w:rsid w:val="00E93DD6"/>
    <w:rsid w:val="00E9409C"/>
    <w:rsid w:val="00E94345"/>
    <w:rsid w:val="00E94580"/>
    <w:rsid w:val="00E9590E"/>
    <w:rsid w:val="00EA1F1A"/>
    <w:rsid w:val="00EA72BD"/>
    <w:rsid w:val="00EB3F57"/>
    <w:rsid w:val="00EB4D6E"/>
    <w:rsid w:val="00EB5B09"/>
    <w:rsid w:val="00EB6B7E"/>
    <w:rsid w:val="00EB6C04"/>
    <w:rsid w:val="00EB6E55"/>
    <w:rsid w:val="00EB7775"/>
    <w:rsid w:val="00EB7E19"/>
    <w:rsid w:val="00EC01D1"/>
    <w:rsid w:val="00EC033B"/>
    <w:rsid w:val="00EC32CE"/>
    <w:rsid w:val="00EC3821"/>
    <w:rsid w:val="00EC3EC1"/>
    <w:rsid w:val="00EC40DB"/>
    <w:rsid w:val="00ED0076"/>
    <w:rsid w:val="00ED0E85"/>
    <w:rsid w:val="00ED28F8"/>
    <w:rsid w:val="00ED4310"/>
    <w:rsid w:val="00ED435D"/>
    <w:rsid w:val="00ED518D"/>
    <w:rsid w:val="00ED6E44"/>
    <w:rsid w:val="00ED78AE"/>
    <w:rsid w:val="00ED7E80"/>
    <w:rsid w:val="00EE134A"/>
    <w:rsid w:val="00EE1E04"/>
    <w:rsid w:val="00EE417E"/>
    <w:rsid w:val="00EE46AC"/>
    <w:rsid w:val="00EE5B67"/>
    <w:rsid w:val="00EF0C21"/>
    <w:rsid w:val="00EF0D0C"/>
    <w:rsid w:val="00EF188C"/>
    <w:rsid w:val="00EF27D5"/>
    <w:rsid w:val="00EF364E"/>
    <w:rsid w:val="00EF3712"/>
    <w:rsid w:val="00EF5997"/>
    <w:rsid w:val="00EF5A44"/>
    <w:rsid w:val="00EF612D"/>
    <w:rsid w:val="00F03F16"/>
    <w:rsid w:val="00F04826"/>
    <w:rsid w:val="00F04AD5"/>
    <w:rsid w:val="00F06466"/>
    <w:rsid w:val="00F10F3B"/>
    <w:rsid w:val="00F11210"/>
    <w:rsid w:val="00F131C8"/>
    <w:rsid w:val="00F13309"/>
    <w:rsid w:val="00F14990"/>
    <w:rsid w:val="00F15712"/>
    <w:rsid w:val="00F16949"/>
    <w:rsid w:val="00F16E08"/>
    <w:rsid w:val="00F205BA"/>
    <w:rsid w:val="00F2066F"/>
    <w:rsid w:val="00F21061"/>
    <w:rsid w:val="00F24C5E"/>
    <w:rsid w:val="00F262C1"/>
    <w:rsid w:val="00F2647A"/>
    <w:rsid w:val="00F26AEE"/>
    <w:rsid w:val="00F2707D"/>
    <w:rsid w:val="00F27936"/>
    <w:rsid w:val="00F27F85"/>
    <w:rsid w:val="00F33177"/>
    <w:rsid w:val="00F33B76"/>
    <w:rsid w:val="00F40687"/>
    <w:rsid w:val="00F4083D"/>
    <w:rsid w:val="00F40C6D"/>
    <w:rsid w:val="00F41183"/>
    <w:rsid w:val="00F41640"/>
    <w:rsid w:val="00F426D7"/>
    <w:rsid w:val="00F4386E"/>
    <w:rsid w:val="00F439E1"/>
    <w:rsid w:val="00F453AE"/>
    <w:rsid w:val="00F46017"/>
    <w:rsid w:val="00F464FD"/>
    <w:rsid w:val="00F47F0B"/>
    <w:rsid w:val="00F5303A"/>
    <w:rsid w:val="00F55106"/>
    <w:rsid w:val="00F55CC9"/>
    <w:rsid w:val="00F60251"/>
    <w:rsid w:val="00F6123F"/>
    <w:rsid w:val="00F6203F"/>
    <w:rsid w:val="00F628D7"/>
    <w:rsid w:val="00F65FBF"/>
    <w:rsid w:val="00F667F9"/>
    <w:rsid w:val="00F668FE"/>
    <w:rsid w:val="00F67CD1"/>
    <w:rsid w:val="00F71EE7"/>
    <w:rsid w:val="00F73483"/>
    <w:rsid w:val="00F734E6"/>
    <w:rsid w:val="00F73745"/>
    <w:rsid w:val="00F73A65"/>
    <w:rsid w:val="00F73FB0"/>
    <w:rsid w:val="00F74317"/>
    <w:rsid w:val="00F7441D"/>
    <w:rsid w:val="00F748ED"/>
    <w:rsid w:val="00F752F0"/>
    <w:rsid w:val="00F8087E"/>
    <w:rsid w:val="00F815CA"/>
    <w:rsid w:val="00F816DB"/>
    <w:rsid w:val="00F82189"/>
    <w:rsid w:val="00F828A8"/>
    <w:rsid w:val="00F82A98"/>
    <w:rsid w:val="00F846B6"/>
    <w:rsid w:val="00F85D56"/>
    <w:rsid w:val="00F91558"/>
    <w:rsid w:val="00F91A40"/>
    <w:rsid w:val="00F91A60"/>
    <w:rsid w:val="00F9399B"/>
    <w:rsid w:val="00F94B22"/>
    <w:rsid w:val="00F94CC6"/>
    <w:rsid w:val="00F963CB"/>
    <w:rsid w:val="00F96B42"/>
    <w:rsid w:val="00F97091"/>
    <w:rsid w:val="00FA0AF3"/>
    <w:rsid w:val="00FA10F2"/>
    <w:rsid w:val="00FA1DA3"/>
    <w:rsid w:val="00FA1F07"/>
    <w:rsid w:val="00FA24DA"/>
    <w:rsid w:val="00FA4B50"/>
    <w:rsid w:val="00FA4C0C"/>
    <w:rsid w:val="00FA5568"/>
    <w:rsid w:val="00FA62E1"/>
    <w:rsid w:val="00FA686C"/>
    <w:rsid w:val="00FA6F78"/>
    <w:rsid w:val="00FA7860"/>
    <w:rsid w:val="00FB0149"/>
    <w:rsid w:val="00FB0A96"/>
    <w:rsid w:val="00FB1681"/>
    <w:rsid w:val="00FB1CDE"/>
    <w:rsid w:val="00FB1F88"/>
    <w:rsid w:val="00FB305E"/>
    <w:rsid w:val="00FB320C"/>
    <w:rsid w:val="00FB5630"/>
    <w:rsid w:val="00FC204B"/>
    <w:rsid w:val="00FC29DF"/>
    <w:rsid w:val="00FC3965"/>
    <w:rsid w:val="00FC4600"/>
    <w:rsid w:val="00FC7C9C"/>
    <w:rsid w:val="00FC7D4C"/>
    <w:rsid w:val="00FD1F04"/>
    <w:rsid w:val="00FD4862"/>
    <w:rsid w:val="00FD4E2A"/>
    <w:rsid w:val="00FD7971"/>
    <w:rsid w:val="00FD7AD7"/>
    <w:rsid w:val="00FE10D1"/>
    <w:rsid w:val="00FE11CF"/>
    <w:rsid w:val="00FE1247"/>
    <w:rsid w:val="00FE20EF"/>
    <w:rsid w:val="00FE45AC"/>
    <w:rsid w:val="00FE4981"/>
    <w:rsid w:val="00FE502F"/>
    <w:rsid w:val="00FE6D8D"/>
    <w:rsid w:val="00FF02AA"/>
    <w:rsid w:val="00FF1571"/>
    <w:rsid w:val="00FF1A57"/>
    <w:rsid w:val="00FF5358"/>
    <w:rsid w:val="00FF60A5"/>
    <w:rsid w:val="00FF6AC7"/>
    <w:rsid w:val="00FF6C1F"/>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7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21736"/>
    <w:pPr>
      <w:widowControl w:val="0"/>
      <w:autoSpaceDE w:val="0"/>
      <w:autoSpaceDN w:val="0"/>
      <w:adjustRightInd w:val="0"/>
    </w:pPr>
    <w:rPr>
      <w:rFonts w:ascii="Courier New" w:hAnsi="Courier New" w:cs="Courier New"/>
    </w:rPr>
  </w:style>
  <w:style w:type="paragraph" w:customStyle="1" w:styleId="ConsPlusTitle">
    <w:name w:val="ConsPlusTitle"/>
    <w:rsid w:val="00D21736"/>
    <w:pPr>
      <w:widowControl w:val="0"/>
      <w:autoSpaceDE w:val="0"/>
      <w:autoSpaceDN w:val="0"/>
      <w:adjustRightInd w:val="0"/>
    </w:pPr>
    <w:rPr>
      <w:rFonts w:ascii="Arial" w:hAnsi="Arial" w:cs="Arial"/>
      <w:b/>
      <w:bCs/>
    </w:rPr>
  </w:style>
  <w:style w:type="paragraph" w:customStyle="1" w:styleId="ConsPlusCell">
    <w:name w:val="ConsPlusCell"/>
    <w:uiPriority w:val="99"/>
    <w:rsid w:val="00D21736"/>
    <w:pPr>
      <w:widowControl w:val="0"/>
      <w:autoSpaceDE w:val="0"/>
      <w:autoSpaceDN w:val="0"/>
      <w:adjustRightInd w:val="0"/>
    </w:pPr>
    <w:rPr>
      <w:rFonts w:ascii="Arial" w:hAnsi="Arial" w:cs="Arial"/>
    </w:rPr>
  </w:style>
  <w:style w:type="paragraph" w:customStyle="1" w:styleId="ConsPlusDocList">
    <w:name w:val="ConsPlusDocList"/>
    <w:uiPriority w:val="99"/>
    <w:rsid w:val="00D21736"/>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locked/>
    <w:rsid w:val="00D21736"/>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link w:val="a8"/>
    <w:uiPriority w:val="34"/>
    <w:qFormat/>
    <w:rsid w:val="00FA686C"/>
    <w:pPr>
      <w:ind w:left="708"/>
    </w:pPr>
  </w:style>
  <w:style w:type="character" w:styleId="a9">
    <w:name w:val="Hyperlink"/>
    <w:rsid w:val="00A86891"/>
    <w:rPr>
      <w:color w:val="0000FF"/>
      <w:u w:val="single"/>
    </w:rPr>
  </w:style>
  <w:style w:type="paragraph" w:styleId="aa">
    <w:name w:val="Balloon Text"/>
    <w:basedOn w:val="a"/>
    <w:link w:val="ab"/>
    <w:uiPriority w:val="99"/>
    <w:semiHidden/>
    <w:unhideWhenUsed/>
    <w:rsid w:val="00F816DB"/>
    <w:rPr>
      <w:rFonts w:ascii="Tahoma" w:hAnsi="Tahoma" w:cs="Tahoma"/>
      <w:sz w:val="16"/>
      <w:szCs w:val="16"/>
    </w:rPr>
  </w:style>
  <w:style w:type="character" w:customStyle="1" w:styleId="ab">
    <w:name w:val="Текст выноски Знак"/>
    <w:basedOn w:val="a0"/>
    <w:link w:val="aa"/>
    <w:uiPriority w:val="99"/>
    <w:semiHidden/>
    <w:rsid w:val="00F816DB"/>
    <w:rPr>
      <w:rFonts w:ascii="Tahoma" w:hAnsi="Tahoma" w:cs="Tahoma"/>
      <w:sz w:val="16"/>
      <w:szCs w:val="16"/>
    </w:rPr>
  </w:style>
  <w:style w:type="character" w:customStyle="1" w:styleId="FontStyle34">
    <w:name w:val="Font Style34"/>
    <w:basedOn w:val="a0"/>
    <w:uiPriority w:val="99"/>
    <w:rsid w:val="001443FA"/>
    <w:rPr>
      <w:rFonts w:ascii="Times New Roman" w:hAnsi="Times New Roman" w:cs="Times New Roman" w:hint="default"/>
      <w:sz w:val="26"/>
      <w:szCs w:val="26"/>
    </w:rPr>
  </w:style>
  <w:style w:type="character" w:customStyle="1" w:styleId="blk">
    <w:name w:val="blk"/>
    <w:basedOn w:val="a0"/>
    <w:rsid w:val="001443FA"/>
  </w:style>
  <w:style w:type="character" w:customStyle="1" w:styleId="u">
    <w:name w:val="u"/>
    <w:basedOn w:val="a0"/>
    <w:rsid w:val="001443FA"/>
  </w:style>
  <w:style w:type="paragraph" w:customStyle="1" w:styleId="Style13">
    <w:name w:val="Style13"/>
    <w:basedOn w:val="a"/>
    <w:uiPriority w:val="99"/>
    <w:rsid w:val="00C068F3"/>
    <w:pPr>
      <w:widowControl w:val="0"/>
      <w:autoSpaceDE w:val="0"/>
      <w:autoSpaceDN w:val="0"/>
      <w:adjustRightInd w:val="0"/>
      <w:spacing w:line="331" w:lineRule="exact"/>
      <w:ind w:firstLine="547"/>
      <w:jc w:val="both"/>
    </w:pPr>
  </w:style>
  <w:style w:type="paragraph" w:customStyle="1" w:styleId="Style18">
    <w:name w:val="Style18"/>
    <w:basedOn w:val="a"/>
    <w:uiPriority w:val="99"/>
    <w:rsid w:val="00CD777F"/>
    <w:pPr>
      <w:widowControl w:val="0"/>
      <w:autoSpaceDE w:val="0"/>
      <w:autoSpaceDN w:val="0"/>
      <w:adjustRightInd w:val="0"/>
      <w:spacing w:line="322" w:lineRule="exact"/>
      <w:ind w:firstLine="533"/>
      <w:jc w:val="both"/>
    </w:pPr>
  </w:style>
  <w:style w:type="paragraph" w:customStyle="1" w:styleId="Style22">
    <w:name w:val="Style22"/>
    <w:basedOn w:val="a"/>
    <w:uiPriority w:val="99"/>
    <w:rsid w:val="00ED78AE"/>
    <w:pPr>
      <w:widowControl w:val="0"/>
      <w:autoSpaceDE w:val="0"/>
      <w:autoSpaceDN w:val="0"/>
      <w:adjustRightInd w:val="0"/>
      <w:spacing w:line="326" w:lineRule="exact"/>
    </w:pPr>
  </w:style>
  <w:style w:type="paragraph" w:customStyle="1" w:styleId="Style23">
    <w:name w:val="Style23"/>
    <w:basedOn w:val="a"/>
    <w:uiPriority w:val="99"/>
    <w:rsid w:val="00ED78AE"/>
    <w:pPr>
      <w:widowControl w:val="0"/>
      <w:autoSpaceDE w:val="0"/>
      <w:autoSpaceDN w:val="0"/>
      <w:adjustRightInd w:val="0"/>
    </w:pPr>
  </w:style>
  <w:style w:type="paragraph" w:customStyle="1" w:styleId="Style28">
    <w:name w:val="Style28"/>
    <w:basedOn w:val="a"/>
    <w:uiPriority w:val="99"/>
    <w:rsid w:val="00ED78AE"/>
    <w:pPr>
      <w:widowControl w:val="0"/>
      <w:autoSpaceDE w:val="0"/>
      <w:autoSpaceDN w:val="0"/>
      <w:adjustRightInd w:val="0"/>
    </w:pPr>
  </w:style>
  <w:style w:type="paragraph" w:customStyle="1" w:styleId="Style29">
    <w:name w:val="Style29"/>
    <w:basedOn w:val="a"/>
    <w:uiPriority w:val="99"/>
    <w:rsid w:val="00ED78AE"/>
    <w:pPr>
      <w:widowControl w:val="0"/>
      <w:autoSpaceDE w:val="0"/>
      <w:autoSpaceDN w:val="0"/>
      <w:adjustRightInd w:val="0"/>
    </w:pPr>
  </w:style>
  <w:style w:type="character" w:customStyle="1" w:styleId="FontStyle37">
    <w:name w:val="Font Style37"/>
    <w:basedOn w:val="a0"/>
    <w:uiPriority w:val="99"/>
    <w:rsid w:val="00ED78AE"/>
    <w:rPr>
      <w:rFonts w:ascii="Times New Roman" w:hAnsi="Times New Roman" w:cs="Times New Roman"/>
      <w:sz w:val="26"/>
      <w:szCs w:val="26"/>
    </w:rPr>
  </w:style>
  <w:style w:type="paragraph" w:customStyle="1" w:styleId="Style25">
    <w:name w:val="Style25"/>
    <w:basedOn w:val="a"/>
    <w:uiPriority w:val="99"/>
    <w:rsid w:val="00ED78AE"/>
    <w:pPr>
      <w:widowControl w:val="0"/>
      <w:autoSpaceDE w:val="0"/>
      <w:autoSpaceDN w:val="0"/>
      <w:adjustRightInd w:val="0"/>
      <w:spacing w:line="325" w:lineRule="exact"/>
      <w:ind w:firstLine="552"/>
      <w:jc w:val="both"/>
    </w:pPr>
  </w:style>
  <w:style w:type="paragraph" w:customStyle="1" w:styleId="Style26">
    <w:name w:val="Style26"/>
    <w:basedOn w:val="a"/>
    <w:uiPriority w:val="99"/>
    <w:rsid w:val="00ED78AE"/>
    <w:pPr>
      <w:widowControl w:val="0"/>
      <w:autoSpaceDE w:val="0"/>
      <w:autoSpaceDN w:val="0"/>
      <w:adjustRightInd w:val="0"/>
      <w:spacing w:line="326" w:lineRule="exact"/>
      <w:ind w:firstLine="562"/>
    </w:pPr>
  </w:style>
  <w:style w:type="character" w:customStyle="1" w:styleId="apple-converted-space">
    <w:name w:val="apple-converted-space"/>
    <w:basedOn w:val="a0"/>
    <w:rsid w:val="00BF07E0"/>
  </w:style>
  <w:style w:type="paragraph" w:styleId="ac">
    <w:name w:val="Intense Quote"/>
    <w:basedOn w:val="a"/>
    <w:next w:val="a"/>
    <w:link w:val="ad"/>
    <w:uiPriority w:val="30"/>
    <w:qFormat/>
    <w:rsid w:val="007958A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d">
    <w:name w:val="Выделенная цитата Знак"/>
    <w:basedOn w:val="a0"/>
    <w:link w:val="ac"/>
    <w:uiPriority w:val="30"/>
    <w:rsid w:val="007958AC"/>
    <w:rPr>
      <w:rFonts w:asciiTheme="minorHAnsi" w:eastAsiaTheme="minorEastAsia" w:hAnsiTheme="minorHAnsi" w:cstheme="minorBidi"/>
      <w:b/>
      <w:bCs/>
      <w:i/>
      <w:iCs/>
      <w:color w:val="4F81BD" w:themeColor="accent1"/>
      <w:sz w:val="22"/>
      <w:szCs w:val="22"/>
    </w:rPr>
  </w:style>
  <w:style w:type="paragraph" w:styleId="ae">
    <w:name w:val="No Spacing"/>
    <w:uiPriority w:val="1"/>
    <w:qFormat/>
    <w:rsid w:val="007958AC"/>
    <w:rPr>
      <w:rFonts w:asciiTheme="minorHAnsi" w:eastAsiaTheme="minorEastAsia" w:hAnsiTheme="minorHAnsi" w:cstheme="minorBidi"/>
      <w:sz w:val="22"/>
      <w:szCs w:val="22"/>
    </w:rPr>
  </w:style>
  <w:style w:type="paragraph" w:customStyle="1" w:styleId="Style2">
    <w:name w:val="Style2"/>
    <w:basedOn w:val="a"/>
    <w:uiPriority w:val="99"/>
    <w:rsid w:val="007958AC"/>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7958AC"/>
    <w:rPr>
      <w:rFonts w:ascii="Times New Roman" w:hAnsi="Times New Roman" w:cs="Times New Roman"/>
      <w:sz w:val="24"/>
      <w:szCs w:val="24"/>
    </w:rPr>
  </w:style>
  <w:style w:type="character" w:customStyle="1" w:styleId="FontStyle32">
    <w:name w:val="Font Style32"/>
    <w:basedOn w:val="a0"/>
    <w:uiPriority w:val="99"/>
    <w:rsid w:val="007958AC"/>
    <w:rPr>
      <w:rFonts w:ascii="Times New Roman" w:hAnsi="Times New Roman" w:cs="Times New Roman"/>
      <w:sz w:val="24"/>
      <w:szCs w:val="24"/>
    </w:rPr>
  </w:style>
  <w:style w:type="paragraph" w:customStyle="1" w:styleId="Style10">
    <w:name w:val="Style10"/>
    <w:basedOn w:val="a"/>
    <w:uiPriority w:val="99"/>
    <w:rsid w:val="007958AC"/>
    <w:pPr>
      <w:widowControl w:val="0"/>
      <w:autoSpaceDE w:val="0"/>
      <w:autoSpaceDN w:val="0"/>
      <w:adjustRightInd w:val="0"/>
      <w:spacing w:line="325" w:lineRule="exact"/>
      <w:ind w:firstLine="528"/>
      <w:jc w:val="both"/>
    </w:pPr>
  </w:style>
  <w:style w:type="paragraph" w:styleId="af">
    <w:name w:val="Normal (Web)"/>
    <w:basedOn w:val="a"/>
    <w:uiPriority w:val="99"/>
    <w:rsid w:val="007958AC"/>
    <w:pPr>
      <w:spacing w:before="30" w:after="30"/>
    </w:pPr>
    <w:rPr>
      <w:rFonts w:ascii="Arial" w:hAnsi="Arial" w:cs="Arial"/>
      <w:color w:val="332E2D"/>
      <w:spacing w:val="2"/>
    </w:rPr>
  </w:style>
  <w:style w:type="paragraph" w:customStyle="1" w:styleId="ConsNonformat">
    <w:name w:val="ConsNonformat"/>
    <w:rsid w:val="007958AC"/>
    <w:pPr>
      <w:widowControl w:val="0"/>
      <w:autoSpaceDE w:val="0"/>
      <w:autoSpaceDN w:val="0"/>
      <w:adjustRightInd w:val="0"/>
      <w:ind w:right="19772"/>
    </w:pPr>
    <w:rPr>
      <w:rFonts w:ascii="Courier New" w:hAnsi="Courier New" w:cs="Courier New"/>
    </w:rPr>
  </w:style>
  <w:style w:type="character" w:customStyle="1" w:styleId="text">
    <w:name w:val="text"/>
    <w:basedOn w:val="a0"/>
    <w:rsid w:val="007958AC"/>
  </w:style>
  <w:style w:type="paragraph" w:customStyle="1" w:styleId="af0">
    <w:name w:val="Знак Знак Знак"/>
    <w:basedOn w:val="a"/>
    <w:rsid w:val="007958AC"/>
    <w:pPr>
      <w:spacing w:after="160" w:line="240" w:lineRule="exact"/>
    </w:pPr>
    <w:rPr>
      <w:rFonts w:ascii="Verdana" w:hAnsi="Verdana"/>
      <w:sz w:val="20"/>
      <w:szCs w:val="20"/>
      <w:lang w:val="en-US" w:eastAsia="en-US"/>
    </w:rPr>
  </w:style>
  <w:style w:type="paragraph" w:styleId="af1">
    <w:name w:val="header"/>
    <w:basedOn w:val="a"/>
    <w:link w:val="af2"/>
    <w:uiPriority w:val="99"/>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2">
    <w:name w:val="Верхний колонтитул Знак"/>
    <w:basedOn w:val="a0"/>
    <w:link w:val="af1"/>
    <w:uiPriority w:val="99"/>
    <w:rsid w:val="007958AC"/>
    <w:rPr>
      <w:rFonts w:asciiTheme="minorHAnsi" w:eastAsiaTheme="minorEastAsia" w:hAnsiTheme="minorHAnsi" w:cstheme="minorBidi"/>
      <w:sz w:val="22"/>
      <w:szCs w:val="22"/>
    </w:rPr>
  </w:style>
  <w:style w:type="paragraph" w:styleId="af3">
    <w:name w:val="footer"/>
    <w:basedOn w:val="a"/>
    <w:link w:val="af4"/>
    <w:uiPriority w:val="99"/>
    <w:semiHidden/>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semiHidden/>
    <w:rsid w:val="007958AC"/>
    <w:rPr>
      <w:rFonts w:asciiTheme="minorHAnsi" w:eastAsiaTheme="minorEastAsia" w:hAnsiTheme="minorHAnsi" w:cstheme="minorBidi"/>
      <w:sz w:val="22"/>
      <w:szCs w:val="22"/>
    </w:rPr>
  </w:style>
  <w:style w:type="paragraph" w:styleId="2">
    <w:name w:val="Body Text 2"/>
    <w:basedOn w:val="a"/>
    <w:link w:val="20"/>
    <w:rsid w:val="00EB6B7E"/>
    <w:pPr>
      <w:spacing w:after="120" w:line="480" w:lineRule="auto"/>
    </w:pPr>
  </w:style>
  <w:style w:type="character" w:customStyle="1" w:styleId="20">
    <w:name w:val="Основной текст 2 Знак"/>
    <w:basedOn w:val="a0"/>
    <w:link w:val="2"/>
    <w:rsid w:val="00EB6B7E"/>
    <w:rPr>
      <w:sz w:val="24"/>
      <w:szCs w:val="24"/>
    </w:rPr>
  </w:style>
  <w:style w:type="character" w:customStyle="1" w:styleId="21">
    <w:name w:val="Основной текст (2)"/>
    <w:basedOn w:val="a0"/>
    <w:rsid w:val="00ED28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5">
    <w:name w:val="Title"/>
    <w:basedOn w:val="a"/>
    <w:link w:val="af6"/>
    <w:qFormat/>
    <w:locked/>
    <w:rsid w:val="008726F6"/>
    <w:pPr>
      <w:jc w:val="center"/>
    </w:pPr>
    <w:rPr>
      <w:b/>
      <w:bCs/>
      <w:sz w:val="28"/>
      <w:szCs w:val="20"/>
    </w:rPr>
  </w:style>
  <w:style w:type="character" w:customStyle="1" w:styleId="af6">
    <w:name w:val="Название Знак"/>
    <w:basedOn w:val="a0"/>
    <w:link w:val="af5"/>
    <w:rsid w:val="008726F6"/>
    <w:rPr>
      <w:b/>
      <w:bCs/>
      <w:sz w:val="28"/>
    </w:rPr>
  </w:style>
  <w:style w:type="character" w:customStyle="1" w:styleId="1">
    <w:name w:val="Заголовок №1_"/>
    <w:basedOn w:val="a0"/>
    <w:link w:val="10"/>
    <w:rsid w:val="00BE3E70"/>
    <w:rPr>
      <w:b/>
      <w:bCs/>
      <w:sz w:val="28"/>
      <w:szCs w:val="28"/>
      <w:shd w:val="clear" w:color="auto" w:fill="FFFFFF"/>
    </w:rPr>
  </w:style>
  <w:style w:type="paragraph" w:customStyle="1" w:styleId="10">
    <w:name w:val="Заголовок №1"/>
    <w:basedOn w:val="a"/>
    <w:link w:val="1"/>
    <w:rsid w:val="00BE3E70"/>
    <w:pPr>
      <w:widowControl w:val="0"/>
      <w:shd w:val="clear" w:color="auto" w:fill="FFFFFF"/>
      <w:spacing w:before="680" w:line="310" w:lineRule="exact"/>
      <w:ind w:hanging="1520"/>
      <w:jc w:val="both"/>
      <w:outlineLvl w:val="0"/>
    </w:pPr>
    <w:rPr>
      <w:b/>
      <w:bCs/>
      <w:sz w:val="28"/>
      <w:szCs w:val="28"/>
    </w:rPr>
  </w:style>
  <w:style w:type="character" w:customStyle="1" w:styleId="22">
    <w:name w:val="Основной текст (2)_"/>
    <w:basedOn w:val="a0"/>
    <w:rsid w:val="009C3178"/>
    <w:rPr>
      <w:rFonts w:ascii="Times New Roman" w:eastAsia="Times New Roman" w:hAnsi="Times New Roman" w:cs="Times New Roman"/>
      <w:shd w:val="clear" w:color="auto" w:fill="FFFFFF"/>
    </w:rPr>
  </w:style>
  <w:style w:type="character" w:customStyle="1" w:styleId="a8">
    <w:name w:val="Абзац списка Знак"/>
    <w:link w:val="a7"/>
    <w:uiPriority w:val="34"/>
    <w:locked/>
    <w:rsid w:val="009C3178"/>
    <w:rPr>
      <w:sz w:val="24"/>
      <w:szCs w:val="24"/>
    </w:rPr>
  </w:style>
</w:styles>
</file>

<file path=word/webSettings.xml><?xml version="1.0" encoding="utf-8"?>
<w:webSettings xmlns:r="http://schemas.openxmlformats.org/officeDocument/2006/relationships" xmlns:w="http://schemas.openxmlformats.org/wordprocessingml/2006/main">
  <w:divs>
    <w:div w:id="36245543">
      <w:bodyDiv w:val="1"/>
      <w:marLeft w:val="0"/>
      <w:marRight w:val="0"/>
      <w:marTop w:val="0"/>
      <w:marBottom w:val="0"/>
      <w:divBdr>
        <w:top w:val="none" w:sz="0" w:space="0" w:color="auto"/>
        <w:left w:val="none" w:sz="0" w:space="0" w:color="auto"/>
        <w:bottom w:val="none" w:sz="0" w:space="0" w:color="auto"/>
        <w:right w:val="none" w:sz="0" w:space="0" w:color="auto"/>
      </w:divBdr>
    </w:div>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1194423327">
      <w:bodyDiv w:val="1"/>
      <w:marLeft w:val="0"/>
      <w:marRight w:val="0"/>
      <w:marTop w:val="0"/>
      <w:marBottom w:val="0"/>
      <w:divBdr>
        <w:top w:val="none" w:sz="0" w:space="0" w:color="auto"/>
        <w:left w:val="none" w:sz="0" w:space="0" w:color="auto"/>
        <w:bottom w:val="none" w:sz="0" w:space="0" w:color="auto"/>
        <w:right w:val="none" w:sz="0" w:space="0" w:color="auto"/>
      </w:divBdr>
      <w:divsChild>
        <w:div w:id="354354068">
          <w:marLeft w:val="0"/>
          <w:marRight w:val="0"/>
          <w:marTop w:val="0"/>
          <w:marBottom w:val="0"/>
          <w:divBdr>
            <w:top w:val="none" w:sz="0" w:space="0" w:color="auto"/>
            <w:left w:val="none" w:sz="0" w:space="0" w:color="auto"/>
            <w:bottom w:val="none" w:sz="0" w:space="0" w:color="auto"/>
            <w:right w:val="none" w:sz="0" w:space="0" w:color="auto"/>
          </w:divBdr>
        </w:div>
      </w:divsChild>
    </w:div>
    <w:div w:id="1580556946">
      <w:marLeft w:val="0"/>
      <w:marRight w:val="0"/>
      <w:marTop w:val="0"/>
      <w:marBottom w:val="0"/>
      <w:divBdr>
        <w:top w:val="none" w:sz="0" w:space="0" w:color="auto"/>
        <w:left w:val="none" w:sz="0" w:space="0" w:color="auto"/>
        <w:bottom w:val="none" w:sz="0" w:space="0" w:color="auto"/>
        <w:right w:val="none" w:sz="0" w:space="0" w:color="auto"/>
      </w:divBdr>
    </w:div>
    <w:div w:id="1609846007">
      <w:bodyDiv w:val="1"/>
      <w:marLeft w:val="0"/>
      <w:marRight w:val="0"/>
      <w:marTop w:val="0"/>
      <w:marBottom w:val="0"/>
      <w:divBdr>
        <w:top w:val="none" w:sz="0" w:space="0" w:color="auto"/>
        <w:left w:val="none" w:sz="0" w:space="0" w:color="auto"/>
        <w:bottom w:val="none" w:sz="0" w:space="0" w:color="auto"/>
        <w:right w:val="none" w:sz="0" w:space="0" w:color="auto"/>
      </w:divBdr>
    </w:div>
    <w:div w:id="1633899632">
      <w:bodyDiv w:val="1"/>
      <w:marLeft w:val="0"/>
      <w:marRight w:val="0"/>
      <w:marTop w:val="0"/>
      <w:marBottom w:val="0"/>
      <w:divBdr>
        <w:top w:val="none" w:sz="0" w:space="0" w:color="auto"/>
        <w:left w:val="none" w:sz="0" w:space="0" w:color="auto"/>
        <w:bottom w:val="none" w:sz="0" w:space="0" w:color="auto"/>
        <w:right w:val="none" w:sz="0" w:space="0" w:color="auto"/>
      </w:divBdr>
    </w:div>
    <w:div w:id="16664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4F971A561BB2F67F5F1D276D4C7A68DD612C82677566FDE240E199945AD72CCBB390B1CB2339BeDo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Documents\&#1053;&#1054;&#1050;&#1059;2020\&#1050;&#1091;&#1083;&#1100;&#1090;&#1091;&#1088;&#1072;\&#1054;&#1090;&#1095;&#1077;&#1090;&#1099;\&#1043;&#1086;&#1090;&#1086;&#1074;&#1099;&#1077;\&#1050;&#1088;&#1072;&#1089;&#1085;&#1086;&#1082;&#1072;&#1084;&#1077;&#1085;&#1089;&#1082;&#1080;&#1081;%20&#1088;&#1072;&#1081;&#1086;&#1085;\&#1055;&#1088;&#1080;&#1083;&#1086;&#1078;&#1077;&#1085;&#1080;&#1077;1_&#1050;&#1088;&#1072;&#1089;&#1085;&#1086;&#1082;&#1072;&#1084;&#1077;&#1085;&#1089;&#1082;&#1080;&#1081;%20&#1088;&#1072;&#1081;&#1086;&#1085;-&#1082;&#1091;&#1083;&#1100;&#1090;&#1091;&#1088;&#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Значения по критериям оценки</a:t>
            </a:r>
          </a:p>
        </c:rich>
      </c:tx>
      <c:spPr>
        <a:noFill/>
        <a:ln>
          <a:noFill/>
        </a:ln>
        <a:effectLst/>
      </c:spPr>
    </c:title>
    <c:plotArea>
      <c:layout/>
      <c:barChart>
        <c:barDir val="bar"/>
        <c:grouping val="clustered"/>
        <c:ser>
          <c:idx val="1"/>
          <c:order val="1"/>
          <c:spPr>
            <a:solidFill>
              <a:schemeClr val="accent1"/>
            </a:solidFill>
            <a:ln>
              <a:noFill/>
            </a:ln>
            <a:effectLst/>
          </c:spPr>
          <c:cat>
            <c:multiLvlStrRef>
              <c:f>Лист1!$B$30:$F$30</c:f>
            </c:multiLvlStrRef>
          </c:cat>
          <c:val>
            <c:numRef>
              <c:f>Лист1!$B$31:$F$31</c:f>
            </c:numRef>
          </c:val>
        </c:ser>
        <c:ser>
          <c:idx val="0"/>
          <c:order val="0"/>
          <c:spPr>
            <a:solidFill>
              <a:schemeClr val="accent1"/>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'[Приложение1_Краснокаменский район-культура.xlsx]Лист1'!$B$30:$F$30</c:f>
              <c:strCache>
                <c:ptCount val="5"/>
                <c:pt idx="0">
                  <c:v>1. Открытость и доступность информации</c:v>
                </c:pt>
                <c:pt idx="1">
                  <c:v>2. Комфортность условий</c:v>
                </c:pt>
                <c:pt idx="2">
                  <c:v>3. Доступность услуг для инвалидов</c:v>
                </c:pt>
                <c:pt idx="3">
                  <c:v>4. Доброжелательность, вежливость работников</c:v>
                </c:pt>
                <c:pt idx="4">
                  <c:v>5. Удовлетворенность условиями оказания услуг</c:v>
                </c:pt>
              </c:strCache>
            </c:strRef>
          </c:cat>
          <c:val>
            <c:numRef>
              <c:f>'[Приложение1_Краснокаменский район-культура.xlsx]Лист1'!$B$31:$F$31</c:f>
              <c:numCache>
                <c:formatCode>0</c:formatCode>
                <c:ptCount val="5"/>
                <c:pt idx="0">
                  <c:v>79.55992509363297</c:v>
                </c:pt>
                <c:pt idx="1">
                  <c:v>99.919743178170137</c:v>
                </c:pt>
                <c:pt idx="2">
                  <c:v>63.364864864864565</c:v>
                </c:pt>
                <c:pt idx="3">
                  <c:v>95.634028892455106</c:v>
                </c:pt>
                <c:pt idx="4">
                  <c:v>98.828250401284109</c:v>
                </c:pt>
              </c:numCache>
            </c:numRef>
          </c:val>
          <c:extLst xmlns:c16r2="http://schemas.microsoft.com/office/drawing/2015/06/chart">
            <c:ext xmlns:c16="http://schemas.microsoft.com/office/drawing/2014/chart" uri="{C3380CC4-5D6E-409C-BE32-E72D297353CC}">
              <c16:uniqueId val="{00000000-78EF-FF4C-B4EC-E48C27484901}"/>
            </c:ext>
          </c:extLst>
        </c:ser>
        <c:gapWidth val="219"/>
        <c:axId val="100655872"/>
        <c:axId val="100657408"/>
      </c:barChart>
      <c:catAx>
        <c:axId val="1006558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00657408"/>
        <c:crosses val="autoZero"/>
        <c:auto val="1"/>
        <c:lblAlgn val="ctr"/>
        <c:lblOffset val="100"/>
      </c:catAx>
      <c:valAx>
        <c:axId val="100657408"/>
        <c:scaling>
          <c:orientation val="minMax"/>
          <c:max val="10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vert="horz"/>
          <a:lstStyle/>
          <a:p>
            <a:pPr>
              <a:defRPr/>
            </a:pPr>
            <a:endParaRPr lang="ru-RU"/>
          </a:p>
        </c:txPr>
        <c:crossAx val="10065587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178D-8924-4E8D-A954-220769C3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47</Pages>
  <Words>13561</Words>
  <Characters>77304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90684</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ConsultantPlus</dc:creator>
  <cp:keywords/>
  <dc:description/>
  <cp:lastModifiedBy>Татьяна В. Зверева</cp:lastModifiedBy>
  <cp:revision>4</cp:revision>
  <cp:lastPrinted>2021-02-23T23:52:00Z</cp:lastPrinted>
  <dcterms:created xsi:type="dcterms:W3CDTF">2020-06-14T23:24:00Z</dcterms:created>
  <dcterms:modified xsi:type="dcterms:W3CDTF">2021-02-24T06:16:00Z</dcterms:modified>
</cp:coreProperties>
</file>