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F9" w:rsidRPr="00B01085" w:rsidRDefault="00D47EF9" w:rsidP="00D47EF9">
      <w:pPr>
        <w:suppressAutoHyphens/>
        <w:ind w:left="403" w:hanging="403"/>
        <w:jc w:val="center"/>
        <w:rPr>
          <w:b/>
          <w:bCs/>
          <w:sz w:val="28"/>
          <w:szCs w:val="28"/>
        </w:rPr>
      </w:pPr>
      <w:r w:rsidRPr="00B01085">
        <w:rPr>
          <w:b/>
          <w:bCs/>
          <w:sz w:val="28"/>
          <w:szCs w:val="28"/>
        </w:rPr>
        <w:t>АДМИНИСТРАЦИЯ ГОРОДСКОГО ПОСЕЛЕНИЯ</w:t>
      </w:r>
    </w:p>
    <w:p w:rsidR="00D47EF9" w:rsidRPr="00B01085" w:rsidRDefault="00D47EF9" w:rsidP="00D47EF9">
      <w:pPr>
        <w:suppressAutoHyphens/>
        <w:ind w:left="403" w:hanging="403"/>
        <w:jc w:val="center"/>
        <w:rPr>
          <w:b/>
          <w:bCs/>
          <w:sz w:val="28"/>
          <w:szCs w:val="28"/>
        </w:rPr>
      </w:pPr>
      <w:r w:rsidRPr="00B01085">
        <w:rPr>
          <w:b/>
          <w:bCs/>
          <w:sz w:val="28"/>
          <w:szCs w:val="28"/>
        </w:rPr>
        <w:t>«ГОРОД КРАСНОКАМЕНСК» МУНИЦИПАЛЬНОГО РАЙОНА</w:t>
      </w:r>
    </w:p>
    <w:p w:rsidR="00D47EF9" w:rsidRPr="00B01085" w:rsidRDefault="00D47EF9" w:rsidP="00D47EF9">
      <w:pPr>
        <w:suppressAutoHyphens/>
        <w:ind w:left="403" w:hanging="403"/>
        <w:jc w:val="center"/>
        <w:rPr>
          <w:b/>
          <w:bCs/>
          <w:sz w:val="28"/>
          <w:szCs w:val="28"/>
        </w:rPr>
      </w:pPr>
      <w:r w:rsidRPr="00B01085"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D47EF9" w:rsidRPr="00B01085" w:rsidRDefault="00D47EF9" w:rsidP="00D47EF9">
      <w:pPr>
        <w:suppressAutoHyphens/>
        <w:ind w:left="403" w:hanging="403"/>
        <w:jc w:val="center"/>
        <w:rPr>
          <w:b/>
          <w:bCs/>
          <w:sz w:val="28"/>
          <w:szCs w:val="28"/>
        </w:rPr>
      </w:pPr>
      <w:r w:rsidRPr="00B01085">
        <w:rPr>
          <w:b/>
          <w:bCs/>
          <w:sz w:val="28"/>
          <w:szCs w:val="28"/>
        </w:rPr>
        <w:t>ЗАБАЙКАЛЬСКОГО КРАЯ</w:t>
      </w:r>
    </w:p>
    <w:p w:rsidR="00D47EF9" w:rsidRPr="00287E62" w:rsidRDefault="00D47EF9" w:rsidP="00D47EF9">
      <w:pPr>
        <w:suppressAutoHyphens/>
        <w:jc w:val="center"/>
        <w:rPr>
          <w:b/>
          <w:bCs/>
          <w:sz w:val="20"/>
          <w:szCs w:val="20"/>
        </w:rPr>
      </w:pPr>
    </w:p>
    <w:p w:rsidR="00D47EF9" w:rsidRDefault="00D47EF9" w:rsidP="00D47EF9">
      <w:pPr>
        <w:suppressAutoHyphens/>
        <w:jc w:val="center"/>
        <w:rPr>
          <w:b/>
          <w:bCs/>
          <w:sz w:val="40"/>
          <w:szCs w:val="40"/>
        </w:rPr>
      </w:pPr>
      <w:r w:rsidRPr="00B01085">
        <w:rPr>
          <w:b/>
          <w:bCs/>
          <w:sz w:val="40"/>
          <w:szCs w:val="40"/>
        </w:rPr>
        <w:t>ПОСТАНОВЛЕНИ</w:t>
      </w:r>
      <w:r w:rsidR="007244A3">
        <w:rPr>
          <w:b/>
          <w:bCs/>
          <w:sz w:val="40"/>
          <w:szCs w:val="40"/>
        </w:rPr>
        <w:t>Е</w:t>
      </w:r>
    </w:p>
    <w:p w:rsidR="00D47EF9" w:rsidRPr="00707CEC" w:rsidRDefault="00D47EF9" w:rsidP="00D47EF9">
      <w:pPr>
        <w:suppressAutoHyphens/>
        <w:jc w:val="center"/>
        <w:rPr>
          <w:b/>
          <w:bCs/>
        </w:rPr>
      </w:pPr>
    </w:p>
    <w:tbl>
      <w:tblPr>
        <w:tblW w:w="9622" w:type="dxa"/>
        <w:jc w:val="center"/>
        <w:tblLook w:val="01E0"/>
      </w:tblPr>
      <w:tblGrid>
        <w:gridCol w:w="664"/>
        <w:gridCol w:w="1728"/>
        <w:gridCol w:w="993"/>
        <w:gridCol w:w="5453"/>
        <w:gridCol w:w="784"/>
      </w:tblGrid>
      <w:tr w:rsidR="00D47EF9" w:rsidRPr="00B812E7" w:rsidTr="0062511E">
        <w:trPr>
          <w:jc w:val="center"/>
        </w:trPr>
        <w:tc>
          <w:tcPr>
            <w:tcW w:w="664" w:type="dxa"/>
          </w:tcPr>
          <w:p w:rsidR="00D47EF9" w:rsidRPr="00577184" w:rsidRDefault="00D47EF9" w:rsidP="0062511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D47EF9" w:rsidRPr="00D81AF6" w:rsidRDefault="000C1AE0" w:rsidP="000C1AE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</w:t>
            </w:r>
            <w:r w:rsidR="00A54D39">
              <w:rPr>
                <w:sz w:val="28"/>
                <w:szCs w:val="28"/>
              </w:rPr>
              <w:t>декабря</w:t>
            </w:r>
          </w:p>
        </w:tc>
        <w:tc>
          <w:tcPr>
            <w:tcW w:w="993" w:type="dxa"/>
          </w:tcPr>
          <w:p w:rsidR="00D47EF9" w:rsidRPr="008A3D24" w:rsidRDefault="00D47EF9" w:rsidP="00D47EF9">
            <w:pPr>
              <w:suppressAutoHyphens/>
              <w:ind w:left="-108" w:firstLine="108"/>
              <w:rPr>
                <w:sz w:val="28"/>
                <w:szCs w:val="28"/>
                <w:lang w:val="en-US"/>
              </w:rPr>
            </w:pPr>
            <w:r w:rsidRPr="00A3711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37117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453" w:type="dxa"/>
          </w:tcPr>
          <w:p w:rsidR="00D47EF9" w:rsidRPr="008A3D24" w:rsidRDefault="00D47EF9" w:rsidP="0062511E">
            <w:pPr>
              <w:suppressAutoHyphens/>
              <w:jc w:val="right"/>
              <w:rPr>
                <w:sz w:val="28"/>
                <w:szCs w:val="28"/>
              </w:rPr>
            </w:pPr>
            <w:r w:rsidRPr="008A3D24">
              <w:rPr>
                <w:sz w:val="28"/>
                <w:szCs w:val="28"/>
              </w:rPr>
              <w:t>№</w:t>
            </w:r>
            <w:r w:rsidR="000C1AE0">
              <w:rPr>
                <w:sz w:val="28"/>
                <w:szCs w:val="28"/>
              </w:rPr>
              <w:t xml:space="preserve"> 1123</w:t>
            </w:r>
          </w:p>
        </w:tc>
        <w:tc>
          <w:tcPr>
            <w:tcW w:w="784" w:type="dxa"/>
          </w:tcPr>
          <w:p w:rsidR="00D47EF9" w:rsidRPr="00577184" w:rsidRDefault="00D47EF9" w:rsidP="0062511E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D47EF9" w:rsidRPr="00707CEC" w:rsidRDefault="00D47EF9" w:rsidP="00D47EF9">
      <w:pPr>
        <w:suppressAutoHyphens/>
        <w:jc w:val="center"/>
      </w:pPr>
    </w:p>
    <w:p w:rsidR="00D47EF9" w:rsidRDefault="00D47EF9" w:rsidP="00D47EF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7F2741">
        <w:rPr>
          <w:sz w:val="28"/>
          <w:szCs w:val="28"/>
        </w:rPr>
        <w:t>Краснокаменск</w:t>
      </w:r>
    </w:p>
    <w:p w:rsidR="00D47EF9" w:rsidRDefault="00D47EF9" w:rsidP="00D47EF9">
      <w:pPr>
        <w:suppressAutoHyphens/>
        <w:rPr>
          <w:sz w:val="28"/>
          <w:szCs w:val="28"/>
        </w:rPr>
      </w:pPr>
    </w:p>
    <w:p w:rsidR="00D47EF9" w:rsidRPr="007F2741" w:rsidRDefault="00D47EF9" w:rsidP="00D47EF9">
      <w:pPr>
        <w:suppressAutoHyphens/>
        <w:ind w:left="400"/>
        <w:jc w:val="both"/>
        <w:rPr>
          <w:sz w:val="28"/>
          <w:szCs w:val="28"/>
        </w:rPr>
      </w:pPr>
    </w:p>
    <w:p w:rsidR="00D47EF9" w:rsidRDefault="00D47EF9" w:rsidP="00A54D39">
      <w:pPr>
        <w:pStyle w:val="a4"/>
        <w:spacing w:line="240" w:lineRule="auto"/>
        <w:rPr>
          <w:b/>
          <w:szCs w:val="28"/>
        </w:rPr>
      </w:pPr>
      <w:r w:rsidRPr="00397801">
        <w:rPr>
          <w:b/>
          <w:color w:val="000000"/>
          <w:szCs w:val="28"/>
        </w:rPr>
        <w:t>Об утверждении Административного регламента предоставления муниципальной услу</w:t>
      </w:r>
      <w:r>
        <w:rPr>
          <w:b/>
          <w:color w:val="000000"/>
          <w:szCs w:val="28"/>
        </w:rPr>
        <w:t xml:space="preserve">ги </w:t>
      </w:r>
      <w:r w:rsidR="00A54D39" w:rsidRPr="002322EF">
        <w:rPr>
          <w:b/>
          <w:szCs w:val="28"/>
        </w:rPr>
        <w:t>«Предоставление доступа к справочно-поисковому аппарату библиотек, базам данных»</w:t>
      </w:r>
    </w:p>
    <w:p w:rsidR="00A54D39" w:rsidRPr="00806B72" w:rsidRDefault="00A54D39" w:rsidP="000C1AE0">
      <w:pPr>
        <w:pStyle w:val="a4"/>
        <w:spacing w:line="240" w:lineRule="auto"/>
        <w:ind w:firstLine="0"/>
        <w:rPr>
          <w:b/>
          <w:szCs w:val="28"/>
        </w:rPr>
      </w:pPr>
    </w:p>
    <w:p w:rsidR="00D47EF9" w:rsidRDefault="00D47EF9" w:rsidP="00D47EF9">
      <w:pPr>
        <w:suppressAutoHyphens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</w:t>
      </w:r>
      <w:r w:rsidRPr="00636FDE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</w:t>
      </w:r>
      <w:r>
        <w:rPr>
          <w:sz w:val="28"/>
          <w:szCs w:val="28"/>
        </w:rPr>
        <w:t>Администрации</w:t>
      </w:r>
      <w:r w:rsidRPr="00636FDE">
        <w:rPr>
          <w:sz w:val="28"/>
          <w:szCs w:val="28"/>
        </w:rPr>
        <w:t xml:space="preserve"> городского поселения «Город Краснокаменск» о</w:t>
      </w:r>
      <w:r>
        <w:rPr>
          <w:sz w:val="28"/>
          <w:szCs w:val="28"/>
        </w:rPr>
        <w:t>т 20 марта 2013 года № 602</w:t>
      </w:r>
      <w:r w:rsidRPr="006D3A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городского   поселения «Город Краснокаменск», </w:t>
      </w:r>
    </w:p>
    <w:p w:rsidR="00D47EF9" w:rsidRDefault="00D47EF9" w:rsidP="00D47EF9">
      <w:pPr>
        <w:suppressAutoHyphens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н о в л я ю:</w:t>
      </w:r>
    </w:p>
    <w:p w:rsidR="00D47EF9" w:rsidRDefault="00D47EF9" w:rsidP="00D47EF9">
      <w:pPr>
        <w:suppressAutoHyphens/>
        <w:ind w:right="98" w:firstLine="709"/>
        <w:jc w:val="both"/>
        <w:rPr>
          <w:color w:val="FF0000"/>
          <w:sz w:val="28"/>
          <w:szCs w:val="28"/>
        </w:rPr>
      </w:pPr>
    </w:p>
    <w:p w:rsidR="00126F59" w:rsidRDefault="00D47EF9" w:rsidP="00126F5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1.Утвердить </w:t>
      </w:r>
      <w:r w:rsidRPr="00397801">
        <w:rPr>
          <w:color w:val="000000"/>
          <w:szCs w:val="28"/>
        </w:rPr>
        <w:t xml:space="preserve">Административный регламент предоставления муниципальной услуги </w:t>
      </w:r>
      <w:r w:rsidR="00A54D39" w:rsidRPr="00A54D39">
        <w:rPr>
          <w:szCs w:val="28"/>
        </w:rPr>
        <w:t>«Предоставление доступа к справочно-поисковому аппарату библиотек, базам данных</w:t>
      </w:r>
      <w:proofErr w:type="gramStart"/>
      <w:r w:rsidR="00A54D39" w:rsidRPr="00A54D39">
        <w:rPr>
          <w:szCs w:val="28"/>
        </w:rPr>
        <w:t>»</w:t>
      </w:r>
      <w:r>
        <w:rPr>
          <w:color w:val="000000"/>
          <w:szCs w:val="28"/>
        </w:rPr>
        <w:t>(</w:t>
      </w:r>
      <w:proofErr w:type="gramEnd"/>
      <w:r>
        <w:rPr>
          <w:color w:val="000000"/>
          <w:szCs w:val="28"/>
        </w:rPr>
        <w:t>Прилагается)</w:t>
      </w:r>
      <w:r w:rsidRPr="00397801">
        <w:rPr>
          <w:szCs w:val="28"/>
        </w:rPr>
        <w:t>.</w:t>
      </w:r>
    </w:p>
    <w:p w:rsidR="00126F59" w:rsidRPr="00126F59" w:rsidRDefault="00126F59" w:rsidP="00126F59">
      <w:pPr>
        <w:pStyle w:val="a4"/>
        <w:spacing w:line="240" w:lineRule="auto"/>
        <w:rPr>
          <w:b/>
          <w:bCs/>
          <w:szCs w:val="28"/>
        </w:rPr>
      </w:pPr>
      <w:r>
        <w:rPr>
          <w:szCs w:val="28"/>
        </w:rPr>
        <w:t xml:space="preserve">2. </w:t>
      </w:r>
      <w:r w:rsidRPr="00996A5E">
        <w:rPr>
          <w:szCs w:val="28"/>
        </w:rPr>
        <w:t>Настоящее Постановление опубликовать (обнародовать) в порядке, установленном Уставом городского поселения «Город Краснокаменск».</w:t>
      </w:r>
    </w:p>
    <w:p w:rsidR="00D47EF9" w:rsidRDefault="00D47EF9" w:rsidP="00126F59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D47EF9" w:rsidRPr="00636FDE" w:rsidRDefault="00D47EF9" w:rsidP="00D47EF9">
      <w:pPr>
        <w:suppressAutoHyphens/>
        <w:ind w:left="-142" w:firstLine="709"/>
        <w:jc w:val="both"/>
        <w:rPr>
          <w:sz w:val="28"/>
          <w:szCs w:val="28"/>
        </w:rPr>
      </w:pPr>
    </w:p>
    <w:p w:rsidR="00D47EF9" w:rsidRDefault="00D47EF9" w:rsidP="00D47EF9">
      <w:pPr>
        <w:suppressAutoHyphens/>
        <w:ind w:left="-142"/>
        <w:rPr>
          <w:sz w:val="28"/>
          <w:szCs w:val="28"/>
        </w:rPr>
      </w:pPr>
    </w:p>
    <w:p w:rsidR="00D47EF9" w:rsidRPr="00636FDE" w:rsidRDefault="00A54D39" w:rsidP="00D47EF9">
      <w:pPr>
        <w:suppressAutoHyphens/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7EF9">
        <w:rPr>
          <w:sz w:val="28"/>
          <w:szCs w:val="28"/>
        </w:rPr>
        <w:t xml:space="preserve"> городского поселения        </w:t>
      </w:r>
      <w:r>
        <w:rPr>
          <w:sz w:val="28"/>
          <w:szCs w:val="28"/>
        </w:rPr>
        <w:t>Ю.А. Диденко</w:t>
      </w:r>
    </w:p>
    <w:p w:rsidR="00D47EF9" w:rsidRDefault="00D47EF9" w:rsidP="00D47EF9">
      <w:pPr>
        <w:tabs>
          <w:tab w:val="right" w:pos="9355"/>
        </w:tabs>
        <w:suppressAutoHyphens/>
        <w:ind w:firstLine="720"/>
        <w:jc w:val="both"/>
        <w:rPr>
          <w:color w:val="000000"/>
          <w:sz w:val="28"/>
          <w:szCs w:val="28"/>
        </w:rPr>
      </w:pPr>
    </w:p>
    <w:p w:rsidR="00D47EF9" w:rsidRDefault="00D47EF9" w:rsidP="00D47EF9">
      <w:pPr>
        <w:suppressAutoHyphens/>
        <w:spacing w:line="360" w:lineRule="auto"/>
        <w:ind w:left="5103" w:right="96"/>
        <w:jc w:val="center"/>
        <w:rPr>
          <w:color w:val="000000"/>
          <w:sz w:val="28"/>
          <w:szCs w:val="28"/>
        </w:rPr>
      </w:pPr>
    </w:p>
    <w:p w:rsidR="00D47EF9" w:rsidRDefault="00D47EF9" w:rsidP="00D47EF9">
      <w:pPr>
        <w:suppressAutoHyphens/>
        <w:spacing w:line="360" w:lineRule="auto"/>
        <w:ind w:left="5103" w:right="96"/>
        <w:jc w:val="center"/>
        <w:rPr>
          <w:color w:val="000000"/>
          <w:sz w:val="28"/>
          <w:szCs w:val="28"/>
        </w:rPr>
      </w:pPr>
    </w:p>
    <w:p w:rsidR="005C41CE" w:rsidRDefault="005C41CE"/>
    <w:p w:rsidR="00D47EF9" w:rsidRDefault="00D47EF9"/>
    <w:p w:rsidR="00A54D39" w:rsidRDefault="00A54D39"/>
    <w:p w:rsidR="00A54D39" w:rsidRDefault="00A54D39"/>
    <w:p w:rsidR="00D47EF9" w:rsidRDefault="00D47EF9"/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2"/>
      </w:tblGrid>
      <w:tr w:rsidR="00D47EF9" w:rsidRPr="005E781E" w:rsidTr="005E781E">
        <w:trPr>
          <w:trHeight w:val="1449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</w:tcPr>
          <w:p w:rsidR="00D47EF9" w:rsidRPr="005E781E" w:rsidRDefault="00D47EF9" w:rsidP="005E781E">
            <w:pPr>
              <w:jc w:val="center"/>
              <w:rPr>
                <w:sz w:val="28"/>
                <w:szCs w:val="28"/>
              </w:rPr>
            </w:pPr>
            <w:r w:rsidRPr="005E781E">
              <w:rPr>
                <w:sz w:val="28"/>
                <w:szCs w:val="28"/>
              </w:rPr>
              <w:lastRenderedPageBreak/>
              <w:t>ПРИЛОЖЕНИЕ № 1</w:t>
            </w:r>
          </w:p>
          <w:p w:rsidR="00D47EF9" w:rsidRPr="005E781E" w:rsidRDefault="00D47EF9" w:rsidP="005E781E">
            <w:pPr>
              <w:jc w:val="center"/>
              <w:rPr>
                <w:sz w:val="28"/>
                <w:szCs w:val="28"/>
              </w:rPr>
            </w:pPr>
            <w:r w:rsidRPr="005E781E">
              <w:rPr>
                <w:sz w:val="28"/>
                <w:szCs w:val="28"/>
              </w:rPr>
              <w:t xml:space="preserve">к </w:t>
            </w:r>
            <w:r w:rsidR="00124565" w:rsidRPr="005E781E">
              <w:rPr>
                <w:sz w:val="28"/>
                <w:szCs w:val="28"/>
              </w:rPr>
              <w:t xml:space="preserve">Постановлению </w:t>
            </w:r>
            <w:r w:rsidRPr="005E781E">
              <w:rPr>
                <w:sz w:val="28"/>
                <w:szCs w:val="28"/>
              </w:rPr>
              <w:t>Администрации</w:t>
            </w:r>
          </w:p>
          <w:p w:rsidR="00D47EF9" w:rsidRPr="005E781E" w:rsidRDefault="00D47EF9" w:rsidP="005E781E">
            <w:pPr>
              <w:tabs>
                <w:tab w:val="left" w:pos="6465"/>
                <w:tab w:val="right" w:pos="9355"/>
              </w:tabs>
              <w:rPr>
                <w:sz w:val="28"/>
                <w:szCs w:val="28"/>
              </w:rPr>
            </w:pPr>
            <w:r w:rsidRPr="005E781E">
              <w:rPr>
                <w:sz w:val="28"/>
                <w:szCs w:val="28"/>
              </w:rPr>
              <w:t>городского   поселения</w:t>
            </w:r>
          </w:p>
          <w:p w:rsidR="00D47EF9" w:rsidRPr="005E781E" w:rsidRDefault="00D47EF9" w:rsidP="005E781E">
            <w:pPr>
              <w:jc w:val="center"/>
              <w:rPr>
                <w:sz w:val="28"/>
                <w:szCs w:val="28"/>
              </w:rPr>
            </w:pPr>
            <w:r w:rsidRPr="005E781E">
              <w:rPr>
                <w:sz w:val="28"/>
                <w:szCs w:val="28"/>
              </w:rPr>
              <w:t>«Город Краснокаменск»</w:t>
            </w:r>
          </w:p>
          <w:p w:rsidR="00D47EF9" w:rsidRPr="005E781E" w:rsidRDefault="00D47EF9" w:rsidP="005E781E">
            <w:pPr>
              <w:jc w:val="center"/>
              <w:rPr>
                <w:sz w:val="28"/>
                <w:szCs w:val="28"/>
              </w:rPr>
            </w:pPr>
            <w:r w:rsidRPr="005E781E">
              <w:rPr>
                <w:sz w:val="28"/>
                <w:szCs w:val="28"/>
              </w:rPr>
              <w:t>от «</w:t>
            </w:r>
            <w:r w:rsidR="008627ED">
              <w:rPr>
                <w:sz w:val="28"/>
                <w:szCs w:val="28"/>
              </w:rPr>
              <w:t>09</w:t>
            </w:r>
            <w:r w:rsidRPr="005E781E">
              <w:rPr>
                <w:sz w:val="28"/>
                <w:szCs w:val="28"/>
              </w:rPr>
              <w:t xml:space="preserve">» </w:t>
            </w:r>
            <w:r w:rsidR="008627ED" w:rsidRPr="005E781E">
              <w:rPr>
                <w:sz w:val="28"/>
                <w:szCs w:val="28"/>
              </w:rPr>
              <w:t>декабря 2019</w:t>
            </w:r>
            <w:r w:rsidRPr="005E781E">
              <w:rPr>
                <w:sz w:val="28"/>
                <w:szCs w:val="28"/>
              </w:rPr>
              <w:t xml:space="preserve"> г. № </w:t>
            </w:r>
            <w:r w:rsidR="008627ED">
              <w:rPr>
                <w:sz w:val="28"/>
                <w:szCs w:val="28"/>
              </w:rPr>
              <w:t>1123</w:t>
            </w:r>
          </w:p>
          <w:p w:rsidR="00D47EF9" w:rsidRPr="005E781E" w:rsidRDefault="00D47EF9" w:rsidP="005E781E">
            <w:pPr>
              <w:jc w:val="both"/>
              <w:rPr>
                <w:sz w:val="28"/>
                <w:szCs w:val="28"/>
              </w:rPr>
            </w:pPr>
          </w:p>
        </w:tc>
      </w:tr>
    </w:tbl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pStyle w:val="a4"/>
        <w:spacing w:line="240" w:lineRule="auto"/>
        <w:jc w:val="center"/>
        <w:rPr>
          <w:b/>
          <w:bCs/>
          <w:szCs w:val="28"/>
        </w:rPr>
      </w:pPr>
      <w:r w:rsidRPr="002322EF">
        <w:rPr>
          <w:b/>
          <w:bCs/>
          <w:szCs w:val="28"/>
        </w:rPr>
        <w:t xml:space="preserve"> Административн</w:t>
      </w:r>
      <w:r>
        <w:rPr>
          <w:b/>
          <w:bCs/>
          <w:szCs w:val="28"/>
        </w:rPr>
        <w:t>ый</w:t>
      </w:r>
      <w:r w:rsidRPr="002322EF">
        <w:rPr>
          <w:b/>
          <w:bCs/>
          <w:szCs w:val="28"/>
        </w:rPr>
        <w:t xml:space="preserve"> регламент</w:t>
      </w:r>
    </w:p>
    <w:p w:rsidR="005E781E" w:rsidRPr="002322EF" w:rsidRDefault="005E781E" w:rsidP="005E781E">
      <w:pPr>
        <w:pStyle w:val="a4"/>
        <w:spacing w:line="240" w:lineRule="auto"/>
        <w:jc w:val="center"/>
        <w:rPr>
          <w:b/>
          <w:szCs w:val="28"/>
        </w:rPr>
      </w:pPr>
      <w:r w:rsidRPr="002322EF">
        <w:rPr>
          <w:b/>
          <w:bCs/>
          <w:szCs w:val="28"/>
        </w:rPr>
        <w:t>предоставления муниципальной услуги</w:t>
      </w:r>
    </w:p>
    <w:p w:rsidR="005E781E" w:rsidRPr="002322EF" w:rsidRDefault="005E781E" w:rsidP="005E781E">
      <w:pPr>
        <w:pStyle w:val="a4"/>
        <w:suppressAutoHyphens/>
        <w:spacing w:line="240" w:lineRule="auto"/>
        <w:jc w:val="center"/>
        <w:rPr>
          <w:b/>
          <w:szCs w:val="28"/>
        </w:rPr>
      </w:pPr>
      <w:r w:rsidRPr="002322EF">
        <w:rPr>
          <w:b/>
          <w:szCs w:val="28"/>
        </w:rPr>
        <w:t>«Предоставление доступа к справочно-поисковому аппарату библиотек, базам данных»</w:t>
      </w:r>
    </w:p>
    <w:p w:rsidR="005E781E" w:rsidRPr="002322EF" w:rsidRDefault="005E781E" w:rsidP="005E781E">
      <w:pPr>
        <w:pStyle w:val="a4"/>
        <w:spacing w:line="240" w:lineRule="auto"/>
        <w:jc w:val="center"/>
        <w:rPr>
          <w:szCs w:val="28"/>
        </w:rPr>
      </w:pPr>
    </w:p>
    <w:p w:rsidR="005E781E" w:rsidRPr="002322EF" w:rsidRDefault="005E781E" w:rsidP="005E781E">
      <w:pPr>
        <w:pStyle w:val="a4"/>
        <w:spacing w:line="240" w:lineRule="auto"/>
        <w:jc w:val="center"/>
        <w:rPr>
          <w:szCs w:val="28"/>
        </w:rPr>
      </w:pPr>
      <w:r w:rsidRPr="002322EF">
        <w:rPr>
          <w:szCs w:val="28"/>
        </w:rPr>
        <w:t>1. Общие   положения</w:t>
      </w:r>
    </w:p>
    <w:p w:rsidR="005E781E" w:rsidRPr="002322EF" w:rsidRDefault="005E781E" w:rsidP="005E781E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1.1. Предмет регулирования.</w:t>
      </w:r>
    </w:p>
    <w:p w:rsidR="005E781E" w:rsidRPr="002322EF" w:rsidRDefault="005E781E" w:rsidP="005E781E">
      <w:pPr>
        <w:pStyle w:val="a4"/>
        <w:suppressAutoHyphens/>
        <w:spacing w:line="240" w:lineRule="auto"/>
        <w:ind w:firstLine="0"/>
        <w:rPr>
          <w:szCs w:val="28"/>
        </w:rPr>
      </w:pPr>
      <w:r w:rsidRPr="002322EF">
        <w:rPr>
          <w:szCs w:val="28"/>
        </w:rPr>
        <w:t xml:space="preserve">1.1.1. </w:t>
      </w:r>
      <w:proofErr w:type="gramStart"/>
      <w:r w:rsidRPr="002322EF">
        <w:rPr>
          <w:szCs w:val="28"/>
        </w:rPr>
        <w:t>Административный регламент предоставления  муниципальной услуги «Предоставление доступа к справочно-поисковому аппарату библиотек, базам данных» (далее – административный  регламент)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 физическим и юридическим лицам, определяет сроки и последовательность административных процедур при осуществлении полномочий по исполнению муниципальной</w:t>
      </w:r>
      <w:proofErr w:type="gramEnd"/>
      <w:r w:rsidRPr="002322EF">
        <w:rPr>
          <w:szCs w:val="28"/>
        </w:rPr>
        <w:t xml:space="preserve"> услуги на территории городского поселения «Город Краснокаменск».</w:t>
      </w:r>
    </w:p>
    <w:p w:rsidR="005E781E" w:rsidRPr="002322EF" w:rsidRDefault="005E781E" w:rsidP="005E781E">
      <w:pPr>
        <w:pStyle w:val="a4"/>
        <w:suppressAutoHyphens/>
        <w:spacing w:line="240" w:lineRule="auto"/>
        <w:ind w:firstLine="0"/>
        <w:rPr>
          <w:szCs w:val="28"/>
        </w:rPr>
      </w:pPr>
      <w:r w:rsidRPr="002322EF">
        <w:rPr>
          <w:szCs w:val="28"/>
        </w:rPr>
        <w:t xml:space="preserve">1.1.2. Структурным подразделением Администрации городского поселения «Город Краснокаменск», ответственным органом за предоставление муниципальной услуги «Предоставление доступа к справочно-поисковому аппарату библиотек, базам данных» (далее – муниципальная услуга), является отдел культуры, спорта и молодёжной политики Администрации городского поселения «Город Краснокаменск». </w:t>
      </w:r>
    </w:p>
    <w:p w:rsidR="005E781E" w:rsidRPr="002322EF" w:rsidRDefault="005E781E" w:rsidP="008627ED">
      <w:pPr>
        <w:pStyle w:val="a4"/>
        <w:suppressAutoHyphens/>
        <w:spacing w:line="240" w:lineRule="auto"/>
        <w:rPr>
          <w:szCs w:val="28"/>
        </w:rPr>
      </w:pPr>
      <w:r w:rsidRPr="002322EF">
        <w:rPr>
          <w:szCs w:val="28"/>
        </w:rPr>
        <w:t xml:space="preserve">Предоставление муниципальной услуги осуществляется библиотеками муниципального бюджетного учреждения культуры и спорта «Краснокаменский культурно – спортивный центр» (далее - МБУКиС «ККСЦ»), подведомственного Администрации городского поселения.  </w:t>
      </w:r>
    </w:p>
    <w:p w:rsidR="005E781E" w:rsidRPr="002322EF" w:rsidRDefault="005E781E" w:rsidP="008627ED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22EF">
        <w:rPr>
          <w:sz w:val="28"/>
          <w:szCs w:val="28"/>
        </w:rPr>
        <w:t>1.2. Круг заявителей.</w:t>
      </w:r>
    </w:p>
    <w:p w:rsidR="005E781E" w:rsidRPr="002322EF" w:rsidRDefault="005E781E" w:rsidP="008627ED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 xml:space="preserve">1.2.1. Получателями муниципальной услуги являются физические и юридические лица, </w:t>
      </w:r>
      <w:r w:rsidRPr="002322EF">
        <w:rPr>
          <w:color w:val="000000"/>
          <w:sz w:val="28"/>
          <w:szCs w:val="28"/>
        </w:rPr>
        <w:t xml:space="preserve">либо их уполномоченные представители </w:t>
      </w:r>
      <w:r w:rsidRPr="002322EF">
        <w:rPr>
          <w:sz w:val="28"/>
          <w:szCs w:val="28"/>
        </w:rPr>
        <w:t>(далее - заявители), обратившиеся в библиотеки за предоставлением муниципальной услуги в порядке, установленном настоящим административным регламентом.</w:t>
      </w:r>
    </w:p>
    <w:p w:rsidR="005E781E" w:rsidRPr="002322EF" w:rsidRDefault="005E781E" w:rsidP="008627ED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1.3. Требование к порядку информирования о предоставлении муниципальной услуги.</w:t>
      </w:r>
    </w:p>
    <w:p w:rsidR="005E781E" w:rsidRPr="002322EF" w:rsidRDefault="005E781E" w:rsidP="008627ED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1.3.1.Информацию о порядке предоставления муниципальной услуги можно получить:</w:t>
      </w:r>
    </w:p>
    <w:p w:rsidR="005E781E" w:rsidRPr="002322EF" w:rsidRDefault="005E781E" w:rsidP="008627ED">
      <w:pPr>
        <w:pStyle w:val="a4"/>
        <w:spacing w:line="240" w:lineRule="auto"/>
        <w:ind w:firstLine="425"/>
        <w:rPr>
          <w:szCs w:val="28"/>
        </w:rPr>
      </w:pPr>
      <w:r w:rsidRPr="002322EF">
        <w:rPr>
          <w:szCs w:val="28"/>
        </w:rPr>
        <w:lastRenderedPageBreak/>
        <w:t>а) у специалистов библиотек, осуществляющих предоставление муниципальной услуги по месту нахождения городских библиотек МБУКиС «ККСЦ» (Приложение №1):</w:t>
      </w:r>
    </w:p>
    <w:p w:rsidR="005E781E" w:rsidRPr="002322EF" w:rsidRDefault="005E781E" w:rsidP="008627ED">
      <w:pPr>
        <w:numPr>
          <w:ilvl w:val="0"/>
          <w:numId w:val="4"/>
        </w:numPr>
        <w:jc w:val="both"/>
        <w:rPr>
          <w:sz w:val="28"/>
          <w:szCs w:val="28"/>
        </w:rPr>
      </w:pPr>
      <w:r w:rsidRPr="002322EF">
        <w:rPr>
          <w:sz w:val="28"/>
          <w:szCs w:val="28"/>
        </w:rPr>
        <w:t xml:space="preserve">Городская библиотека № 1, Забайкальский край, Краснокаменский район, </w:t>
      </w:r>
      <w:proofErr w:type="gramStart"/>
      <w:r w:rsidRPr="002322EF">
        <w:rPr>
          <w:sz w:val="28"/>
          <w:szCs w:val="28"/>
        </w:rPr>
        <w:t>г</w:t>
      </w:r>
      <w:proofErr w:type="gramEnd"/>
      <w:r w:rsidRPr="002322EF">
        <w:rPr>
          <w:sz w:val="28"/>
          <w:szCs w:val="28"/>
        </w:rPr>
        <w:t>. Краснокаменск, дом 706</w:t>
      </w:r>
    </w:p>
    <w:p w:rsidR="005E781E" w:rsidRPr="002322EF" w:rsidRDefault="005E781E" w:rsidP="008627ED">
      <w:pPr>
        <w:numPr>
          <w:ilvl w:val="0"/>
          <w:numId w:val="4"/>
        </w:numPr>
        <w:jc w:val="both"/>
        <w:rPr>
          <w:sz w:val="28"/>
          <w:szCs w:val="28"/>
        </w:rPr>
      </w:pPr>
      <w:r w:rsidRPr="002322EF">
        <w:rPr>
          <w:sz w:val="28"/>
          <w:szCs w:val="28"/>
        </w:rPr>
        <w:t xml:space="preserve">Городская библиотека № 2, Забайкальский край, Краснокаменский район, </w:t>
      </w:r>
      <w:proofErr w:type="gramStart"/>
      <w:r w:rsidRPr="002322EF">
        <w:rPr>
          <w:sz w:val="28"/>
          <w:szCs w:val="28"/>
        </w:rPr>
        <w:t>г</w:t>
      </w:r>
      <w:proofErr w:type="gramEnd"/>
      <w:r w:rsidRPr="002322EF">
        <w:rPr>
          <w:sz w:val="28"/>
          <w:szCs w:val="28"/>
        </w:rPr>
        <w:t xml:space="preserve">. Краснокаменск, Общественный центр 3 </w:t>
      </w:r>
      <w:proofErr w:type="spellStart"/>
      <w:r w:rsidRPr="002322EF">
        <w:rPr>
          <w:sz w:val="28"/>
          <w:szCs w:val="28"/>
        </w:rPr>
        <w:t>мкр</w:t>
      </w:r>
      <w:proofErr w:type="spellEnd"/>
      <w:r w:rsidRPr="002322EF">
        <w:rPr>
          <w:sz w:val="28"/>
          <w:szCs w:val="28"/>
        </w:rPr>
        <w:t>.</w:t>
      </w:r>
    </w:p>
    <w:p w:rsidR="005E781E" w:rsidRPr="002322EF" w:rsidRDefault="005E781E" w:rsidP="008627ED">
      <w:pPr>
        <w:numPr>
          <w:ilvl w:val="0"/>
          <w:numId w:val="4"/>
        </w:numPr>
        <w:jc w:val="both"/>
        <w:rPr>
          <w:sz w:val="28"/>
          <w:szCs w:val="28"/>
        </w:rPr>
      </w:pPr>
      <w:r w:rsidRPr="002322EF">
        <w:rPr>
          <w:sz w:val="28"/>
          <w:szCs w:val="28"/>
        </w:rPr>
        <w:t xml:space="preserve">Городская библиотека № 5, Забайкальский край, Краснокаменский район, </w:t>
      </w:r>
      <w:proofErr w:type="gramStart"/>
      <w:r w:rsidRPr="002322EF">
        <w:rPr>
          <w:sz w:val="28"/>
          <w:szCs w:val="28"/>
        </w:rPr>
        <w:t>г</w:t>
      </w:r>
      <w:proofErr w:type="gramEnd"/>
      <w:r w:rsidRPr="002322EF">
        <w:rPr>
          <w:sz w:val="28"/>
          <w:szCs w:val="28"/>
        </w:rPr>
        <w:t>. Краснокаменск, дом 610</w:t>
      </w:r>
    </w:p>
    <w:p w:rsidR="005E781E" w:rsidRPr="002322EF" w:rsidRDefault="005E781E" w:rsidP="008627ED">
      <w:pPr>
        <w:pStyle w:val="a4"/>
        <w:spacing w:line="240" w:lineRule="auto"/>
        <w:ind w:firstLine="426"/>
        <w:rPr>
          <w:szCs w:val="28"/>
        </w:rPr>
      </w:pPr>
      <w:r w:rsidRPr="002322EF">
        <w:rPr>
          <w:szCs w:val="28"/>
        </w:rPr>
        <w:t>б) по телефонам 8(30245)4-42-69, 8(30245)4-35-20, 8(30245)2-56-70 телефон-автоинформатор отсутствует;</w:t>
      </w:r>
    </w:p>
    <w:p w:rsidR="005E781E" w:rsidRPr="002322EF" w:rsidRDefault="005E781E" w:rsidP="008627ED">
      <w:pPr>
        <w:pStyle w:val="a4"/>
        <w:spacing w:line="240" w:lineRule="auto"/>
        <w:ind w:firstLine="426"/>
        <w:rPr>
          <w:szCs w:val="28"/>
        </w:rPr>
      </w:pPr>
      <w:r w:rsidRPr="002322EF">
        <w:rPr>
          <w:szCs w:val="28"/>
        </w:rPr>
        <w:t>в) посредством запроса, направленного по адресу: 674674, Забайкальский край, город Краснокаменск, 505, Администрация городского поселения «Город Краснокаменск» на имя Главы городского поселения «Город Краснокаменск»;</w:t>
      </w:r>
    </w:p>
    <w:p w:rsidR="005E781E" w:rsidRPr="002322EF" w:rsidRDefault="005E781E" w:rsidP="008627ED">
      <w:pPr>
        <w:pStyle w:val="a4"/>
        <w:spacing w:line="240" w:lineRule="auto"/>
        <w:ind w:firstLine="426"/>
        <w:rPr>
          <w:szCs w:val="28"/>
        </w:rPr>
      </w:pPr>
      <w:r w:rsidRPr="002322EF">
        <w:rPr>
          <w:szCs w:val="28"/>
        </w:rPr>
        <w:t xml:space="preserve">г) посредством обращения в форме электронного документа по адресу электронной почты: </w:t>
      </w:r>
      <w:hyperlink r:id="rId7" w:history="1">
        <w:r w:rsidRPr="002322EF">
          <w:rPr>
            <w:rStyle w:val="a3"/>
            <w:szCs w:val="28"/>
            <w:lang w:val="en-US"/>
          </w:rPr>
          <w:t>adm</w:t>
        </w:r>
        <w:r w:rsidRPr="002322EF">
          <w:rPr>
            <w:rStyle w:val="a3"/>
            <w:szCs w:val="28"/>
          </w:rPr>
          <w:t>.</w:t>
        </w:r>
        <w:r w:rsidRPr="002322EF">
          <w:rPr>
            <w:rStyle w:val="a3"/>
            <w:szCs w:val="28"/>
            <w:lang w:val="en-US"/>
          </w:rPr>
          <w:t>krasnokamensk</w:t>
        </w:r>
        <w:r w:rsidRPr="002322EF">
          <w:rPr>
            <w:rStyle w:val="a3"/>
            <w:szCs w:val="28"/>
          </w:rPr>
          <w:t>@</w:t>
        </w:r>
        <w:r w:rsidRPr="002322EF">
          <w:rPr>
            <w:rStyle w:val="a3"/>
            <w:szCs w:val="28"/>
            <w:lang w:val="en-US"/>
          </w:rPr>
          <w:t>mail</w:t>
        </w:r>
        <w:r w:rsidRPr="002322EF">
          <w:rPr>
            <w:rStyle w:val="a3"/>
            <w:szCs w:val="28"/>
          </w:rPr>
          <w:t>.</w:t>
        </w:r>
        <w:r w:rsidRPr="002322EF">
          <w:rPr>
            <w:rStyle w:val="a3"/>
            <w:szCs w:val="28"/>
            <w:lang w:val="en-US"/>
          </w:rPr>
          <w:t>ru</w:t>
        </w:r>
      </w:hyperlink>
    </w:p>
    <w:p w:rsidR="005E781E" w:rsidRPr="002322EF" w:rsidRDefault="005E781E" w:rsidP="008627ED">
      <w:pPr>
        <w:pStyle w:val="a4"/>
        <w:spacing w:line="240" w:lineRule="auto"/>
        <w:ind w:firstLine="426"/>
        <w:rPr>
          <w:szCs w:val="28"/>
        </w:rPr>
      </w:pPr>
      <w:r w:rsidRPr="002322EF">
        <w:rPr>
          <w:szCs w:val="28"/>
        </w:rPr>
        <w:t>д)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 в информационно - телекоммуникационной сети «Интернет» (далее - сеть «Интернет») посредством:</w:t>
      </w:r>
    </w:p>
    <w:p w:rsidR="005E781E" w:rsidRPr="002322EF" w:rsidRDefault="005E781E" w:rsidP="008627ED">
      <w:pPr>
        <w:pStyle w:val="a4"/>
        <w:spacing w:line="240" w:lineRule="auto"/>
        <w:ind w:firstLine="426"/>
        <w:rPr>
          <w:szCs w:val="28"/>
        </w:rPr>
      </w:pPr>
      <w:r w:rsidRPr="002322EF">
        <w:rPr>
          <w:szCs w:val="28"/>
        </w:rPr>
        <w:t xml:space="preserve">  - «Единого портала государственных и муниципальных услуг (функций)»: </w:t>
      </w:r>
      <w:hyperlink r:id="rId8" w:history="1">
        <w:r w:rsidRPr="002322EF">
          <w:rPr>
            <w:rStyle w:val="a3"/>
            <w:szCs w:val="28"/>
          </w:rPr>
          <w:t>http://www.gosuslugi.ru/</w:t>
        </w:r>
      </w:hyperlink>
    </w:p>
    <w:p w:rsidR="005E781E" w:rsidRPr="002322EF" w:rsidRDefault="005E781E" w:rsidP="008627ED">
      <w:pPr>
        <w:pStyle w:val="a4"/>
        <w:spacing w:line="240" w:lineRule="auto"/>
        <w:ind w:firstLine="426"/>
        <w:rPr>
          <w:szCs w:val="28"/>
          <w:u w:val="single"/>
        </w:rPr>
      </w:pPr>
      <w:r w:rsidRPr="002322EF">
        <w:rPr>
          <w:szCs w:val="28"/>
        </w:rPr>
        <w:t xml:space="preserve">  -   «Портал государственных и муниципальных услуг Забайкальского края»: </w:t>
      </w:r>
      <w:hyperlink r:id="rId9" w:history="1">
        <w:r w:rsidRPr="002322EF">
          <w:rPr>
            <w:rStyle w:val="a3"/>
            <w:szCs w:val="28"/>
          </w:rPr>
          <w:t>http://pgu.e-zab.ru</w:t>
        </w:r>
      </w:hyperlink>
      <w:r w:rsidRPr="002322EF">
        <w:rPr>
          <w:szCs w:val="28"/>
        </w:rPr>
        <w:t>,</w:t>
      </w:r>
    </w:p>
    <w:p w:rsidR="005E781E" w:rsidRPr="002322EF" w:rsidRDefault="005E781E" w:rsidP="008627ED">
      <w:pPr>
        <w:pStyle w:val="a4"/>
        <w:spacing w:line="240" w:lineRule="auto"/>
        <w:ind w:firstLine="426"/>
        <w:rPr>
          <w:szCs w:val="28"/>
        </w:rPr>
      </w:pPr>
      <w:r w:rsidRPr="002322EF">
        <w:rPr>
          <w:szCs w:val="28"/>
        </w:rPr>
        <w:t xml:space="preserve">  - официального сайта Администрации городского поселения:     </w:t>
      </w:r>
      <w:hyperlink r:id="rId10" w:history="1">
        <w:r w:rsidRPr="002322EF">
          <w:rPr>
            <w:rStyle w:val="a3"/>
            <w:szCs w:val="28"/>
            <w:lang w:val="en-US"/>
          </w:rPr>
          <w:t>www</w:t>
        </w:r>
        <w:r w:rsidRPr="002322EF">
          <w:rPr>
            <w:rStyle w:val="a3"/>
            <w:szCs w:val="28"/>
          </w:rPr>
          <w:t>.красно-каменск.рф</w:t>
        </w:r>
      </w:hyperlink>
      <w:r w:rsidRPr="002322EF">
        <w:rPr>
          <w:szCs w:val="28"/>
        </w:rPr>
        <w:t>, раздел «Муниципальные услуги», вкладка «Административные регламенты»</w:t>
      </w:r>
    </w:p>
    <w:p w:rsidR="005E781E" w:rsidRPr="002322EF" w:rsidRDefault="005E781E" w:rsidP="008627ED">
      <w:pPr>
        <w:pStyle w:val="a4"/>
        <w:spacing w:line="240" w:lineRule="auto"/>
        <w:ind w:firstLine="426"/>
        <w:rPr>
          <w:szCs w:val="28"/>
        </w:rPr>
      </w:pPr>
      <w:r w:rsidRPr="002322EF">
        <w:rPr>
          <w:szCs w:val="28"/>
        </w:rPr>
        <w:t xml:space="preserve">  е) на информационных стендах, оборудованных в городских библиотеках, адрес и график работы указан в   п.1.3., Приложении №1</w:t>
      </w:r>
    </w:p>
    <w:p w:rsidR="005E781E" w:rsidRPr="002322EF" w:rsidRDefault="005E781E" w:rsidP="008627ED">
      <w:pPr>
        <w:pStyle w:val="a4"/>
        <w:spacing w:line="240" w:lineRule="auto"/>
        <w:ind w:firstLine="426"/>
        <w:rPr>
          <w:szCs w:val="28"/>
        </w:rPr>
      </w:pPr>
      <w:r w:rsidRPr="002322EF">
        <w:rPr>
          <w:szCs w:val="28"/>
        </w:rPr>
        <w:t>ж) в информационном сенсорном киоске, установленном у кабинета 222 Администрации городского поселения.</w:t>
      </w:r>
    </w:p>
    <w:p w:rsidR="005E781E" w:rsidRPr="002322EF" w:rsidRDefault="005E781E" w:rsidP="008627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22EF">
        <w:rPr>
          <w:sz w:val="28"/>
          <w:szCs w:val="28"/>
        </w:rPr>
        <w:t>1.3.2.</w:t>
      </w:r>
      <w:r w:rsidRPr="002322EF">
        <w:rPr>
          <w:bCs/>
          <w:sz w:val="28"/>
          <w:szCs w:val="28"/>
        </w:rPr>
        <w:t xml:space="preserve"> На информационном стенде по месту нахождения городских библиотек, информационном сенсорном киоске и в государственной информационной системе «Портал государственных и муниципальных услуг Забайкальского края» размещается следующая информация:</w:t>
      </w:r>
    </w:p>
    <w:p w:rsidR="005E781E" w:rsidRPr="002322EF" w:rsidRDefault="005E781E" w:rsidP="008627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22EF">
        <w:rPr>
          <w:bCs/>
          <w:sz w:val="28"/>
          <w:szCs w:val="28"/>
        </w:rPr>
        <w:t xml:space="preserve"> - место нахождения, график работы, номера справочных телефонов, адреса официального сайта в сети «Интернет» и электронной почты Администрации городского поселения, МБУКиС «ККСЦ».</w:t>
      </w:r>
    </w:p>
    <w:p w:rsidR="005E781E" w:rsidRPr="002322EF" w:rsidRDefault="005E781E" w:rsidP="008627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22EF">
        <w:rPr>
          <w:bCs/>
          <w:sz w:val="28"/>
          <w:szCs w:val="28"/>
        </w:rPr>
        <w:t>- извлечения из законов и иных нормативных правовых актов, содержащих нормы, регулирующие деятельность по предоставлению муниципальной услуги;</w:t>
      </w:r>
    </w:p>
    <w:p w:rsidR="005E781E" w:rsidRPr="002322EF" w:rsidRDefault="005E781E" w:rsidP="008627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22EF">
        <w:rPr>
          <w:bCs/>
          <w:sz w:val="28"/>
          <w:szCs w:val="28"/>
        </w:rPr>
        <w:lastRenderedPageBreak/>
        <w:t>- перечень специалистов городских библиотек (далее – специалисты), ответственных за предоставление муниципальной услуги с указанием номеров кабинетов и служебных телефонов;</w:t>
      </w:r>
    </w:p>
    <w:p w:rsidR="005E781E" w:rsidRPr="002322EF" w:rsidRDefault="005E781E" w:rsidP="008627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22EF">
        <w:rPr>
          <w:bCs/>
          <w:sz w:val="28"/>
          <w:szCs w:val="28"/>
        </w:rPr>
        <w:t>- текст административного регламента предоставления муниципальной услуги;</w:t>
      </w:r>
    </w:p>
    <w:p w:rsidR="005E781E" w:rsidRPr="002322EF" w:rsidRDefault="005E781E" w:rsidP="008627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22EF">
        <w:rPr>
          <w:bCs/>
          <w:sz w:val="28"/>
          <w:szCs w:val="28"/>
        </w:rPr>
        <w:t>- перечень документов, которые необходимо представить для предоставления муниципальной услуги;</w:t>
      </w:r>
    </w:p>
    <w:p w:rsidR="005E781E" w:rsidRPr="002322EF" w:rsidRDefault="005E781E" w:rsidP="008627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22EF">
        <w:rPr>
          <w:bCs/>
          <w:sz w:val="28"/>
          <w:szCs w:val="28"/>
        </w:rPr>
        <w:t xml:space="preserve">- образец </w:t>
      </w:r>
      <w:hyperlink r:id="rId11" w:history="1">
        <w:r w:rsidRPr="002322EF">
          <w:rPr>
            <w:bCs/>
            <w:sz w:val="28"/>
            <w:szCs w:val="28"/>
          </w:rPr>
          <w:t>заявления</w:t>
        </w:r>
      </w:hyperlink>
      <w:r w:rsidRPr="002322EF">
        <w:rPr>
          <w:bCs/>
          <w:sz w:val="28"/>
          <w:szCs w:val="28"/>
        </w:rPr>
        <w:t xml:space="preserve"> о предоставлении муниципальной услуги;</w:t>
      </w:r>
    </w:p>
    <w:p w:rsidR="005E781E" w:rsidRPr="002322EF" w:rsidRDefault="005E781E" w:rsidP="008627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22EF">
        <w:rPr>
          <w:bCs/>
          <w:sz w:val="28"/>
          <w:szCs w:val="28"/>
        </w:rPr>
        <w:t>- порядок предоставления муниципальной услуги в виде блок - схемы;</w:t>
      </w:r>
    </w:p>
    <w:p w:rsidR="005E781E" w:rsidRPr="002322EF" w:rsidRDefault="005E781E" w:rsidP="008627ED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- порядок обжалования решений, действий или бездействий должностных лиц, предоставляющих муниципальную услугу.</w:t>
      </w:r>
    </w:p>
    <w:p w:rsidR="005E781E" w:rsidRPr="002322EF" w:rsidRDefault="005E781E" w:rsidP="008627ED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1.3.3.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Во время информирования необходимо избегать параллельных разговоров.</w:t>
      </w:r>
    </w:p>
    <w:p w:rsidR="005E781E" w:rsidRPr="002322EF" w:rsidRDefault="005E781E" w:rsidP="008627ED">
      <w:pPr>
        <w:pStyle w:val="a4"/>
        <w:spacing w:line="240" w:lineRule="auto"/>
        <w:ind w:firstLine="708"/>
        <w:rPr>
          <w:szCs w:val="28"/>
        </w:rPr>
      </w:pPr>
      <w:r w:rsidRPr="002322EF">
        <w:rPr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принявшего телефонный звонок.</w:t>
      </w:r>
    </w:p>
    <w:p w:rsidR="005E781E" w:rsidRPr="002322EF" w:rsidRDefault="005E781E" w:rsidP="008627ED">
      <w:pPr>
        <w:pStyle w:val="a4"/>
        <w:spacing w:line="240" w:lineRule="auto"/>
        <w:ind w:firstLine="708"/>
        <w:rPr>
          <w:szCs w:val="28"/>
        </w:rPr>
      </w:pPr>
      <w:r w:rsidRPr="002322EF">
        <w:rPr>
          <w:szCs w:val="28"/>
        </w:rPr>
        <w:t xml:space="preserve"> В случае если специалист, принявший звонок, не может самостоятельно ответить на поставленные вопросы, телефонный звонок должен быть переадресован (</w:t>
      </w:r>
      <w:r w:rsidR="008627ED" w:rsidRPr="002322EF">
        <w:rPr>
          <w:szCs w:val="28"/>
        </w:rPr>
        <w:t>переведен) другому</w:t>
      </w:r>
      <w:r w:rsidRPr="002322EF">
        <w:rPr>
          <w:szCs w:val="28"/>
        </w:rPr>
        <w:t xml:space="preserve">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5E781E" w:rsidRPr="002322EF" w:rsidRDefault="005E781E" w:rsidP="008627ED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1.3.4. Заявители, представившие документы для предоставления муниципальной услуги, в обязательном порядке информируются специалистами:</w:t>
      </w:r>
    </w:p>
    <w:p w:rsidR="005E781E" w:rsidRPr="002322EF" w:rsidRDefault="005E781E" w:rsidP="008627ED">
      <w:pPr>
        <w:pStyle w:val="a4"/>
        <w:spacing w:line="240" w:lineRule="auto"/>
        <w:rPr>
          <w:szCs w:val="28"/>
        </w:rPr>
      </w:pPr>
      <w:r w:rsidRPr="002322EF">
        <w:rPr>
          <w:szCs w:val="28"/>
        </w:rPr>
        <w:t xml:space="preserve">   - о сроке завершения оформления документов и возможности их получения;</w:t>
      </w:r>
    </w:p>
    <w:p w:rsidR="005E781E" w:rsidRPr="002322EF" w:rsidRDefault="005E781E" w:rsidP="008627ED">
      <w:pPr>
        <w:pStyle w:val="a4"/>
        <w:spacing w:line="240" w:lineRule="auto"/>
        <w:rPr>
          <w:szCs w:val="28"/>
        </w:rPr>
      </w:pPr>
      <w:r w:rsidRPr="002322EF">
        <w:rPr>
          <w:szCs w:val="28"/>
        </w:rPr>
        <w:t xml:space="preserve">   -  об отказе в предоставлении муниципальной услуги.</w:t>
      </w:r>
    </w:p>
    <w:p w:rsidR="005E781E" w:rsidRPr="002322EF" w:rsidRDefault="005E781E" w:rsidP="008627ED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1.3.</w:t>
      </w:r>
      <w:r>
        <w:rPr>
          <w:szCs w:val="28"/>
        </w:rPr>
        <w:t>5</w:t>
      </w:r>
      <w:r w:rsidRPr="002322EF">
        <w:rPr>
          <w:szCs w:val="28"/>
        </w:rPr>
        <w:t>. Уведомление об отказе в предоставлении муниципальной услуги направляется заявителю в письменном виде и дублируется по телефону или электронной почте, указанном в заявлении.</w:t>
      </w:r>
    </w:p>
    <w:p w:rsidR="005E781E" w:rsidRPr="002322EF" w:rsidRDefault="005E781E" w:rsidP="008627ED">
      <w:pPr>
        <w:pStyle w:val="ad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E781E" w:rsidRPr="002322EF" w:rsidRDefault="005E781E" w:rsidP="005E781E">
      <w:pPr>
        <w:pStyle w:val="ad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2322EF">
        <w:rPr>
          <w:rFonts w:ascii="Times New Roman" w:hAnsi="Times New Roman"/>
          <w:b/>
          <w:sz w:val="28"/>
          <w:szCs w:val="28"/>
        </w:rPr>
        <w:t>2.Стандарт предоставления муниципальной услуги</w:t>
      </w:r>
    </w:p>
    <w:p w:rsidR="005E781E" w:rsidRPr="002322EF" w:rsidRDefault="005E781E" w:rsidP="008627ED">
      <w:pPr>
        <w:jc w:val="both"/>
        <w:rPr>
          <w:sz w:val="28"/>
          <w:szCs w:val="28"/>
        </w:rPr>
      </w:pPr>
      <w:r w:rsidRPr="002322EF">
        <w:rPr>
          <w:sz w:val="28"/>
          <w:szCs w:val="28"/>
        </w:rPr>
        <w:t>2.1. Наименование муниципальной услуги: «Предоставление доступа к справочно-поисковому аппарату библиотек, базам данных».</w:t>
      </w:r>
    </w:p>
    <w:p w:rsidR="005E781E" w:rsidRPr="002322EF" w:rsidRDefault="005E781E" w:rsidP="008627ED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 xml:space="preserve">2.2. Муниципальная услуга предоставляется городскими библиотеками по обращению физических и юридических лиц, выраженному в устном обращении, письменной форме, либо в форме электронного документа. </w:t>
      </w:r>
    </w:p>
    <w:p w:rsidR="005E781E" w:rsidRPr="002322EF" w:rsidRDefault="005E781E" w:rsidP="008627ED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22EF">
        <w:rPr>
          <w:sz w:val="28"/>
          <w:szCs w:val="28"/>
        </w:rPr>
        <w:t>2.3. Предоставление муниципальной услуги осуществляется по вопросам, входящим в компетенцию (в ведение) городских библиотек.</w:t>
      </w:r>
    </w:p>
    <w:p w:rsidR="005E781E" w:rsidRPr="002322EF" w:rsidRDefault="005E781E" w:rsidP="008627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 xml:space="preserve">2.4. Результатом предоставления муниципальной услуги является предоставление доступа заявителям к справочно-поисковому аппарату </w:t>
      </w:r>
      <w:r w:rsidRPr="002322EF">
        <w:rPr>
          <w:sz w:val="28"/>
          <w:szCs w:val="28"/>
        </w:rPr>
        <w:lastRenderedPageBreak/>
        <w:t>библиотек, базам данных, либо обоснованный отказ в предоставлении муниципальной услуги.</w:t>
      </w:r>
    </w:p>
    <w:p w:rsidR="005E781E" w:rsidRPr="002322EF" w:rsidRDefault="005E781E" w:rsidP="005E78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При письменном обращении (в том числе, переданном по электронным каналам связи) за предоставлением муниципальной услуги результатом предоставления является ответ на письменное обращение или обращение в форме электронного документа с указанием в нём необходимой информации.</w:t>
      </w:r>
    </w:p>
    <w:p w:rsidR="005E781E" w:rsidRPr="002322EF" w:rsidRDefault="005E781E" w:rsidP="005E78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При личном обращении за предоставлением муниципальной услуги результатом предоставления является предоставление доступа заявителя к справочно-поисковому аппарату библиотек, базам данных.</w:t>
      </w:r>
    </w:p>
    <w:p w:rsidR="005E781E" w:rsidRPr="002322EF" w:rsidRDefault="005E781E" w:rsidP="005E781E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2.5. Срок предоставления муниципальной услуги</w:t>
      </w:r>
    </w:p>
    <w:p w:rsidR="005E781E" w:rsidRPr="002322EF" w:rsidRDefault="005E781E" w:rsidP="005E781E">
      <w:pPr>
        <w:pStyle w:val="a4"/>
        <w:spacing w:line="240" w:lineRule="auto"/>
        <w:rPr>
          <w:szCs w:val="28"/>
        </w:rPr>
      </w:pPr>
      <w:r w:rsidRPr="002322EF">
        <w:rPr>
          <w:szCs w:val="28"/>
        </w:rPr>
        <w:t>Предельный срок муниципальной услуги не должен превышать 15 минут.</w:t>
      </w:r>
    </w:p>
    <w:p w:rsidR="005E781E" w:rsidRPr="002322EF" w:rsidRDefault="005E781E" w:rsidP="005E781E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2.5.1. Максимальный срок предоставления муниципальной услуги в случае письменного обращения заявителя не должен превышать 30 дней со дня регистрации письменного обращения в порядке, установленном действующим законодательством.</w:t>
      </w:r>
    </w:p>
    <w:p w:rsidR="005E781E" w:rsidRPr="002322EF" w:rsidRDefault="005E781E" w:rsidP="005E781E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2.5.2. Максимальный срок предоставления муниципальной услуги -  ответа на обращение в форме электронного документа не более 3-х рабочих дней.</w:t>
      </w:r>
    </w:p>
    <w:p w:rsidR="005E781E" w:rsidRPr="002322EF" w:rsidRDefault="005E781E" w:rsidP="005E781E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2.5.3. Срок приостановления предоставления муниципальной услуги не предусмотрен.</w:t>
      </w:r>
    </w:p>
    <w:p w:rsidR="005E781E" w:rsidRPr="002322EF" w:rsidRDefault="005E781E" w:rsidP="005E781E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22EF">
        <w:rPr>
          <w:sz w:val="28"/>
          <w:szCs w:val="28"/>
        </w:rPr>
        <w:t xml:space="preserve"> 2.5.4.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</w:t>
      </w:r>
    </w:p>
    <w:p w:rsidR="005E781E" w:rsidRPr="002322EF" w:rsidRDefault="005E781E" w:rsidP="005E781E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2.6. Предоставление муниципальной услуги регулируется следующими нормативными правовыми актами:</w:t>
      </w:r>
    </w:p>
    <w:p w:rsidR="005E781E" w:rsidRPr="002322EF" w:rsidRDefault="005E781E" w:rsidP="005E781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Конституцией Российской Федерации (</w:t>
      </w:r>
      <w:proofErr w:type="gramStart"/>
      <w:r w:rsidRPr="002322EF">
        <w:rPr>
          <w:sz w:val="28"/>
          <w:szCs w:val="28"/>
        </w:rPr>
        <w:t>принята</w:t>
      </w:r>
      <w:proofErr w:type="gramEnd"/>
      <w:r w:rsidRPr="002322EF">
        <w:rPr>
          <w:sz w:val="28"/>
          <w:szCs w:val="28"/>
        </w:rPr>
        <w:t xml:space="preserve"> всенародным голосованием 12 декабря 1993 года); </w:t>
      </w:r>
    </w:p>
    <w:p w:rsidR="005E781E" w:rsidRPr="002322EF" w:rsidRDefault="005E781E" w:rsidP="005E781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Федеральным законом от 6 октября 2003 года № 131- ФЗ «Об общих принципах организации местного самоуправления в Российской Федерации» («Собрание законодательства Российской Федерации», 2003, № 40, с. 3822);</w:t>
      </w:r>
    </w:p>
    <w:p w:rsidR="005E781E" w:rsidRPr="002322EF" w:rsidRDefault="005E781E" w:rsidP="005E781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 xml:space="preserve">Федеральным законом от 27 июля 2010 года № 210-ФЗ "Об организации предоставления государственных и муниципальных услуг" («Российская газета», 2010, № 168); </w:t>
      </w:r>
    </w:p>
    <w:p w:rsidR="005E781E" w:rsidRPr="002322EF" w:rsidRDefault="005E781E" w:rsidP="005E781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Федеральным законом от 2 мая 2006 года № 59-ФЗ "О порядке рассмотрения обращений граждан Российской Федерации" («Собрание законодательства Российской Федерации», 2006, № 19, ст. 2060);</w:t>
      </w:r>
    </w:p>
    <w:p w:rsidR="005E781E" w:rsidRPr="002322EF" w:rsidRDefault="005E781E" w:rsidP="005E781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Федеральным законом от 27 июля 2006 года № 149-ФЗ "Об информации, информационных технологиях и о защите информации" («Собрание законодательства РФ», от 31 июля 2006 года, № 31 (1 ч.), ст. 3448);</w:t>
      </w:r>
    </w:p>
    <w:p w:rsidR="005E781E" w:rsidRPr="002322EF" w:rsidRDefault="005E781E" w:rsidP="005E781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 xml:space="preserve">Федеральным законом от 9 октября 1992 года № 3612-1 «Основы законодательства Российской Федерации о культуре» </w:t>
      </w:r>
      <w:r w:rsidRPr="002322EF">
        <w:rPr>
          <w:color w:val="000000"/>
          <w:sz w:val="28"/>
          <w:szCs w:val="28"/>
          <w:shd w:val="clear" w:color="auto" w:fill="FFFFFF"/>
        </w:rPr>
        <w:t>(«Российская газета», 17 ноября 1992 года, № 248)</w:t>
      </w:r>
      <w:r w:rsidRPr="002322EF">
        <w:rPr>
          <w:sz w:val="28"/>
          <w:szCs w:val="28"/>
        </w:rPr>
        <w:t xml:space="preserve">; </w:t>
      </w:r>
    </w:p>
    <w:p w:rsidR="005E781E" w:rsidRPr="002322EF" w:rsidRDefault="005E781E" w:rsidP="005E781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322EF">
        <w:rPr>
          <w:color w:val="000000"/>
          <w:sz w:val="28"/>
          <w:szCs w:val="28"/>
        </w:rPr>
        <w:lastRenderedPageBreak/>
        <w:t xml:space="preserve">Федеральным законом от 27 июля 2006 года № 152-ФЗ «О персональных данных» </w:t>
      </w:r>
      <w:r w:rsidRPr="002322EF">
        <w:rPr>
          <w:sz w:val="28"/>
          <w:szCs w:val="28"/>
        </w:rPr>
        <w:t>(«Российская газета», 29 июля 2006 года, № 165)</w:t>
      </w:r>
      <w:r w:rsidRPr="002322EF">
        <w:rPr>
          <w:color w:val="000000"/>
          <w:sz w:val="28"/>
          <w:szCs w:val="28"/>
        </w:rPr>
        <w:t>;</w:t>
      </w:r>
    </w:p>
    <w:p w:rsidR="005E781E" w:rsidRPr="002322EF" w:rsidRDefault="005E781E" w:rsidP="005E781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322EF">
        <w:rPr>
          <w:color w:val="000000"/>
          <w:sz w:val="28"/>
          <w:szCs w:val="28"/>
        </w:rPr>
        <w:t xml:space="preserve">Федеральным законом от 6 апреля 2011 года № 63-ФЗ «Об электронной подписи» </w:t>
      </w:r>
      <w:r w:rsidRPr="002322EF">
        <w:rPr>
          <w:sz w:val="28"/>
          <w:szCs w:val="28"/>
        </w:rPr>
        <w:t>(«Российская газета», 8 апреля 2011 года, № 75);</w:t>
      </w:r>
    </w:p>
    <w:p w:rsidR="005E781E" w:rsidRPr="002322EF" w:rsidRDefault="005E781E" w:rsidP="005E781E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(«Собрание законодательства РФ», от 16 февраля 2009 года, № 7, ст. 776);</w:t>
      </w:r>
    </w:p>
    <w:p w:rsidR="008627ED" w:rsidRDefault="005E781E" w:rsidP="008627ED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Федеральным законом от 29 декабря 1994 года № 77-ФЗ «Об обязательном экземпляре документов» («Российская газета», от 17 января 1995 года № 11-12);</w:t>
      </w:r>
    </w:p>
    <w:p w:rsidR="005E781E" w:rsidRPr="008627ED" w:rsidRDefault="005E781E" w:rsidP="008627ED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627ED">
        <w:rPr>
          <w:sz w:val="28"/>
          <w:szCs w:val="28"/>
        </w:rPr>
        <w:t xml:space="preserve">Федеральным законом от 29 декабря 1994 года № 78-ФЗ «О библиотечном деле» («Российская газета», от 17 января 1995 года № 11-12); </w:t>
      </w:r>
    </w:p>
    <w:p w:rsidR="005E781E" w:rsidRPr="002322EF" w:rsidRDefault="005E781E" w:rsidP="005E781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322EF">
        <w:rPr>
          <w:color w:val="000000"/>
          <w:sz w:val="28"/>
          <w:szCs w:val="28"/>
        </w:rPr>
        <w:t xml:space="preserve"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</w:t>
      </w:r>
      <w:r w:rsidRPr="002322EF">
        <w:rPr>
          <w:sz w:val="28"/>
          <w:szCs w:val="28"/>
        </w:rPr>
        <w:t>(«Собрание законодательства РФ», 31 октября 2011 года, № 44, ст.6274);</w:t>
      </w:r>
    </w:p>
    <w:p w:rsidR="005E781E" w:rsidRPr="002322EF" w:rsidRDefault="005E781E" w:rsidP="005E781E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5E781E" w:rsidRPr="002322EF" w:rsidRDefault="005E781E" w:rsidP="005E781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322EF">
        <w:rPr>
          <w:color w:val="000000"/>
          <w:sz w:val="28"/>
          <w:szCs w:val="28"/>
        </w:rPr>
        <w:t xml:space="preserve"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  <w:r w:rsidRPr="002322EF">
        <w:rPr>
          <w:sz w:val="28"/>
          <w:szCs w:val="28"/>
        </w:rPr>
        <w:t>(«Российская газета», 31 августа 2012 года, № 200);</w:t>
      </w:r>
    </w:p>
    <w:p w:rsidR="005E781E" w:rsidRPr="002322EF" w:rsidRDefault="005E781E" w:rsidP="005E781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322EF">
        <w:rPr>
          <w:color w:val="000000"/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2322EF">
        <w:rPr>
          <w:sz w:val="28"/>
          <w:szCs w:val="28"/>
        </w:rPr>
        <w:t>(«Российская газета», 2 июля 2012 года, № 148);</w:t>
      </w:r>
    </w:p>
    <w:p w:rsidR="005E781E" w:rsidRPr="002322EF" w:rsidRDefault="005E781E" w:rsidP="005E781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322EF">
        <w:rPr>
          <w:color w:val="000000"/>
          <w:sz w:val="28"/>
          <w:szCs w:val="28"/>
        </w:rPr>
        <w:t xml:space="preserve"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</w:t>
      </w:r>
      <w:r w:rsidRPr="002322EF">
        <w:rPr>
          <w:sz w:val="28"/>
          <w:szCs w:val="28"/>
        </w:rPr>
        <w:t>(«Собрание законодательства РФ», 18 июля 2011 года, № 29, ст.4479);</w:t>
      </w:r>
    </w:p>
    <w:p w:rsidR="005E781E" w:rsidRPr="002322EF" w:rsidRDefault="005E781E" w:rsidP="005E781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 xml:space="preserve">Законом Забайкальского края от 01 апреля 2009 года № 154-ЗЗК «О культуре» </w:t>
      </w:r>
      <w:r w:rsidRPr="002322EF">
        <w:rPr>
          <w:color w:val="000000"/>
          <w:sz w:val="28"/>
          <w:szCs w:val="28"/>
        </w:rPr>
        <w:t>(«Забайкальский рабочий», 6 апреля 2009 года, № 62; 5 апреля 2010 года, № 56; 29 ноября 2010 года, № 229; 14 апреля 2014 года, № 70)</w:t>
      </w:r>
      <w:r w:rsidRPr="002322EF">
        <w:rPr>
          <w:sz w:val="28"/>
          <w:szCs w:val="28"/>
        </w:rPr>
        <w:t>;</w:t>
      </w:r>
    </w:p>
    <w:p w:rsidR="005E781E" w:rsidRPr="002322EF" w:rsidRDefault="005E781E" w:rsidP="005E781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Законом Забайкальского края от 16 декабря 2009 года № 323-ЗЗК «Об обязательном экземпляре документов Забайкальского края» («Забайкальский рабочий», от 28 декабря 2009 года № 247-248);</w:t>
      </w:r>
    </w:p>
    <w:p w:rsidR="005E781E" w:rsidRPr="002322EF" w:rsidRDefault="005E781E" w:rsidP="005E781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lastRenderedPageBreak/>
        <w:t>Постановлением Правительства Забайкальского края от 05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5E781E" w:rsidRPr="002322EF" w:rsidRDefault="005E781E" w:rsidP="005E781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 xml:space="preserve">Уставом городского поселения «Город Краснокаменск» муниципального района «Город Краснокаменск и Краснокаменский район» Забайкальского края (официальный сайт Администрации городского поселения в информационно-телекоммуникационной сети «Интернет»: </w:t>
      </w:r>
      <w:hyperlink r:id="rId12" w:history="1">
        <w:r w:rsidRPr="002322EF">
          <w:rPr>
            <w:rStyle w:val="a3"/>
            <w:sz w:val="28"/>
            <w:szCs w:val="28"/>
            <w:lang w:val="en-US"/>
          </w:rPr>
          <w:t>www</w:t>
        </w:r>
        <w:r w:rsidRPr="002322EF">
          <w:rPr>
            <w:rStyle w:val="a3"/>
            <w:sz w:val="28"/>
            <w:szCs w:val="28"/>
          </w:rPr>
          <w:t>.красно-каменск.рф</w:t>
        </w:r>
      </w:hyperlink>
      <w:r w:rsidRPr="002322EF">
        <w:rPr>
          <w:sz w:val="28"/>
          <w:szCs w:val="28"/>
        </w:rPr>
        <w:t>);</w:t>
      </w:r>
    </w:p>
    <w:p w:rsidR="005E781E" w:rsidRPr="002322EF" w:rsidRDefault="005E781E" w:rsidP="005E781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 xml:space="preserve">Уставом </w:t>
      </w:r>
      <w:r w:rsidRPr="002322EF">
        <w:rPr>
          <w:bCs/>
          <w:color w:val="000000"/>
          <w:sz w:val="28"/>
          <w:szCs w:val="28"/>
          <w:shd w:val="clear" w:color="auto" w:fill="FFFFFF"/>
        </w:rPr>
        <w:t xml:space="preserve">муниципального бюджетного учреждения культуры и спорта «Краснокаменский культурно-спортивный центр» </w:t>
      </w:r>
      <w:r w:rsidRPr="002322EF">
        <w:rPr>
          <w:sz w:val="28"/>
          <w:szCs w:val="28"/>
        </w:rPr>
        <w:t xml:space="preserve">(официальный сайт  МБУКиС «ККСЦ» в информационно - телекоммуникационной сети «Интернет»:  </w:t>
      </w:r>
      <w:hyperlink r:id="rId13" w:history="1">
        <w:r w:rsidRPr="002322EF">
          <w:rPr>
            <w:rStyle w:val="a3"/>
            <w:sz w:val="28"/>
            <w:szCs w:val="28"/>
          </w:rPr>
          <w:t>http://mukis-ksc.chita.muzkult.ru</w:t>
        </w:r>
      </w:hyperlink>
      <w:proofErr w:type="gramStart"/>
      <w:r w:rsidRPr="002322EF">
        <w:rPr>
          <w:sz w:val="28"/>
          <w:szCs w:val="28"/>
        </w:rPr>
        <w:t xml:space="preserve"> )</w:t>
      </w:r>
      <w:proofErr w:type="gramEnd"/>
    </w:p>
    <w:p w:rsidR="005E781E" w:rsidRPr="002322EF" w:rsidRDefault="005E781E" w:rsidP="005E781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настоящим административным регламентом;</w:t>
      </w:r>
    </w:p>
    <w:p w:rsidR="005E781E" w:rsidRPr="002322EF" w:rsidRDefault="005E781E" w:rsidP="005E781E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иными нормативными правовыми актами Российской Федерации, Забайкальского края, городского поселения «Город Краснокаменск».</w:t>
      </w:r>
    </w:p>
    <w:p w:rsidR="005E781E" w:rsidRPr="002322EF" w:rsidRDefault="005E781E" w:rsidP="005E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2EF">
        <w:rPr>
          <w:rFonts w:ascii="Times New Roman" w:hAnsi="Times New Roman" w:cs="Times New Roman"/>
          <w:sz w:val="28"/>
          <w:szCs w:val="28"/>
        </w:rPr>
        <w:t>2.7.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E781E" w:rsidRPr="002322EF" w:rsidRDefault="005E781E" w:rsidP="005E781E">
      <w:pPr>
        <w:ind w:firstLine="567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отсутствуют.</w:t>
      </w:r>
    </w:p>
    <w:p w:rsidR="005E781E" w:rsidRPr="002322EF" w:rsidRDefault="005E781E" w:rsidP="005E781E">
      <w:pPr>
        <w:jc w:val="both"/>
        <w:rPr>
          <w:sz w:val="28"/>
          <w:szCs w:val="28"/>
        </w:rPr>
      </w:pPr>
      <w:r w:rsidRPr="002322EF">
        <w:rPr>
          <w:sz w:val="28"/>
          <w:szCs w:val="28"/>
        </w:rPr>
        <w:t xml:space="preserve">2.8. Перечень документов, необходимых для предоставления муниципальной услуги: </w:t>
      </w:r>
    </w:p>
    <w:p w:rsidR="005E781E" w:rsidRPr="002322EF" w:rsidRDefault="005E781E" w:rsidP="005E781E">
      <w:pPr>
        <w:jc w:val="both"/>
        <w:rPr>
          <w:sz w:val="28"/>
          <w:szCs w:val="28"/>
        </w:rPr>
      </w:pPr>
      <w:r w:rsidRPr="002322EF">
        <w:rPr>
          <w:sz w:val="28"/>
          <w:szCs w:val="28"/>
        </w:rPr>
        <w:t>2.8.1. Регистрационная карточка – документ, заполняемый специалистом библиотеки, дающий право пользования читальными залами библиотек с момента его оформления и перерегистрации. В регистрационной карточке личной подписью читатель удостоверяет сведения о себе.</w:t>
      </w:r>
    </w:p>
    <w:p w:rsidR="005E781E" w:rsidRPr="002322EF" w:rsidRDefault="005E781E" w:rsidP="005E781E">
      <w:pPr>
        <w:jc w:val="both"/>
        <w:rPr>
          <w:sz w:val="28"/>
          <w:szCs w:val="28"/>
        </w:rPr>
      </w:pPr>
      <w:r w:rsidRPr="002322EF">
        <w:rPr>
          <w:sz w:val="28"/>
          <w:szCs w:val="28"/>
        </w:rPr>
        <w:t xml:space="preserve">Для заполнения регистрационной карточки заявитель, достигший возраста 14 лет и более, предъявляет документ, удостоверяющий личность. Дети в возрасте до 14 лет регистрируются по данным, предоставляемым специалистам библиотеки, родителем или законным представителем несовершеннолетнего. </w:t>
      </w:r>
    </w:p>
    <w:p w:rsidR="005E781E" w:rsidRPr="002322EF" w:rsidRDefault="005E781E" w:rsidP="005E781E">
      <w:pPr>
        <w:jc w:val="both"/>
        <w:rPr>
          <w:sz w:val="28"/>
          <w:szCs w:val="28"/>
        </w:rPr>
      </w:pPr>
      <w:r w:rsidRPr="002322EF">
        <w:rPr>
          <w:sz w:val="28"/>
          <w:szCs w:val="28"/>
        </w:rPr>
        <w:t>2.8.2. При обращении в письменной форме или в форме электронного документа:</w:t>
      </w:r>
    </w:p>
    <w:p w:rsidR="005E781E" w:rsidRPr="002322EF" w:rsidRDefault="005E781E" w:rsidP="005E781E">
      <w:pPr>
        <w:jc w:val="both"/>
        <w:rPr>
          <w:sz w:val="28"/>
          <w:szCs w:val="28"/>
        </w:rPr>
      </w:pPr>
      <w:r w:rsidRPr="002322EF">
        <w:rPr>
          <w:sz w:val="28"/>
          <w:szCs w:val="28"/>
        </w:rPr>
        <w:t>- обращение (запрос) в письменной форме или форме электронного документа.</w:t>
      </w:r>
    </w:p>
    <w:p w:rsidR="005E781E" w:rsidRPr="002322EF" w:rsidRDefault="005E781E" w:rsidP="005E781E">
      <w:pPr>
        <w:jc w:val="both"/>
        <w:rPr>
          <w:sz w:val="28"/>
          <w:szCs w:val="28"/>
        </w:rPr>
      </w:pPr>
      <w:r w:rsidRPr="002322EF">
        <w:rPr>
          <w:sz w:val="28"/>
          <w:szCs w:val="28"/>
        </w:rPr>
        <w:t xml:space="preserve">2.8.3. </w:t>
      </w:r>
      <w:proofErr w:type="gramStart"/>
      <w:r w:rsidRPr="002322EF">
        <w:rPr>
          <w:sz w:val="28"/>
          <w:szCs w:val="28"/>
        </w:rPr>
        <w:t>Обращение в письменной форме или в форме электронного документа должно содержать в себе следующую информацию: фамилию, имя, отчество (последнее – при наличии), контактный телефон,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личную подпись (при письменном обращении) и дату.</w:t>
      </w:r>
      <w:proofErr w:type="gramEnd"/>
    </w:p>
    <w:p w:rsidR="005E781E" w:rsidRPr="002322EF" w:rsidRDefault="005E781E" w:rsidP="005E781E">
      <w:pPr>
        <w:widowControl w:val="0"/>
        <w:autoSpaceDE w:val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 xml:space="preserve">2.8.4. При обращении в электронной форме </w:t>
      </w:r>
      <w:r w:rsidRPr="002322EF">
        <w:rPr>
          <w:spacing w:val="2"/>
          <w:sz w:val="28"/>
          <w:szCs w:val="28"/>
        </w:rPr>
        <w:t xml:space="preserve">с использованием Регионального портала государственных и муниципальных услуг (функций) </w:t>
      </w:r>
      <w:r w:rsidRPr="002322EF">
        <w:rPr>
          <w:spacing w:val="2"/>
          <w:sz w:val="28"/>
          <w:szCs w:val="28"/>
        </w:rPr>
        <w:lastRenderedPageBreak/>
        <w:t xml:space="preserve">Забайкальского края (далее – Портал) </w:t>
      </w:r>
      <w:r w:rsidRPr="002322EF">
        <w:rPr>
          <w:sz w:val="28"/>
          <w:szCs w:val="28"/>
        </w:rPr>
        <w:t>документы представляются в форме электронных документов, подписанных электронной подписью.</w:t>
      </w:r>
    </w:p>
    <w:p w:rsidR="005E781E" w:rsidRPr="002322EF" w:rsidRDefault="005E781E" w:rsidP="005E781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Получение муниципальной услуги возможно с использованием универсальной электронной карты в случае наличия данной карты у заявителя.</w:t>
      </w:r>
    </w:p>
    <w:p w:rsidR="005E781E" w:rsidRPr="002322EF" w:rsidRDefault="005E781E" w:rsidP="005E781E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22EF">
        <w:rPr>
          <w:sz w:val="28"/>
          <w:szCs w:val="28"/>
        </w:rPr>
        <w:t xml:space="preserve">2.9. При предоставлении муниципальной услуги иных документов, </w:t>
      </w:r>
      <w:proofErr w:type="gramStart"/>
      <w:r w:rsidRPr="002322EF">
        <w:rPr>
          <w:sz w:val="28"/>
          <w:szCs w:val="28"/>
        </w:rPr>
        <w:t>кроме</w:t>
      </w:r>
      <w:proofErr w:type="gramEnd"/>
      <w:r w:rsidRPr="002322EF">
        <w:rPr>
          <w:sz w:val="28"/>
          <w:szCs w:val="28"/>
        </w:rPr>
        <w:t xml:space="preserve"> указанных в п.2.8, не требуется.</w:t>
      </w:r>
    </w:p>
    <w:p w:rsidR="005E781E" w:rsidRPr="002322EF" w:rsidRDefault="005E781E" w:rsidP="005E781E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2.10. Должностное лицо, ответственное за предоставление муниципальной услуги, не вправе требовать:</w:t>
      </w:r>
    </w:p>
    <w:p w:rsidR="005E781E" w:rsidRPr="002322EF" w:rsidRDefault="005E781E" w:rsidP="005E78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2E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2CDD" w:rsidRPr="00D12CDD" w:rsidRDefault="005E781E" w:rsidP="00D12CD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322EF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Забайкальского края, городского поселения «Город Краснокаменск» находятся в распоряжении Администрации городского поселения,  иных государственных органов, органов местного самоуправления,  участвующих в предоставлении государственных или муниципальных услуг, за исключением документов, предусмотренных Федеральным законом от 27 июля 2010 года № 210-ФЗ «Об </w:t>
      </w:r>
      <w:r w:rsidRPr="00D12CDD">
        <w:rPr>
          <w:sz w:val="28"/>
          <w:szCs w:val="28"/>
        </w:rPr>
        <w:t>организации предоставления государственных и муниципальных услуг»;</w:t>
      </w:r>
      <w:proofErr w:type="gramEnd"/>
    </w:p>
    <w:p w:rsidR="005E781E" w:rsidRPr="00D12CDD" w:rsidRDefault="00D12CDD" w:rsidP="005E78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2CDD">
        <w:rPr>
          <w:sz w:val="28"/>
          <w:szCs w:val="28"/>
        </w:rPr>
        <w:t>- 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услуги;</w:t>
      </w:r>
    </w:p>
    <w:p w:rsidR="005E781E" w:rsidRPr="002322EF" w:rsidRDefault="005E781E" w:rsidP="005E78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CDD">
        <w:rPr>
          <w:sz w:val="28"/>
          <w:szCs w:val="28"/>
        </w:rPr>
        <w:t>- представления документов и информации, отсутствие</w:t>
      </w:r>
      <w:r w:rsidRPr="002322EF">
        <w:rPr>
          <w:sz w:val="28"/>
          <w:szCs w:val="28"/>
        </w:rPr>
        <w:t xml:space="preserve">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E781E" w:rsidRPr="002322EF" w:rsidRDefault="005E781E" w:rsidP="005E78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E781E" w:rsidRPr="002322EF" w:rsidRDefault="005E781E" w:rsidP="005E78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E781E" w:rsidRPr="002322EF" w:rsidRDefault="005E781E" w:rsidP="005E78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E781E" w:rsidRPr="002322EF" w:rsidRDefault="005E781E" w:rsidP="00B40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322EF">
        <w:rPr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городского поселения,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городского поселения,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2322EF">
        <w:rPr>
          <w:sz w:val="28"/>
          <w:szCs w:val="28"/>
        </w:rPr>
        <w:t xml:space="preserve"> приносятся извинения за доставленные неудобства.</w:t>
      </w:r>
    </w:p>
    <w:p w:rsidR="005E781E" w:rsidRPr="002322EF" w:rsidRDefault="005E781E" w:rsidP="00B40C12">
      <w:pPr>
        <w:widowControl w:val="0"/>
        <w:autoSpaceDE w:val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2.11. Все документы подаются на русском языке, либо должны иметь заверенный в установленном законом порядке перевод на русский язык.</w:t>
      </w:r>
    </w:p>
    <w:p w:rsidR="005E781E" w:rsidRPr="002322EF" w:rsidRDefault="005E781E" w:rsidP="00B40C12">
      <w:pPr>
        <w:jc w:val="both"/>
        <w:rPr>
          <w:sz w:val="28"/>
          <w:szCs w:val="28"/>
        </w:rPr>
      </w:pPr>
      <w:r w:rsidRPr="002322EF">
        <w:rPr>
          <w:sz w:val="28"/>
          <w:szCs w:val="28"/>
        </w:rPr>
        <w:t>2.12. Исчерпывающий перечень оснований для отказа в приеме документов, необходимых для предоставления муниципальной услуги</w:t>
      </w:r>
    </w:p>
    <w:p w:rsidR="005E781E" w:rsidRPr="002322EF" w:rsidRDefault="005E781E" w:rsidP="00B40C12">
      <w:pPr>
        <w:ind w:firstLine="72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E781E" w:rsidRPr="002322EF" w:rsidRDefault="005E781E" w:rsidP="00B40C12">
      <w:pPr>
        <w:jc w:val="both"/>
        <w:rPr>
          <w:sz w:val="28"/>
          <w:szCs w:val="28"/>
        </w:rPr>
      </w:pPr>
      <w:r w:rsidRPr="002322EF">
        <w:rPr>
          <w:sz w:val="28"/>
          <w:szCs w:val="28"/>
        </w:rPr>
        <w:t>2.13. Исчерпывающий перечень оснований для приостановления или отказа в предоставлении муниципальных услуг:</w:t>
      </w:r>
    </w:p>
    <w:p w:rsidR="005E781E" w:rsidRPr="002322EF" w:rsidRDefault="005E781E" w:rsidP="00B40C12">
      <w:pPr>
        <w:ind w:firstLine="72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Основания для приостановления муниципальной услуги отсутствуют.</w:t>
      </w:r>
    </w:p>
    <w:p w:rsidR="005E781E" w:rsidRPr="002322EF" w:rsidRDefault="005E781E" w:rsidP="00B40C12">
      <w:pPr>
        <w:ind w:firstLine="72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Заявителю может быть отказано в предоставлении муниципальной услуги в случае если:</w:t>
      </w:r>
    </w:p>
    <w:p w:rsidR="005E781E" w:rsidRPr="002322EF" w:rsidRDefault="005E781E" w:rsidP="00B40C12">
      <w:pPr>
        <w:ind w:firstLine="426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1) в заявлении, поступившем в форме письменного обращения, электронного документа не указаны фамилия гражданина, направившего обращение, и почтовый адрес, по которому должен быть направлен ответ;</w:t>
      </w:r>
    </w:p>
    <w:p w:rsidR="005E781E" w:rsidRPr="002322EF" w:rsidRDefault="005E781E" w:rsidP="00B40C12">
      <w:pPr>
        <w:ind w:firstLine="426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2) в письменном обращении, обращении в форме электронного документа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E781E" w:rsidRPr="002322EF" w:rsidRDefault="005E781E" w:rsidP="00B40C12">
      <w:pPr>
        <w:ind w:firstLine="426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3) текст письменного обращения не поддается прочтению,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5E781E" w:rsidRPr="002322EF" w:rsidRDefault="005E781E" w:rsidP="00B40C12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22EF">
        <w:rPr>
          <w:sz w:val="28"/>
          <w:szCs w:val="28"/>
        </w:rPr>
        <w:t>2.14. Муниципальная услуга предоставляется бесплатно, государственная пошлина за предоставление муниципальной услуги не взимается.</w:t>
      </w:r>
    </w:p>
    <w:p w:rsidR="005E781E" w:rsidRPr="002322EF" w:rsidRDefault="005E781E" w:rsidP="00B40C12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22EF">
        <w:rPr>
          <w:sz w:val="28"/>
          <w:szCs w:val="28"/>
        </w:rPr>
        <w:t>2.15. Максимальный срок ожидания в очереди при подаче заявления о предоставлении муниципальной услуги и получения документов не должен превышать 15 минут.</w:t>
      </w:r>
    </w:p>
    <w:p w:rsidR="005E781E" w:rsidRPr="002322EF" w:rsidRDefault="005E781E" w:rsidP="00B40C12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22EF">
        <w:rPr>
          <w:sz w:val="28"/>
          <w:szCs w:val="28"/>
        </w:rPr>
        <w:t xml:space="preserve">2.16.Заявление, поступившее в городские библиотеки по почте, по средствам сети «Интернет» или </w:t>
      </w:r>
      <w:proofErr w:type="gramStart"/>
      <w:r w:rsidRPr="002322EF">
        <w:rPr>
          <w:sz w:val="28"/>
          <w:szCs w:val="28"/>
        </w:rPr>
        <w:t>полученная</w:t>
      </w:r>
      <w:proofErr w:type="gramEnd"/>
      <w:r w:rsidRPr="002322EF">
        <w:rPr>
          <w:sz w:val="28"/>
          <w:szCs w:val="28"/>
        </w:rPr>
        <w:t xml:space="preserve"> при личном обращении заявителя, регистрируется специалистом библиотеки в день его поступления.</w:t>
      </w:r>
    </w:p>
    <w:p w:rsidR="005E781E" w:rsidRPr="002322EF" w:rsidRDefault="005E781E" w:rsidP="00B40C12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22EF">
        <w:rPr>
          <w:sz w:val="28"/>
          <w:szCs w:val="28"/>
        </w:rPr>
        <w:t xml:space="preserve">          Срок и порядок регистрации заявления, а также сроки рассмотрения заявления заявителя и выдачи результата указаны в разделе 3 настоящего административного регламента.</w:t>
      </w:r>
    </w:p>
    <w:p w:rsidR="005E781E" w:rsidRPr="002322EF" w:rsidRDefault="005E781E" w:rsidP="00B40C12">
      <w:pPr>
        <w:widowControl w:val="0"/>
        <w:autoSpaceDE w:val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 xml:space="preserve">2.17. Здания, в которых предоставляется муниципальная услуга, оборудуются системами пожарной сигнализации, средствами пожаротушения, предусматриваются пути эвакуации, места общего пользования (туалеты, </w:t>
      </w:r>
      <w:r w:rsidRPr="002322EF">
        <w:rPr>
          <w:sz w:val="28"/>
          <w:szCs w:val="28"/>
        </w:rPr>
        <w:lastRenderedPageBreak/>
        <w:t>гардероб).</w:t>
      </w:r>
    </w:p>
    <w:p w:rsidR="005E781E" w:rsidRPr="002322EF" w:rsidRDefault="005E781E" w:rsidP="00B40C1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5E781E" w:rsidRPr="002322EF" w:rsidRDefault="005E781E" w:rsidP="00B40C1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Доступ заявителей к парковочным местам является бесплатным.</w:t>
      </w:r>
    </w:p>
    <w:p w:rsidR="005E781E" w:rsidRPr="002322EF" w:rsidRDefault="005E781E" w:rsidP="00B40C1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Вход в здания оформляются табличкой, информирующей о наименовании органа (организации), предоставляющего муниципальную услугу.</w:t>
      </w:r>
    </w:p>
    <w:p w:rsidR="005E781E" w:rsidRPr="002322EF" w:rsidRDefault="005E781E" w:rsidP="00B40C1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Вход в здание оборудуется устройством для маломобильных граждан.</w:t>
      </w:r>
    </w:p>
    <w:p w:rsidR="005E781E" w:rsidRPr="002322EF" w:rsidRDefault="005E781E" w:rsidP="00B40C12">
      <w:pPr>
        <w:jc w:val="both"/>
        <w:rPr>
          <w:sz w:val="28"/>
          <w:szCs w:val="28"/>
        </w:rPr>
      </w:pPr>
      <w:r w:rsidRPr="002322EF">
        <w:rPr>
          <w:sz w:val="28"/>
          <w:szCs w:val="28"/>
        </w:rPr>
        <w:t xml:space="preserve">         Помещения, в которых предоставляется муниципальная услуга,   обеспечивают    комфортные условия заявителей на получение муниципальной услуги и специалистов, соответствует требованиям санитарных норм и правил, государственных стандартов, гигиенических нормативов в области охраны труда.</w:t>
      </w:r>
    </w:p>
    <w:p w:rsidR="005E781E" w:rsidRPr="002322EF" w:rsidRDefault="005E781E" w:rsidP="00B40C12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22EF">
        <w:rPr>
          <w:sz w:val="28"/>
          <w:szCs w:val="28"/>
        </w:rPr>
        <w:t xml:space="preserve">         Помещения для приёма заявителей городских библиотек № 1 и № 2 находятся в нежилом помещении на первом этаже жилого дома, городской библиотеки № 5 в отдельно стоящем здании, снабжены табличками с указанием фамилии, имени, отчества (последнее – при наличии) специалиста, ответственного за предоставление муниципальной услуги. Помещения для приёма заявителей оснащено телефоном, ксероксом, сканером, принтером, компьютером и необходимой базой данных для предоставления муниципальной услуги.</w:t>
      </w:r>
    </w:p>
    <w:p w:rsidR="005E781E" w:rsidRPr="002322EF" w:rsidRDefault="005E781E" w:rsidP="00B40C12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22EF">
        <w:rPr>
          <w:sz w:val="28"/>
          <w:szCs w:val="28"/>
        </w:rPr>
        <w:t xml:space="preserve">        Места для ожидания заявителей на получение муниципальной услуги оборудованы местами для сидения. </w:t>
      </w:r>
    </w:p>
    <w:p w:rsidR="005E781E" w:rsidRPr="002322EF" w:rsidRDefault="005E781E" w:rsidP="00B40C12">
      <w:pPr>
        <w:tabs>
          <w:tab w:val="left" w:pos="156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22EF">
        <w:rPr>
          <w:sz w:val="28"/>
          <w:szCs w:val="28"/>
        </w:rPr>
        <w:t xml:space="preserve">        Места для заполнения обращений о предоставлении муниципальной услуги оборудованы письменными столами, местами для сидения, информационными стендами.</w:t>
      </w:r>
    </w:p>
    <w:p w:rsidR="005E781E" w:rsidRPr="002322EF" w:rsidRDefault="005E781E" w:rsidP="00B40C12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Вход в здания и выход из них, в которых размещаются городские библиотеки, оборудуется вывесками с указанием их наименования и графика работы, а также пандусами, расширенными проходами в здание,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5E781E" w:rsidRPr="002322EF" w:rsidRDefault="005E781E" w:rsidP="00B40C1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322EF">
        <w:rPr>
          <w:color w:val="000000"/>
          <w:sz w:val="28"/>
          <w:szCs w:val="28"/>
        </w:rPr>
        <w:t>Допускаются на территорию, на которой расположены городские библиотеки собаки-проводники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5E781E" w:rsidRPr="002322EF" w:rsidRDefault="005E781E" w:rsidP="00B40C1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22EF">
        <w:rPr>
          <w:sz w:val="28"/>
          <w:szCs w:val="28"/>
        </w:rPr>
        <w:t>Специалисты, ответственные за предоставление муниципальной услуги, предоставляют сопровождение инвалидам, имеющим стойкие расстройства функции зрения и самостоятельного передвижения и при необходимости, обеспечивают предоставление муниципальной услуги в холле здания, в котором располагаются городские библиотеки.</w:t>
      </w:r>
      <w:proofErr w:type="gramEnd"/>
    </w:p>
    <w:p w:rsidR="005E781E" w:rsidRPr="002322EF" w:rsidRDefault="005E781E" w:rsidP="00B40C1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2EF">
        <w:rPr>
          <w:sz w:val="28"/>
          <w:szCs w:val="28"/>
        </w:rPr>
        <w:lastRenderedPageBreak/>
        <w:t xml:space="preserve">На </w:t>
      </w:r>
      <w:proofErr w:type="gramStart"/>
      <w:r w:rsidRPr="002322EF">
        <w:rPr>
          <w:sz w:val="28"/>
          <w:szCs w:val="28"/>
        </w:rPr>
        <w:t>территории, прилегающей к месту расположения библиотек оборудуются</w:t>
      </w:r>
      <w:proofErr w:type="gramEnd"/>
      <w:r w:rsidRPr="002322EF">
        <w:rPr>
          <w:sz w:val="28"/>
          <w:szCs w:val="28"/>
        </w:rPr>
        <w:t xml:space="preserve"> места для бесплатной парковки автотранспортных средств, в том числе парковки для специальных транспортных средств инвалидов.</w:t>
      </w:r>
    </w:p>
    <w:p w:rsidR="005E781E" w:rsidRPr="002322EF" w:rsidRDefault="005E781E" w:rsidP="00B40C12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2322EF">
        <w:rPr>
          <w:color w:val="000000"/>
          <w:sz w:val="28"/>
          <w:szCs w:val="28"/>
        </w:rPr>
        <w:t xml:space="preserve">На территорию зданий, в котором размещаются городские </w:t>
      </w:r>
      <w:proofErr w:type="gramStart"/>
      <w:r w:rsidRPr="002322EF">
        <w:rPr>
          <w:color w:val="000000"/>
          <w:sz w:val="28"/>
          <w:szCs w:val="28"/>
        </w:rPr>
        <w:t>библиотеки</w:t>
      </w:r>
      <w:proofErr w:type="gramEnd"/>
      <w:r w:rsidRPr="002322EF">
        <w:rPr>
          <w:color w:val="000000"/>
          <w:sz w:val="28"/>
          <w:szCs w:val="28"/>
        </w:rPr>
        <w:t xml:space="preserve"> допускаются </w:t>
      </w:r>
      <w:proofErr w:type="spellStart"/>
      <w:r w:rsidRPr="002322EF">
        <w:rPr>
          <w:color w:val="000000"/>
          <w:sz w:val="28"/>
          <w:szCs w:val="28"/>
        </w:rPr>
        <w:t>сурдопереводчики</w:t>
      </w:r>
      <w:proofErr w:type="spellEnd"/>
      <w:r w:rsidRPr="002322EF">
        <w:rPr>
          <w:color w:val="000000"/>
          <w:sz w:val="28"/>
          <w:szCs w:val="28"/>
        </w:rPr>
        <w:t xml:space="preserve"> и </w:t>
      </w:r>
      <w:proofErr w:type="spellStart"/>
      <w:r w:rsidRPr="002322EF">
        <w:rPr>
          <w:color w:val="000000"/>
          <w:sz w:val="28"/>
          <w:szCs w:val="28"/>
        </w:rPr>
        <w:t>тифлосурдопереводчики</w:t>
      </w:r>
      <w:proofErr w:type="spellEnd"/>
      <w:r w:rsidRPr="002322EF">
        <w:rPr>
          <w:color w:val="000000"/>
          <w:sz w:val="28"/>
          <w:szCs w:val="28"/>
        </w:rPr>
        <w:t>.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2.18. Показатели доступности и качества услуг.</w:t>
      </w:r>
    </w:p>
    <w:p w:rsidR="005E781E" w:rsidRPr="002322EF" w:rsidRDefault="005E781E" w:rsidP="00B40C12">
      <w:pPr>
        <w:pStyle w:val="a4"/>
        <w:spacing w:line="240" w:lineRule="auto"/>
        <w:rPr>
          <w:szCs w:val="28"/>
        </w:rPr>
      </w:pPr>
      <w:r w:rsidRPr="002322EF">
        <w:rPr>
          <w:szCs w:val="28"/>
        </w:rPr>
        <w:t>Показателями доступности и качества муниципальной услуги являются: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- открытость информации о муниципальной услуге;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- транспортная доступность мест предоставления муниципальной услуги;</w:t>
      </w:r>
    </w:p>
    <w:p w:rsidR="005E781E" w:rsidRPr="002322EF" w:rsidRDefault="005E781E" w:rsidP="00B40C12">
      <w:pPr>
        <w:widowControl w:val="0"/>
        <w:autoSpaceDE w:val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- обеспечение беспрепятственного доступа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 и собак-проводников);</w:t>
      </w:r>
    </w:p>
    <w:p w:rsidR="005E781E" w:rsidRPr="002322EF" w:rsidRDefault="005E781E" w:rsidP="00B40C12">
      <w:pPr>
        <w:widowControl w:val="0"/>
        <w:autoSpaceDE w:val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- 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- своевременность предоставления муниципальной услуги;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- точное соблюдение требований законодательства и административного регламента предоставления муниципальной услуги;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- компетентность специалистов городских библиотек в вопросах предоставления муниципальной услуги;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- вежливость и корректность специалистов городских библиотек;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- комфортность ожидания и получения муниципальной услуги;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-отсутствие жалоб со стороны заявителей на нарушение требований стандарта предоставления муниципальной услуги.</w:t>
      </w:r>
    </w:p>
    <w:p w:rsidR="005E781E" w:rsidRPr="002322EF" w:rsidRDefault="005E781E" w:rsidP="00B40C12">
      <w:pPr>
        <w:jc w:val="both"/>
        <w:rPr>
          <w:bCs/>
          <w:sz w:val="28"/>
          <w:szCs w:val="28"/>
        </w:rPr>
      </w:pPr>
      <w:r w:rsidRPr="002322EF">
        <w:rPr>
          <w:sz w:val="28"/>
          <w:szCs w:val="28"/>
        </w:rPr>
        <w:t>2.19.Возможность получения муниципальной услуги «Предоставление доступа к справочно-поисковому аппарату библиотек, базам данных»</w:t>
      </w:r>
      <w:r w:rsidRPr="002322EF">
        <w:rPr>
          <w:bCs/>
          <w:sz w:val="28"/>
          <w:szCs w:val="28"/>
        </w:rPr>
        <w:t xml:space="preserve"> в многофункциональном центре предоставления государственных и муниципальных услуг отсутствует.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bCs/>
          <w:szCs w:val="28"/>
        </w:rPr>
        <w:t xml:space="preserve">2.20. Возможность получения муниципальной услуги </w:t>
      </w:r>
      <w:r w:rsidRPr="002322EF">
        <w:rPr>
          <w:szCs w:val="28"/>
        </w:rPr>
        <w:t>«Предоставление доступа к справочно-поисковому аппарату библиотек, базам данных»</w:t>
      </w:r>
      <w:r w:rsidRPr="002322EF">
        <w:rPr>
          <w:bCs/>
          <w:szCs w:val="28"/>
        </w:rPr>
        <w:t xml:space="preserve"> в электронном виде на одном из ресурсов сети «Интернет», указанных в п.п.1.3.1, возможно при наличии квалифицированной электронной подписи.</w:t>
      </w:r>
    </w:p>
    <w:p w:rsidR="005E781E" w:rsidRPr="002322EF" w:rsidRDefault="005E781E" w:rsidP="00B40C1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2EF">
        <w:rPr>
          <w:rFonts w:ascii="Times New Roman" w:hAnsi="Times New Roman" w:cs="Times New Roman"/>
          <w:sz w:val="28"/>
          <w:szCs w:val="28"/>
        </w:rPr>
        <w:t>2.21. Особенности предоставления муниципальной услуги в электронной форме.</w:t>
      </w:r>
    </w:p>
    <w:p w:rsidR="005E781E" w:rsidRPr="002322EF" w:rsidRDefault="005E781E" w:rsidP="00B40C12">
      <w:pPr>
        <w:suppressAutoHyphens/>
        <w:ind w:firstLine="851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Предоставление муниципальной услуги в электронной форме осуществляется путем использов</w:t>
      </w:r>
      <w:r w:rsidR="00B40C12">
        <w:rPr>
          <w:sz w:val="28"/>
          <w:szCs w:val="28"/>
        </w:rPr>
        <w:t>ания средств электронной связи.</w:t>
      </w:r>
    </w:p>
    <w:p w:rsidR="005E781E" w:rsidRPr="002322EF" w:rsidRDefault="005E781E" w:rsidP="00B40C12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Формы и виды обращения заявителя: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2"/>
        <w:gridCol w:w="1134"/>
        <w:gridCol w:w="863"/>
        <w:gridCol w:w="554"/>
        <w:gridCol w:w="851"/>
        <w:gridCol w:w="2268"/>
        <w:gridCol w:w="1559"/>
      </w:tblGrid>
      <w:tr w:rsidR="005E781E" w:rsidRPr="002322EF" w:rsidTr="00F051E3">
        <w:trPr>
          <w:trHeight w:val="785"/>
        </w:trPr>
        <w:tc>
          <w:tcPr>
            <w:tcW w:w="426" w:type="dxa"/>
            <w:vMerge w:val="restart"/>
            <w:hideMark/>
          </w:tcPr>
          <w:p w:rsidR="005E781E" w:rsidRPr="002322EF" w:rsidRDefault="005E781E" w:rsidP="00B40C12">
            <w:pPr>
              <w:jc w:val="both"/>
              <w:rPr>
                <w:color w:val="000000"/>
              </w:rPr>
            </w:pPr>
            <w:r w:rsidRPr="002322EF">
              <w:rPr>
                <w:color w:val="000000"/>
              </w:rPr>
              <w:t>№ п/п</w:t>
            </w:r>
          </w:p>
          <w:p w:rsidR="005E781E" w:rsidRPr="002322EF" w:rsidRDefault="005E781E" w:rsidP="00B40C12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 w:val="restart"/>
            <w:hideMark/>
          </w:tcPr>
          <w:p w:rsidR="005E781E" w:rsidRPr="002322EF" w:rsidRDefault="005E781E" w:rsidP="00B40C12">
            <w:pPr>
              <w:jc w:val="both"/>
              <w:rPr>
                <w:bCs/>
                <w:color w:val="000000"/>
              </w:rPr>
            </w:pPr>
            <w:r w:rsidRPr="002322EF">
              <w:rPr>
                <w:bCs/>
                <w:color w:val="00000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5E781E" w:rsidRPr="002322EF" w:rsidRDefault="005E781E" w:rsidP="00B40C12">
            <w:pPr>
              <w:jc w:val="both"/>
              <w:rPr>
                <w:bCs/>
                <w:color w:val="000000"/>
              </w:rPr>
            </w:pPr>
            <w:r w:rsidRPr="002322EF">
              <w:rPr>
                <w:bCs/>
                <w:color w:val="000000"/>
              </w:rPr>
              <w:t>Необходимость предоставления, в следующих случаях</w:t>
            </w:r>
          </w:p>
        </w:tc>
        <w:tc>
          <w:tcPr>
            <w:tcW w:w="2268" w:type="dxa"/>
            <w:gridSpan w:val="3"/>
            <w:hideMark/>
          </w:tcPr>
          <w:p w:rsidR="005E781E" w:rsidRPr="002322EF" w:rsidRDefault="005E781E" w:rsidP="00B40C12">
            <w:pPr>
              <w:jc w:val="both"/>
              <w:rPr>
                <w:bCs/>
                <w:color w:val="000000"/>
              </w:rPr>
            </w:pPr>
            <w:r w:rsidRPr="002322EF">
              <w:rPr>
                <w:bCs/>
                <w:color w:val="000000"/>
              </w:rPr>
              <w:t>Личный прием</w:t>
            </w:r>
          </w:p>
        </w:tc>
        <w:tc>
          <w:tcPr>
            <w:tcW w:w="3827" w:type="dxa"/>
            <w:gridSpan w:val="2"/>
          </w:tcPr>
          <w:p w:rsidR="005E781E" w:rsidRPr="002322EF" w:rsidRDefault="005E781E" w:rsidP="00B40C12">
            <w:pPr>
              <w:jc w:val="both"/>
              <w:rPr>
                <w:bCs/>
                <w:color w:val="000000"/>
              </w:rPr>
            </w:pPr>
            <w:r w:rsidRPr="002322EF">
              <w:rPr>
                <w:bCs/>
                <w:color w:val="00000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5E781E" w:rsidRPr="002322EF" w:rsidTr="00F051E3">
        <w:trPr>
          <w:trHeight w:val="711"/>
        </w:trPr>
        <w:tc>
          <w:tcPr>
            <w:tcW w:w="426" w:type="dxa"/>
            <w:vMerge/>
            <w:hideMark/>
          </w:tcPr>
          <w:p w:rsidR="005E781E" w:rsidRPr="002322EF" w:rsidRDefault="005E781E" w:rsidP="00B40C12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5E781E" w:rsidRPr="002322EF" w:rsidRDefault="005E781E" w:rsidP="00B40C1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5E781E" w:rsidRPr="002322EF" w:rsidRDefault="005E781E" w:rsidP="00B40C1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hideMark/>
          </w:tcPr>
          <w:p w:rsidR="005E781E" w:rsidRPr="002322EF" w:rsidRDefault="005E781E" w:rsidP="00B40C12">
            <w:pPr>
              <w:jc w:val="both"/>
              <w:rPr>
                <w:bCs/>
                <w:color w:val="000000"/>
              </w:rPr>
            </w:pPr>
            <w:r w:rsidRPr="002322EF">
              <w:rPr>
                <w:bCs/>
                <w:color w:val="000000"/>
              </w:rPr>
              <w:t>Бумажный вид</w:t>
            </w:r>
          </w:p>
        </w:tc>
        <w:tc>
          <w:tcPr>
            <w:tcW w:w="851" w:type="dxa"/>
            <w:hideMark/>
          </w:tcPr>
          <w:p w:rsidR="005E781E" w:rsidRPr="002322EF" w:rsidRDefault="005E781E" w:rsidP="00B40C12">
            <w:pPr>
              <w:jc w:val="both"/>
              <w:rPr>
                <w:bCs/>
                <w:color w:val="000000"/>
              </w:rPr>
            </w:pPr>
            <w:r w:rsidRPr="002322EF">
              <w:rPr>
                <w:bCs/>
                <w:color w:val="000000"/>
              </w:rPr>
              <w:t xml:space="preserve">Электронный </w:t>
            </w:r>
            <w:r w:rsidRPr="002322EF">
              <w:rPr>
                <w:bCs/>
                <w:color w:val="000000"/>
              </w:rPr>
              <w:lastRenderedPageBreak/>
              <w:t>вид</w:t>
            </w:r>
          </w:p>
        </w:tc>
        <w:tc>
          <w:tcPr>
            <w:tcW w:w="2268" w:type="dxa"/>
            <w:hideMark/>
          </w:tcPr>
          <w:p w:rsidR="005E781E" w:rsidRPr="002322EF" w:rsidRDefault="005E781E" w:rsidP="00B40C12">
            <w:pPr>
              <w:jc w:val="both"/>
              <w:rPr>
                <w:bCs/>
                <w:color w:val="000000"/>
              </w:rPr>
            </w:pPr>
            <w:r w:rsidRPr="002322EF">
              <w:rPr>
                <w:bCs/>
                <w:color w:val="000000"/>
              </w:rPr>
              <w:lastRenderedPageBreak/>
              <w:t>Бумажно-электронный вид</w:t>
            </w:r>
          </w:p>
        </w:tc>
        <w:tc>
          <w:tcPr>
            <w:tcW w:w="1559" w:type="dxa"/>
            <w:hideMark/>
          </w:tcPr>
          <w:p w:rsidR="005E781E" w:rsidRPr="002322EF" w:rsidRDefault="005E781E" w:rsidP="00B40C12">
            <w:pPr>
              <w:jc w:val="both"/>
              <w:rPr>
                <w:bCs/>
                <w:color w:val="000000"/>
              </w:rPr>
            </w:pPr>
            <w:r w:rsidRPr="002322EF">
              <w:rPr>
                <w:bCs/>
                <w:color w:val="000000"/>
              </w:rPr>
              <w:t>Электронный</w:t>
            </w:r>
          </w:p>
          <w:p w:rsidR="005E781E" w:rsidRPr="002322EF" w:rsidRDefault="005E781E" w:rsidP="00B40C12">
            <w:pPr>
              <w:jc w:val="both"/>
              <w:rPr>
                <w:bCs/>
                <w:color w:val="000000"/>
              </w:rPr>
            </w:pPr>
            <w:r w:rsidRPr="002322EF">
              <w:rPr>
                <w:bCs/>
                <w:color w:val="000000"/>
              </w:rPr>
              <w:t> вид</w:t>
            </w:r>
          </w:p>
        </w:tc>
      </w:tr>
      <w:tr w:rsidR="005E781E" w:rsidRPr="002322EF" w:rsidTr="00F051E3">
        <w:trPr>
          <w:trHeight w:val="870"/>
        </w:trPr>
        <w:tc>
          <w:tcPr>
            <w:tcW w:w="426" w:type="dxa"/>
            <w:vMerge/>
            <w:hideMark/>
          </w:tcPr>
          <w:p w:rsidR="005E781E" w:rsidRPr="002322EF" w:rsidRDefault="005E781E" w:rsidP="00B40C12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  <w:hideMark/>
          </w:tcPr>
          <w:p w:rsidR="005E781E" w:rsidRPr="002322EF" w:rsidRDefault="005E781E" w:rsidP="00B40C1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5E781E" w:rsidRPr="002322EF" w:rsidRDefault="005E781E" w:rsidP="00B40C1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63" w:type="dxa"/>
            <w:hideMark/>
          </w:tcPr>
          <w:p w:rsidR="005E781E" w:rsidRPr="002322EF" w:rsidRDefault="005E781E" w:rsidP="00B40C12">
            <w:pPr>
              <w:jc w:val="both"/>
              <w:rPr>
                <w:bCs/>
                <w:color w:val="000000"/>
              </w:rPr>
            </w:pPr>
            <w:r w:rsidRPr="002322EF">
              <w:rPr>
                <w:bCs/>
                <w:color w:val="000000"/>
              </w:rPr>
              <w:t>Вид документа</w:t>
            </w:r>
          </w:p>
        </w:tc>
        <w:tc>
          <w:tcPr>
            <w:tcW w:w="554" w:type="dxa"/>
            <w:hideMark/>
          </w:tcPr>
          <w:p w:rsidR="005E781E" w:rsidRPr="002322EF" w:rsidRDefault="005E781E" w:rsidP="00B40C12">
            <w:pPr>
              <w:jc w:val="both"/>
              <w:rPr>
                <w:bCs/>
                <w:color w:val="000000"/>
              </w:rPr>
            </w:pPr>
            <w:r w:rsidRPr="002322EF">
              <w:rPr>
                <w:bCs/>
                <w:color w:val="000000"/>
              </w:rPr>
              <w:t>Кол-во</w:t>
            </w:r>
          </w:p>
        </w:tc>
        <w:tc>
          <w:tcPr>
            <w:tcW w:w="851" w:type="dxa"/>
            <w:hideMark/>
          </w:tcPr>
          <w:p w:rsidR="005E781E" w:rsidRPr="002322EF" w:rsidRDefault="005E781E" w:rsidP="00B40C12">
            <w:pPr>
              <w:jc w:val="both"/>
              <w:rPr>
                <w:bCs/>
                <w:color w:val="000000"/>
              </w:rPr>
            </w:pPr>
            <w:r w:rsidRPr="002322EF">
              <w:rPr>
                <w:bCs/>
                <w:color w:val="000000"/>
              </w:rPr>
              <w:t>Вид документа</w:t>
            </w:r>
          </w:p>
        </w:tc>
        <w:tc>
          <w:tcPr>
            <w:tcW w:w="2268" w:type="dxa"/>
            <w:hideMark/>
          </w:tcPr>
          <w:p w:rsidR="005E781E" w:rsidRPr="002322EF" w:rsidRDefault="005E781E" w:rsidP="00B40C12">
            <w:pPr>
              <w:jc w:val="both"/>
              <w:rPr>
                <w:bCs/>
                <w:color w:val="000000"/>
              </w:rPr>
            </w:pPr>
            <w:r w:rsidRPr="002322EF">
              <w:rPr>
                <w:bCs/>
                <w:color w:val="000000"/>
              </w:rPr>
              <w:t>Вид документа</w:t>
            </w:r>
          </w:p>
        </w:tc>
        <w:tc>
          <w:tcPr>
            <w:tcW w:w="1559" w:type="dxa"/>
            <w:hideMark/>
          </w:tcPr>
          <w:p w:rsidR="005E781E" w:rsidRPr="002322EF" w:rsidRDefault="005E781E" w:rsidP="00B40C12">
            <w:pPr>
              <w:jc w:val="both"/>
              <w:rPr>
                <w:bCs/>
                <w:color w:val="000000"/>
              </w:rPr>
            </w:pPr>
            <w:r w:rsidRPr="002322EF">
              <w:rPr>
                <w:bCs/>
                <w:color w:val="000000"/>
              </w:rPr>
              <w:t>Вид документа</w:t>
            </w:r>
          </w:p>
        </w:tc>
      </w:tr>
      <w:tr w:rsidR="005E781E" w:rsidRPr="002322EF" w:rsidTr="00F051E3">
        <w:trPr>
          <w:trHeight w:val="773"/>
        </w:trPr>
        <w:tc>
          <w:tcPr>
            <w:tcW w:w="426" w:type="dxa"/>
            <w:hideMark/>
          </w:tcPr>
          <w:p w:rsidR="005E781E" w:rsidRPr="002322EF" w:rsidRDefault="005E781E" w:rsidP="00B40C12">
            <w:pPr>
              <w:jc w:val="both"/>
              <w:rPr>
                <w:color w:val="000000"/>
              </w:rPr>
            </w:pPr>
            <w:r w:rsidRPr="002322EF">
              <w:rPr>
                <w:color w:val="000000"/>
              </w:rPr>
              <w:t>1</w:t>
            </w:r>
          </w:p>
        </w:tc>
        <w:tc>
          <w:tcPr>
            <w:tcW w:w="2552" w:type="dxa"/>
            <w:hideMark/>
          </w:tcPr>
          <w:p w:rsidR="005E781E" w:rsidRPr="002322EF" w:rsidRDefault="005E781E" w:rsidP="00B40C12">
            <w:pPr>
              <w:autoSpaceDE w:val="0"/>
              <w:autoSpaceDN w:val="0"/>
              <w:adjustRightInd w:val="0"/>
              <w:jc w:val="both"/>
            </w:pPr>
            <w:r w:rsidRPr="002322EF">
              <w:t>заявление на предоставление услуги</w:t>
            </w:r>
          </w:p>
          <w:p w:rsidR="005E781E" w:rsidRPr="002322EF" w:rsidRDefault="005E781E" w:rsidP="00B40C12">
            <w:pPr>
              <w:jc w:val="both"/>
            </w:pPr>
          </w:p>
        </w:tc>
        <w:tc>
          <w:tcPr>
            <w:tcW w:w="1134" w:type="dxa"/>
            <w:hideMark/>
          </w:tcPr>
          <w:p w:rsidR="005E781E" w:rsidRPr="002322EF" w:rsidRDefault="005E781E" w:rsidP="00B40C12">
            <w:pPr>
              <w:jc w:val="both"/>
              <w:rPr>
                <w:color w:val="000000"/>
              </w:rPr>
            </w:pPr>
            <w:r w:rsidRPr="002322EF">
              <w:rPr>
                <w:color w:val="000000"/>
              </w:rPr>
              <w:t>Обязательно</w:t>
            </w:r>
          </w:p>
        </w:tc>
        <w:tc>
          <w:tcPr>
            <w:tcW w:w="863" w:type="dxa"/>
            <w:hideMark/>
          </w:tcPr>
          <w:p w:rsidR="005E781E" w:rsidRPr="002322EF" w:rsidRDefault="005E781E" w:rsidP="00B40C12">
            <w:pPr>
              <w:jc w:val="both"/>
              <w:rPr>
                <w:color w:val="000000"/>
              </w:rPr>
            </w:pPr>
            <w:r w:rsidRPr="002322EF">
              <w:rPr>
                <w:color w:val="000000"/>
              </w:rPr>
              <w:t>Оригинал</w:t>
            </w:r>
          </w:p>
        </w:tc>
        <w:tc>
          <w:tcPr>
            <w:tcW w:w="554" w:type="dxa"/>
            <w:hideMark/>
          </w:tcPr>
          <w:p w:rsidR="005E781E" w:rsidRPr="002322EF" w:rsidRDefault="005E781E" w:rsidP="00B40C12">
            <w:pPr>
              <w:jc w:val="both"/>
              <w:rPr>
                <w:color w:val="000000"/>
              </w:rPr>
            </w:pPr>
            <w:r w:rsidRPr="002322EF">
              <w:rPr>
                <w:color w:val="000000"/>
              </w:rPr>
              <w:t>1</w:t>
            </w:r>
          </w:p>
        </w:tc>
        <w:tc>
          <w:tcPr>
            <w:tcW w:w="851" w:type="dxa"/>
            <w:hideMark/>
          </w:tcPr>
          <w:p w:rsidR="005E781E" w:rsidRPr="002322EF" w:rsidRDefault="005E781E" w:rsidP="00B40C12">
            <w:pPr>
              <w:jc w:val="both"/>
              <w:rPr>
                <w:color w:val="000000"/>
              </w:rPr>
            </w:pPr>
            <w:r w:rsidRPr="002322EF">
              <w:rPr>
                <w:color w:val="000000"/>
              </w:rPr>
              <w:t>-</w:t>
            </w:r>
          </w:p>
        </w:tc>
        <w:tc>
          <w:tcPr>
            <w:tcW w:w="2268" w:type="dxa"/>
            <w:hideMark/>
          </w:tcPr>
          <w:p w:rsidR="005E781E" w:rsidRPr="002322EF" w:rsidRDefault="005E781E" w:rsidP="00B40C12">
            <w:pPr>
              <w:jc w:val="both"/>
              <w:rPr>
                <w:color w:val="000000"/>
              </w:rPr>
            </w:pPr>
            <w:r w:rsidRPr="002322EF">
              <w:rPr>
                <w:color w:val="000000"/>
              </w:rPr>
              <w:t xml:space="preserve"> Скан-копия документа, сформированного в бумажном виде, </w:t>
            </w:r>
            <w:proofErr w:type="gramStart"/>
            <w:r w:rsidRPr="002322EF">
              <w:rPr>
                <w:color w:val="000000"/>
              </w:rPr>
              <w:t>заверенная</w:t>
            </w:r>
            <w:proofErr w:type="gramEnd"/>
            <w:r w:rsidRPr="002322EF">
              <w:rPr>
                <w:color w:val="000000"/>
              </w:rPr>
              <w:t xml:space="preserve"> простой ЭЦП</w:t>
            </w:r>
          </w:p>
        </w:tc>
        <w:tc>
          <w:tcPr>
            <w:tcW w:w="1559" w:type="dxa"/>
            <w:hideMark/>
          </w:tcPr>
          <w:p w:rsidR="005E781E" w:rsidRPr="002322EF" w:rsidRDefault="005E781E" w:rsidP="00B40C12">
            <w:pPr>
              <w:jc w:val="both"/>
              <w:rPr>
                <w:color w:val="000000"/>
              </w:rPr>
            </w:pPr>
            <w:r w:rsidRPr="002322EF">
              <w:rPr>
                <w:color w:val="000000"/>
              </w:rPr>
              <w:t> Документ, подписанный простой ЭЦП</w:t>
            </w:r>
          </w:p>
        </w:tc>
      </w:tr>
      <w:tr w:rsidR="005E781E" w:rsidRPr="002322EF" w:rsidTr="00F051E3">
        <w:trPr>
          <w:trHeight w:val="773"/>
        </w:trPr>
        <w:tc>
          <w:tcPr>
            <w:tcW w:w="426" w:type="dxa"/>
            <w:hideMark/>
          </w:tcPr>
          <w:p w:rsidR="005E781E" w:rsidRPr="002322EF" w:rsidRDefault="005E781E" w:rsidP="00B40C12">
            <w:pPr>
              <w:jc w:val="both"/>
              <w:rPr>
                <w:color w:val="000000"/>
              </w:rPr>
            </w:pPr>
            <w:r w:rsidRPr="002322EF">
              <w:rPr>
                <w:color w:val="000000"/>
              </w:rPr>
              <w:t>2</w:t>
            </w:r>
          </w:p>
        </w:tc>
        <w:tc>
          <w:tcPr>
            <w:tcW w:w="2552" w:type="dxa"/>
            <w:hideMark/>
          </w:tcPr>
          <w:p w:rsidR="005E781E" w:rsidRPr="002322EF" w:rsidRDefault="005E781E" w:rsidP="00B40C12">
            <w:pPr>
              <w:autoSpaceDE w:val="0"/>
              <w:autoSpaceDN w:val="0"/>
              <w:adjustRightInd w:val="0"/>
              <w:jc w:val="both"/>
            </w:pPr>
            <w:r w:rsidRPr="002322EF">
              <w:t xml:space="preserve"> копии документов, удостоверяющих личность заявителя (для граждан)</w:t>
            </w:r>
          </w:p>
          <w:p w:rsidR="005E781E" w:rsidRPr="002322EF" w:rsidRDefault="005E781E" w:rsidP="00B40C12">
            <w:pPr>
              <w:jc w:val="both"/>
            </w:pPr>
          </w:p>
        </w:tc>
        <w:tc>
          <w:tcPr>
            <w:tcW w:w="1134" w:type="dxa"/>
            <w:hideMark/>
          </w:tcPr>
          <w:p w:rsidR="005E781E" w:rsidRPr="002322EF" w:rsidRDefault="005E781E" w:rsidP="00B40C12">
            <w:pPr>
              <w:jc w:val="both"/>
              <w:rPr>
                <w:color w:val="000000"/>
              </w:rPr>
            </w:pPr>
            <w:r w:rsidRPr="002322EF">
              <w:rPr>
                <w:color w:val="000000"/>
              </w:rPr>
              <w:t>Обязательно</w:t>
            </w:r>
          </w:p>
        </w:tc>
        <w:tc>
          <w:tcPr>
            <w:tcW w:w="863" w:type="dxa"/>
            <w:hideMark/>
          </w:tcPr>
          <w:p w:rsidR="005E781E" w:rsidRPr="002322EF" w:rsidRDefault="005E781E" w:rsidP="00B40C12">
            <w:pPr>
              <w:jc w:val="both"/>
              <w:rPr>
                <w:color w:val="000000"/>
              </w:rPr>
            </w:pPr>
            <w:r w:rsidRPr="002322EF">
              <w:rPr>
                <w:color w:val="000000"/>
              </w:rPr>
              <w:t>Оригинал/ Копия</w:t>
            </w:r>
          </w:p>
        </w:tc>
        <w:tc>
          <w:tcPr>
            <w:tcW w:w="554" w:type="dxa"/>
            <w:hideMark/>
          </w:tcPr>
          <w:p w:rsidR="005E781E" w:rsidRPr="002322EF" w:rsidRDefault="005E781E" w:rsidP="00B40C12">
            <w:pPr>
              <w:jc w:val="both"/>
              <w:rPr>
                <w:color w:val="000000"/>
              </w:rPr>
            </w:pPr>
            <w:r w:rsidRPr="002322EF">
              <w:rPr>
                <w:color w:val="000000"/>
              </w:rPr>
              <w:t>1</w:t>
            </w:r>
          </w:p>
        </w:tc>
        <w:tc>
          <w:tcPr>
            <w:tcW w:w="851" w:type="dxa"/>
            <w:hideMark/>
          </w:tcPr>
          <w:p w:rsidR="005E781E" w:rsidRPr="002322EF" w:rsidRDefault="005E781E" w:rsidP="00B40C12">
            <w:pPr>
              <w:jc w:val="both"/>
              <w:rPr>
                <w:color w:val="000000"/>
              </w:rPr>
            </w:pPr>
            <w:r w:rsidRPr="002322EF">
              <w:rPr>
                <w:color w:val="000000"/>
              </w:rPr>
              <w:t>УЭК</w:t>
            </w:r>
          </w:p>
        </w:tc>
        <w:tc>
          <w:tcPr>
            <w:tcW w:w="2268" w:type="dxa"/>
            <w:hideMark/>
          </w:tcPr>
          <w:p w:rsidR="005E781E" w:rsidRPr="002322EF" w:rsidRDefault="005E781E" w:rsidP="00B40C12">
            <w:pPr>
              <w:jc w:val="both"/>
              <w:rPr>
                <w:color w:val="000000"/>
              </w:rPr>
            </w:pPr>
            <w:r w:rsidRPr="002322EF">
              <w:rPr>
                <w:color w:val="000000"/>
              </w:rPr>
              <w:t xml:space="preserve"> Скан-копия документа, сформированного в бумажном виде, </w:t>
            </w:r>
            <w:proofErr w:type="spellStart"/>
            <w:r w:rsidRPr="002322EF">
              <w:rPr>
                <w:color w:val="000000"/>
              </w:rPr>
              <w:t>завереннаяусиленной</w:t>
            </w:r>
            <w:proofErr w:type="spellEnd"/>
            <w:r w:rsidRPr="002322EF">
              <w:rPr>
                <w:color w:val="000000"/>
              </w:rPr>
              <w:t xml:space="preserve"> </w:t>
            </w:r>
            <w:proofErr w:type="gramStart"/>
            <w:r w:rsidRPr="002322EF">
              <w:rPr>
                <w:color w:val="000000"/>
              </w:rPr>
              <w:t>квалифицированной</w:t>
            </w:r>
            <w:proofErr w:type="gramEnd"/>
            <w:r w:rsidRPr="002322EF">
              <w:rPr>
                <w:color w:val="000000"/>
              </w:rPr>
              <w:t xml:space="preserve"> ЭЦП</w:t>
            </w:r>
          </w:p>
        </w:tc>
        <w:tc>
          <w:tcPr>
            <w:tcW w:w="1559" w:type="dxa"/>
            <w:hideMark/>
          </w:tcPr>
          <w:p w:rsidR="005E781E" w:rsidRPr="002322EF" w:rsidRDefault="005E781E" w:rsidP="00B40C12">
            <w:pPr>
              <w:jc w:val="both"/>
              <w:rPr>
                <w:color w:val="000000"/>
              </w:rPr>
            </w:pPr>
            <w:r w:rsidRPr="002322EF">
              <w:rPr>
                <w:color w:val="000000"/>
              </w:rPr>
              <w:t>УЭК</w:t>
            </w:r>
          </w:p>
        </w:tc>
      </w:tr>
    </w:tbl>
    <w:p w:rsidR="005E781E" w:rsidRPr="002322EF" w:rsidRDefault="005E781E" w:rsidP="005E781E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322EF">
        <w:rPr>
          <w:sz w:val="28"/>
          <w:szCs w:val="28"/>
        </w:rPr>
        <w:t>2.22.Адреса получения квалифицированной электронной подписи указаны в Приложении № 6 настоящего регламента</w:t>
      </w:r>
    </w:p>
    <w:p w:rsidR="005E781E" w:rsidRPr="002322EF" w:rsidRDefault="005E781E" w:rsidP="005E781E">
      <w:pPr>
        <w:pStyle w:val="a4"/>
        <w:rPr>
          <w:b/>
          <w:szCs w:val="28"/>
        </w:rPr>
      </w:pPr>
    </w:p>
    <w:p w:rsidR="005E781E" w:rsidRPr="002322EF" w:rsidRDefault="005E781E" w:rsidP="00B40C12">
      <w:pPr>
        <w:pStyle w:val="a4"/>
        <w:spacing w:line="240" w:lineRule="auto"/>
        <w:jc w:val="center"/>
        <w:rPr>
          <w:b/>
          <w:szCs w:val="28"/>
        </w:rPr>
      </w:pPr>
      <w:r w:rsidRPr="002322EF">
        <w:rPr>
          <w:b/>
          <w:szCs w:val="28"/>
        </w:rPr>
        <w:t>3. Состав, последовательность и сроки выполнения</w:t>
      </w:r>
    </w:p>
    <w:p w:rsidR="005E781E" w:rsidRPr="002322EF" w:rsidRDefault="005E781E" w:rsidP="00B40C12">
      <w:pPr>
        <w:pStyle w:val="a4"/>
        <w:spacing w:line="240" w:lineRule="auto"/>
        <w:jc w:val="center"/>
        <w:rPr>
          <w:b/>
          <w:szCs w:val="28"/>
        </w:rPr>
      </w:pPr>
      <w:r w:rsidRPr="002322EF">
        <w:rPr>
          <w:b/>
          <w:szCs w:val="28"/>
        </w:rPr>
        <w:t>административных процедур, требования к поряд</w:t>
      </w:r>
      <w:r w:rsidR="00B40C12">
        <w:rPr>
          <w:b/>
          <w:szCs w:val="28"/>
        </w:rPr>
        <w:t xml:space="preserve">ку их выполнения, </w:t>
      </w:r>
      <w:r w:rsidRPr="002322EF">
        <w:rPr>
          <w:b/>
          <w:szCs w:val="28"/>
        </w:rPr>
        <w:t>в том числе особенности выполнения административных</w:t>
      </w:r>
    </w:p>
    <w:p w:rsidR="005E781E" w:rsidRPr="002322EF" w:rsidRDefault="005E781E" w:rsidP="00B40C12">
      <w:pPr>
        <w:pStyle w:val="a4"/>
        <w:spacing w:line="240" w:lineRule="auto"/>
        <w:jc w:val="center"/>
        <w:rPr>
          <w:b/>
          <w:szCs w:val="28"/>
        </w:rPr>
      </w:pPr>
      <w:r w:rsidRPr="002322EF">
        <w:rPr>
          <w:b/>
          <w:szCs w:val="28"/>
        </w:rPr>
        <w:t>процедур в электронной форме</w:t>
      </w:r>
    </w:p>
    <w:p w:rsidR="005E781E" w:rsidRPr="002322EF" w:rsidRDefault="005E781E" w:rsidP="00B40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322EF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E781E" w:rsidRPr="002322EF" w:rsidRDefault="005E781E" w:rsidP="00B40C12">
      <w:pPr>
        <w:pStyle w:val="a4"/>
        <w:spacing w:line="240" w:lineRule="auto"/>
        <w:rPr>
          <w:szCs w:val="28"/>
        </w:rPr>
      </w:pPr>
      <w:r w:rsidRPr="002322EF">
        <w:rPr>
          <w:szCs w:val="28"/>
        </w:rPr>
        <w:t>- прием, регистрация получателя муниципальной услуги при личном обращении, регистрация письменного заявления, при письменном обращении.</w:t>
      </w:r>
    </w:p>
    <w:p w:rsidR="005E781E" w:rsidRPr="002322EF" w:rsidRDefault="005E781E" w:rsidP="00B40C12">
      <w:pPr>
        <w:pStyle w:val="a4"/>
        <w:spacing w:line="240" w:lineRule="auto"/>
        <w:rPr>
          <w:szCs w:val="28"/>
        </w:rPr>
      </w:pPr>
      <w:r w:rsidRPr="002322EF">
        <w:rPr>
          <w:szCs w:val="28"/>
        </w:rPr>
        <w:t>- рассмотрение обращения;</w:t>
      </w:r>
    </w:p>
    <w:p w:rsidR="005E781E" w:rsidRPr="002322EF" w:rsidRDefault="005E781E" w:rsidP="00B40C12">
      <w:pPr>
        <w:pStyle w:val="a4"/>
        <w:spacing w:line="240" w:lineRule="auto"/>
        <w:rPr>
          <w:szCs w:val="28"/>
        </w:rPr>
      </w:pPr>
      <w:r w:rsidRPr="002322EF">
        <w:rPr>
          <w:szCs w:val="28"/>
        </w:rPr>
        <w:t>- принятие решения.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3.1.</w:t>
      </w:r>
      <w:r w:rsidR="00B40C12">
        <w:rPr>
          <w:szCs w:val="28"/>
        </w:rPr>
        <w:t>1</w:t>
      </w:r>
      <w:r w:rsidRPr="002322EF">
        <w:rPr>
          <w:szCs w:val="28"/>
        </w:rPr>
        <w:t>. Блок – схема предоставления муниципальной услуги приведена в приложении № 5 к Административному регламенту.</w:t>
      </w:r>
    </w:p>
    <w:p w:rsidR="005E781E" w:rsidRPr="002322EF" w:rsidRDefault="005E781E" w:rsidP="00B40C12">
      <w:pPr>
        <w:jc w:val="both"/>
        <w:rPr>
          <w:sz w:val="28"/>
          <w:szCs w:val="28"/>
        </w:rPr>
      </w:pPr>
      <w:r w:rsidRPr="002322EF">
        <w:rPr>
          <w:sz w:val="28"/>
          <w:szCs w:val="28"/>
        </w:rPr>
        <w:t>3.2. Прием заявления от заявителя.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3.2.1. Обращения о предоставлении муниципальной услуги принимаются:</w:t>
      </w:r>
    </w:p>
    <w:p w:rsidR="005E781E" w:rsidRPr="002322EF" w:rsidRDefault="005E781E" w:rsidP="00B40C12">
      <w:pPr>
        <w:pStyle w:val="a4"/>
        <w:spacing w:line="240" w:lineRule="auto"/>
        <w:ind w:firstLine="709"/>
        <w:rPr>
          <w:szCs w:val="28"/>
        </w:rPr>
      </w:pPr>
      <w:r w:rsidRPr="002322EF">
        <w:rPr>
          <w:szCs w:val="28"/>
        </w:rPr>
        <w:t>а) в форме устного обращения, поступившего специалисту при личном обращении;</w:t>
      </w:r>
    </w:p>
    <w:p w:rsidR="005E781E" w:rsidRPr="002322EF" w:rsidRDefault="005E781E" w:rsidP="00B40C12">
      <w:pPr>
        <w:pStyle w:val="a4"/>
        <w:spacing w:line="240" w:lineRule="auto"/>
        <w:ind w:firstLine="709"/>
        <w:rPr>
          <w:szCs w:val="28"/>
        </w:rPr>
      </w:pPr>
      <w:r w:rsidRPr="002322EF">
        <w:rPr>
          <w:szCs w:val="28"/>
        </w:rPr>
        <w:t xml:space="preserve">б) на бумажном носителе, </w:t>
      </w:r>
      <w:proofErr w:type="gramStart"/>
      <w:r w:rsidRPr="002322EF">
        <w:rPr>
          <w:szCs w:val="28"/>
        </w:rPr>
        <w:t>поступившее</w:t>
      </w:r>
      <w:proofErr w:type="gramEnd"/>
      <w:r w:rsidRPr="002322EF">
        <w:rPr>
          <w:szCs w:val="28"/>
        </w:rPr>
        <w:t xml:space="preserve"> посредством почтовой связи;</w:t>
      </w:r>
    </w:p>
    <w:p w:rsidR="005E781E" w:rsidRPr="002322EF" w:rsidRDefault="005E781E" w:rsidP="00B40C12">
      <w:pPr>
        <w:pStyle w:val="a4"/>
        <w:spacing w:line="240" w:lineRule="auto"/>
        <w:ind w:firstLine="709"/>
        <w:rPr>
          <w:szCs w:val="28"/>
        </w:rPr>
      </w:pPr>
      <w:r w:rsidRPr="002322EF">
        <w:rPr>
          <w:szCs w:val="28"/>
        </w:rPr>
        <w:t>б) в форме электронного документа, поступившего посредством сети «Интернет»:</w:t>
      </w:r>
    </w:p>
    <w:p w:rsidR="005E781E" w:rsidRPr="002322EF" w:rsidRDefault="005E781E" w:rsidP="00B40C12">
      <w:pPr>
        <w:pStyle w:val="a4"/>
        <w:spacing w:line="240" w:lineRule="auto"/>
        <w:ind w:firstLine="709"/>
        <w:rPr>
          <w:szCs w:val="28"/>
        </w:rPr>
      </w:pPr>
      <w:r w:rsidRPr="002322EF">
        <w:rPr>
          <w:szCs w:val="28"/>
        </w:rPr>
        <w:t xml:space="preserve"> - через официальный сайт Администрации городского поселения: </w:t>
      </w:r>
      <w:hyperlink r:id="rId14" w:history="1">
        <w:r w:rsidRPr="002322EF">
          <w:rPr>
            <w:rStyle w:val="a3"/>
            <w:szCs w:val="28"/>
            <w:lang w:val="en-US"/>
          </w:rPr>
          <w:t>www</w:t>
        </w:r>
        <w:r w:rsidRPr="002322EF">
          <w:rPr>
            <w:rStyle w:val="a3"/>
            <w:szCs w:val="28"/>
          </w:rPr>
          <w:t>.красно-каменск.рф</w:t>
        </w:r>
      </w:hyperlink>
      <w:r w:rsidRPr="002322EF">
        <w:rPr>
          <w:szCs w:val="28"/>
        </w:rPr>
        <w:t>;</w:t>
      </w:r>
    </w:p>
    <w:p w:rsidR="005E781E" w:rsidRPr="002322EF" w:rsidRDefault="005E781E" w:rsidP="00B40C12">
      <w:pPr>
        <w:pStyle w:val="a4"/>
        <w:spacing w:line="240" w:lineRule="auto"/>
        <w:ind w:firstLine="709"/>
        <w:rPr>
          <w:szCs w:val="28"/>
        </w:rPr>
      </w:pPr>
      <w:r w:rsidRPr="002322EF">
        <w:rPr>
          <w:szCs w:val="28"/>
        </w:rPr>
        <w:t xml:space="preserve">- посредством Государственной информационной системы «Портал государственных и муниципальных услуг Забайкальского края: </w:t>
      </w:r>
      <w:hyperlink r:id="rId15" w:history="1">
        <w:r w:rsidRPr="002322EF">
          <w:rPr>
            <w:rStyle w:val="a3"/>
            <w:szCs w:val="28"/>
          </w:rPr>
          <w:t>http://pgu.e-zab.ru</w:t>
        </w:r>
      </w:hyperlink>
      <w:r w:rsidRPr="002322EF">
        <w:rPr>
          <w:szCs w:val="28"/>
        </w:rPr>
        <w:t>;</w:t>
      </w:r>
    </w:p>
    <w:p w:rsidR="005E781E" w:rsidRPr="002322EF" w:rsidRDefault="005E781E" w:rsidP="00B40C12">
      <w:pPr>
        <w:pStyle w:val="a4"/>
        <w:spacing w:line="240" w:lineRule="auto"/>
        <w:ind w:firstLine="709"/>
        <w:rPr>
          <w:szCs w:val="28"/>
        </w:rPr>
      </w:pPr>
      <w:r w:rsidRPr="002322EF">
        <w:rPr>
          <w:szCs w:val="28"/>
        </w:rPr>
        <w:lastRenderedPageBreak/>
        <w:t xml:space="preserve"> - посредством Единого портала государственных и муниципальных услуг (функций): </w:t>
      </w:r>
      <w:hyperlink r:id="rId16" w:history="1">
        <w:r w:rsidRPr="002322EF">
          <w:rPr>
            <w:rStyle w:val="a3"/>
            <w:szCs w:val="28"/>
          </w:rPr>
          <w:t>http://www.gosuslugi.ru</w:t>
        </w:r>
      </w:hyperlink>
      <w:r w:rsidRPr="002322EF">
        <w:rPr>
          <w:szCs w:val="28"/>
        </w:rPr>
        <w:t>;</w:t>
      </w:r>
    </w:p>
    <w:p w:rsidR="005E781E" w:rsidRPr="002322EF" w:rsidRDefault="005E781E" w:rsidP="00B40C12">
      <w:pPr>
        <w:pStyle w:val="a4"/>
        <w:spacing w:line="240" w:lineRule="auto"/>
        <w:ind w:firstLine="709"/>
        <w:rPr>
          <w:szCs w:val="28"/>
          <w:u w:val="single"/>
        </w:rPr>
      </w:pPr>
      <w:r w:rsidRPr="002322EF">
        <w:rPr>
          <w:szCs w:val="28"/>
        </w:rPr>
        <w:t xml:space="preserve"> -   по адресу электронной почты:  </w:t>
      </w:r>
      <w:hyperlink r:id="rId17" w:history="1">
        <w:r w:rsidRPr="002322EF">
          <w:rPr>
            <w:rStyle w:val="a3"/>
            <w:szCs w:val="28"/>
            <w:lang w:val="en-US"/>
          </w:rPr>
          <w:t>adm</w:t>
        </w:r>
        <w:r w:rsidRPr="002322EF">
          <w:rPr>
            <w:rStyle w:val="a3"/>
            <w:szCs w:val="28"/>
          </w:rPr>
          <w:t>.</w:t>
        </w:r>
        <w:r w:rsidRPr="002322EF">
          <w:rPr>
            <w:rStyle w:val="a3"/>
            <w:szCs w:val="28"/>
            <w:lang w:val="en-US"/>
          </w:rPr>
          <w:t>krasnokamensk</w:t>
        </w:r>
        <w:r w:rsidRPr="002322EF">
          <w:rPr>
            <w:rStyle w:val="a3"/>
            <w:szCs w:val="28"/>
          </w:rPr>
          <w:t>@</w:t>
        </w:r>
        <w:r w:rsidRPr="002322EF">
          <w:rPr>
            <w:rStyle w:val="a3"/>
            <w:szCs w:val="28"/>
            <w:lang w:val="en-US"/>
          </w:rPr>
          <w:t>mail</w:t>
        </w:r>
        <w:r w:rsidRPr="002322EF">
          <w:rPr>
            <w:rStyle w:val="a3"/>
            <w:szCs w:val="28"/>
          </w:rPr>
          <w:t>.</w:t>
        </w:r>
        <w:r w:rsidRPr="002322EF">
          <w:rPr>
            <w:rStyle w:val="a3"/>
            <w:szCs w:val="28"/>
            <w:lang w:val="en-US"/>
          </w:rPr>
          <w:t>ru</w:t>
        </w:r>
      </w:hyperlink>
      <w:r w:rsidRPr="002322EF">
        <w:rPr>
          <w:szCs w:val="28"/>
        </w:rPr>
        <w:t>;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3.2.2. Заявление о предоставлении информации составляется в произвольной форме.</w:t>
      </w:r>
    </w:p>
    <w:p w:rsidR="005E781E" w:rsidRPr="002322EF" w:rsidRDefault="005E781E" w:rsidP="00B40C12">
      <w:pPr>
        <w:pStyle w:val="a4"/>
        <w:spacing w:line="240" w:lineRule="auto"/>
        <w:ind w:firstLine="709"/>
        <w:rPr>
          <w:szCs w:val="28"/>
        </w:rPr>
      </w:pPr>
      <w:r w:rsidRPr="002322EF">
        <w:rPr>
          <w:szCs w:val="28"/>
        </w:rPr>
        <w:t xml:space="preserve">Рекомендуемая форма заявления приведена в Приложении №2 к настоящему административному регламенту. 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3.2.3. Получение заявителем сведений о ходе выполнения запроса о предоставлении муниципальной услуги, возможно, осуществить с использованием государственной информационной системы «Портал государственных и муниципальных услуг Забайкальского края» через «личный кабинет».</w:t>
      </w:r>
    </w:p>
    <w:p w:rsidR="005E781E" w:rsidRPr="002322EF" w:rsidRDefault="005E781E" w:rsidP="00B40C12">
      <w:pPr>
        <w:jc w:val="both"/>
        <w:rPr>
          <w:sz w:val="28"/>
          <w:szCs w:val="28"/>
        </w:rPr>
      </w:pPr>
      <w:r w:rsidRPr="002322EF">
        <w:rPr>
          <w:sz w:val="28"/>
          <w:szCs w:val="28"/>
        </w:rPr>
        <w:t>3.3. Порядок регистрации обращения: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 xml:space="preserve">3.3.1. При личном обращении заявителя в библиотеки специалист, ответственный за предоставление муниципальной услуги, заполняет регистрационную карточку. </w:t>
      </w:r>
    </w:p>
    <w:p w:rsidR="005E781E" w:rsidRPr="002322EF" w:rsidRDefault="005E781E" w:rsidP="00B40C12">
      <w:pPr>
        <w:pStyle w:val="a4"/>
        <w:spacing w:line="240" w:lineRule="auto"/>
        <w:rPr>
          <w:szCs w:val="28"/>
        </w:rPr>
      </w:pPr>
      <w:r w:rsidRPr="002322EF">
        <w:rPr>
          <w:szCs w:val="28"/>
        </w:rPr>
        <w:t>Специалист библиотеки осуществляет проверку наличия документов, необходимых для регистрации.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3.3.2. Заявления о предоставлении муниципальной услуги, поступившие посредством электронной почты, регистрируются в течение дня. Поступившему заявлению присваивается регистрационный номер. Регистрационный номер и дата поступления проставляются на заявлении и вносятся в журнал регистрации входящей корреспонденции</w:t>
      </w:r>
      <w:r w:rsidRPr="002322EF">
        <w:rPr>
          <w:bCs/>
          <w:szCs w:val="28"/>
        </w:rPr>
        <w:t>.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3.3.3. В ответ на поступившее электронное заявление направляется уведомление с регистрационным номером заявления и датой принятия обращения или отметка об отсутствии каких-либо документов на адрес электронной почты, указанной в заявлении.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3.3.3. Максимальный срок приема и регистрации заявления и документов, представленных заявителем, не должен превышать 15 минут.</w:t>
      </w:r>
    </w:p>
    <w:p w:rsidR="005E781E" w:rsidRPr="002322EF" w:rsidRDefault="005E781E" w:rsidP="000C1AE0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3.4. Рассмотрение обращения.</w:t>
      </w:r>
    </w:p>
    <w:p w:rsidR="005E781E" w:rsidRPr="002322EF" w:rsidRDefault="005E781E" w:rsidP="000C1AE0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 xml:space="preserve">3.4.1. Специалист библиотеки, ответственный за предоставление информации (далее – исполнитель), проверяет правильность заполнения заявления, наличие необходимых документов, рассматривает обращение. </w:t>
      </w:r>
    </w:p>
    <w:p w:rsidR="005E781E" w:rsidRPr="002322EF" w:rsidRDefault="005E781E" w:rsidP="000C1A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3.4.2. Исполнитель принимает решение о предоставлении информации, либо об отказе в предоставлении информации.</w:t>
      </w:r>
    </w:p>
    <w:p w:rsidR="005E781E" w:rsidRPr="002322EF" w:rsidRDefault="005E781E" w:rsidP="000C1AE0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3.4.3. Результатом данной административной процедуры является наличие (отсутствие) права на получение муниципальной услуги.</w:t>
      </w:r>
    </w:p>
    <w:p w:rsidR="005E781E" w:rsidRPr="002322EF" w:rsidRDefault="005E781E" w:rsidP="000C1AE0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3.4.4. Максимальный срок рассмотрения обращения не более 30 календарных дней.</w:t>
      </w:r>
    </w:p>
    <w:p w:rsidR="005E781E" w:rsidRPr="002322EF" w:rsidRDefault="005E781E" w:rsidP="000C1AE0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3.5. Принятие решения.</w:t>
      </w:r>
    </w:p>
    <w:p w:rsidR="005E781E" w:rsidRPr="002322EF" w:rsidRDefault="005E781E" w:rsidP="000C1AE0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3.5.1. Исполнитель, рассмотрев обращение, предоставляет услугу, либо оформляет ответ заявителю в случае письменного обращения, либо уведомление об отказе в предоставлении информации.</w:t>
      </w:r>
    </w:p>
    <w:p w:rsidR="005E781E" w:rsidRPr="002322EF" w:rsidRDefault="005E781E" w:rsidP="000C1AE0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lastRenderedPageBreak/>
        <w:t>3.5.2. Письменный ответ оформляется на бланке с угловым штампом МБУКиС «ККСЦ», регистрируется, подписывается директором МБУКиС «ККСЦ».</w:t>
      </w:r>
    </w:p>
    <w:p w:rsidR="005E781E" w:rsidRPr="002322EF" w:rsidRDefault="005E781E" w:rsidP="000C1AE0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Максимальный срок выполнения настоящего административного действия – 1 рабочий день.</w:t>
      </w:r>
    </w:p>
    <w:p w:rsidR="005E781E" w:rsidRPr="002322EF" w:rsidRDefault="005E781E" w:rsidP="000C1AE0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3.5.3. Уведомление об отказе в предоставлении информации оформляется на бланке с угловым штампом МБУКиС «ККСЦ», регистрируется, подписывается директором МБУКиС «ККСЦ».</w:t>
      </w:r>
    </w:p>
    <w:p w:rsidR="005E781E" w:rsidRPr="002322EF" w:rsidRDefault="005E781E" w:rsidP="000C1AE0">
      <w:pPr>
        <w:pStyle w:val="a4"/>
        <w:spacing w:line="240" w:lineRule="auto"/>
        <w:rPr>
          <w:szCs w:val="28"/>
        </w:rPr>
      </w:pPr>
      <w:r w:rsidRPr="002322EF">
        <w:rPr>
          <w:szCs w:val="28"/>
        </w:rPr>
        <w:t xml:space="preserve">   Максимальный срок выполнения настоящего административного действия – 1 рабочий день.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3.6. Порядок рассмотрения устного обращения.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3.6.1. За получением муниципальной услуги заявитель может обратиться устно при личном обращении.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3.6.2. Максимальное время приема заявителя составляет 15 минут.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3.6.3. Во время личного приема специалист библиотеки, ответственный за предоставление муниципальной услуги:</w:t>
      </w:r>
    </w:p>
    <w:p w:rsidR="005E781E" w:rsidRPr="002322EF" w:rsidRDefault="005E781E" w:rsidP="00B40C12">
      <w:pPr>
        <w:pStyle w:val="a4"/>
        <w:spacing w:line="240" w:lineRule="auto"/>
        <w:ind w:firstLine="709"/>
        <w:rPr>
          <w:szCs w:val="28"/>
        </w:rPr>
      </w:pPr>
      <w:proofErr w:type="gramStart"/>
      <w:r w:rsidRPr="002322EF">
        <w:rPr>
          <w:szCs w:val="28"/>
        </w:rPr>
        <w:t>- представляется, назвав свою фамилию, имя, отчество (последнее – при наличии), занимаемую должность;</w:t>
      </w:r>
      <w:proofErr w:type="gramEnd"/>
    </w:p>
    <w:p w:rsidR="005E781E" w:rsidRPr="002322EF" w:rsidRDefault="005E781E" w:rsidP="00B40C12">
      <w:pPr>
        <w:pStyle w:val="a4"/>
        <w:spacing w:line="240" w:lineRule="auto"/>
        <w:ind w:firstLine="709"/>
        <w:rPr>
          <w:szCs w:val="28"/>
        </w:rPr>
      </w:pPr>
      <w:proofErr w:type="gramStart"/>
      <w:r w:rsidRPr="002322EF">
        <w:rPr>
          <w:szCs w:val="28"/>
        </w:rPr>
        <w:t>- предлагает представиться собеседнику – назвать фамилию, имя, отчество (последнее - при наличии), предъявить паспорт (удостоверение личности), документ, удостоверяющий права (полномочия) представителя заявителя;</w:t>
      </w:r>
      <w:proofErr w:type="gramEnd"/>
    </w:p>
    <w:p w:rsidR="005E781E" w:rsidRPr="002322EF" w:rsidRDefault="005E781E" w:rsidP="00B40C12">
      <w:pPr>
        <w:pStyle w:val="a4"/>
        <w:spacing w:line="240" w:lineRule="auto"/>
        <w:ind w:firstLine="709"/>
        <w:rPr>
          <w:szCs w:val="28"/>
        </w:rPr>
      </w:pPr>
      <w:r w:rsidRPr="002322EF">
        <w:rPr>
          <w:szCs w:val="28"/>
        </w:rPr>
        <w:t>- регистрирует обращение заявителя в журнале регистрации заявлений и жалоб (Приложение №4).</w:t>
      </w:r>
    </w:p>
    <w:p w:rsidR="005E781E" w:rsidRPr="002322EF" w:rsidRDefault="005E781E" w:rsidP="00B40C12">
      <w:pPr>
        <w:pStyle w:val="a4"/>
        <w:spacing w:line="240" w:lineRule="auto"/>
        <w:ind w:firstLine="709"/>
        <w:rPr>
          <w:szCs w:val="28"/>
        </w:rPr>
      </w:pPr>
      <w:r w:rsidRPr="002322EF">
        <w:rPr>
          <w:szCs w:val="28"/>
        </w:rPr>
        <w:t>- выслушивает и уточняет суть обращения.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3.6.4. В случае если в обращении во время личного приема содержатся вопросы, решение которых не входит в компетенцию библиотеки, заявителю дается разъяснение, куда и в каком порядке ему следует обратиться.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3.7. Выдача (направление) документа, являющегося результатом предоставления муниципальной услуги.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3.7.1. Направление письменного ответа осуществляется специалистом библиотеки общедоступной почтовой связью в срок, не превышающий 3-х рабочих дней.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3.7.2. Предоставление устной информации на личном приеме осуществляется исполнителем заявителю лично, в соответствии с графиком приема посетителей, установленным приложением № 1 настоящего административного регламента.</w:t>
      </w:r>
    </w:p>
    <w:p w:rsidR="005E781E" w:rsidRPr="002322EF" w:rsidRDefault="005E781E" w:rsidP="00B40C12">
      <w:pPr>
        <w:pStyle w:val="a4"/>
        <w:spacing w:line="240" w:lineRule="auto"/>
        <w:ind w:firstLine="709"/>
        <w:rPr>
          <w:szCs w:val="28"/>
        </w:rPr>
      </w:pPr>
      <w:r w:rsidRPr="002322EF">
        <w:rPr>
          <w:szCs w:val="28"/>
        </w:rPr>
        <w:t xml:space="preserve">  Максимальный срок выполнения настоящего административного действия – пятнадцать минут.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 xml:space="preserve">3.8. Последовательность предоставления муниципальной услуги </w:t>
      </w:r>
      <w:r w:rsidRPr="002322EF">
        <w:rPr>
          <w:bCs/>
          <w:szCs w:val="28"/>
        </w:rPr>
        <w:t>«</w:t>
      </w:r>
      <w:r w:rsidRPr="002322EF">
        <w:rPr>
          <w:szCs w:val="28"/>
        </w:rPr>
        <w:t>Предоставление доступа к справочно-поисковому аппарату библиотек, базам данных</w:t>
      </w:r>
      <w:r w:rsidRPr="002322EF">
        <w:rPr>
          <w:bCs/>
          <w:szCs w:val="28"/>
        </w:rPr>
        <w:t>»</w:t>
      </w:r>
      <w:r w:rsidRPr="002322EF">
        <w:rPr>
          <w:szCs w:val="28"/>
        </w:rPr>
        <w:t xml:space="preserve"> представлена в виде блок-схемы (Приложение №5).</w:t>
      </w:r>
    </w:p>
    <w:p w:rsidR="005E781E" w:rsidRPr="002322EF" w:rsidRDefault="005E781E" w:rsidP="00B40C12">
      <w:pPr>
        <w:pStyle w:val="a4"/>
        <w:spacing w:line="240" w:lineRule="auto"/>
        <w:rPr>
          <w:szCs w:val="28"/>
        </w:rPr>
      </w:pPr>
    </w:p>
    <w:p w:rsidR="005E781E" w:rsidRPr="002322EF" w:rsidRDefault="005E781E" w:rsidP="00B40C12">
      <w:pPr>
        <w:pStyle w:val="a4"/>
        <w:tabs>
          <w:tab w:val="left" w:pos="3245"/>
        </w:tabs>
        <w:spacing w:line="240" w:lineRule="auto"/>
        <w:jc w:val="center"/>
        <w:rPr>
          <w:b/>
          <w:szCs w:val="28"/>
        </w:rPr>
      </w:pPr>
      <w:r w:rsidRPr="002322EF">
        <w:rPr>
          <w:b/>
          <w:szCs w:val="28"/>
        </w:rPr>
        <w:t>4. Формы контроля исполнения регламента.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lastRenderedPageBreak/>
        <w:t xml:space="preserve">4.1. Текущий </w:t>
      </w:r>
      <w:proofErr w:type="gramStart"/>
      <w:r w:rsidRPr="002322EF">
        <w:rPr>
          <w:szCs w:val="28"/>
        </w:rPr>
        <w:t>контроль за</w:t>
      </w:r>
      <w:proofErr w:type="gramEnd"/>
      <w:r w:rsidRPr="002322EF">
        <w:rPr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специалистами городских библиотек, осуществляет директор МБУКиС «ККСЦ».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 xml:space="preserve">4.2. </w:t>
      </w:r>
      <w:proofErr w:type="gramStart"/>
      <w:r w:rsidRPr="002322EF">
        <w:rPr>
          <w:szCs w:val="28"/>
        </w:rPr>
        <w:t>Контроль за</w:t>
      </w:r>
      <w:proofErr w:type="gramEnd"/>
      <w:r w:rsidRPr="002322EF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заявителей. Принятие решений и подготовку ответов на обращения заявителей, содержащие жалобы на решения, действия (бездействия) должностных лиц, муниципальных служащих, сотрудников библиотек.</w:t>
      </w:r>
    </w:p>
    <w:p w:rsidR="005E781E" w:rsidRPr="002322EF" w:rsidRDefault="005E781E" w:rsidP="00B40C12">
      <w:pPr>
        <w:pStyle w:val="a4"/>
        <w:spacing w:line="240" w:lineRule="auto"/>
        <w:ind w:firstLine="709"/>
        <w:rPr>
          <w:szCs w:val="28"/>
        </w:rPr>
      </w:pPr>
      <w:r w:rsidRPr="002322EF">
        <w:rPr>
          <w:szCs w:val="28"/>
        </w:rPr>
        <w:t xml:space="preserve">  Проверка полноты и качества предоставления муниципальной услуги </w:t>
      </w:r>
      <w:r w:rsidR="008627ED" w:rsidRPr="002322EF">
        <w:rPr>
          <w:szCs w:val="28"/>
        </w:rPr>
        <w:t>осуществляется отделом</w:t>
      </w:r>
      <w:r w:rsidRPr="002322EF">
        <w:rPr>
          <w:szCs w:val="28"/>
        </w:rPr>
        <w:t xml:space="preserve"> культуры, спорта и молодёжной политики Администрации городского поселения на основании Распоряжения Администрации городского поселения.</w:t>
      </w:r>
    </w:p>
    <w:p w:rsidR="005E781E" w:rsidRPr="002322EF" w:rsidRDefault="005E781E" w:rsidP="00B40C12">
      <w:pPr>
        <w:pStyle w:val="a4"/>
        <w:spacing w:line="240" w:lineRule="auto"/>
        <w:ind w:firstLine="709"/>
        <w:rPr>
          <w:szCs w:val="28"/>
        </w:rPr>
      </w:pPr>
      <w:r w:rsidRPr="002322EF">
        <w:rPr>
          <w:szCs w:val="28"/>
        </w:rPr>
        <w:t xml:space="preserve">   Проверки могут быть плановыми (осуществляться на основании годового плана работы Администрации городского поселения) и внеплановыми (по конкретному обращению заявителя – получателя муниципальной услуги). При проверке могут рассматриваться все вопросы, связанные с предоставлением муниципальной услуги – комплексная проверка, или отдельные вопросы – тематическая проверка.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4.3. По результатам контроля при выявлении допущенных нарушений Глава городского поселения «Город Краснокаменск» принимает решение об их устранении и привлечении к дисциплинарной ответственности виновных лиц.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4.4. Специалисты библиотек, должностные лица, муниципальные служащие несут персональную, дисциплинарную, гражданско-правовую и административную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5E781E" w:rsidRPr="002322EF" w:rsidRDefault="005E781E" w:rsidP="00B40C12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 xml:space="preserve">4.5. </w:t>
      </w:r>
      <w:proofErr w:type="gramStart"/>
      <w:r w:rsidRPr="002322EF">
        <w:rPr>
          <w:szCs w:val="28"/>
        </w:rPr>
        <w:t>Контроль за</w:t>
      </w:r>
      <w:proofErr w:type="gramEnd"/>
      <w:r w:rsidRPr="002322EF">
        <w:rPr>
          <w:szCs w:val="28"/>
        </w:rPr>
        <w:t xml:space="preserve"> полнотой и качеством предоставления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обращений, жалоб на действия (бездействия) и решения, осуществляемые (принимаемые) в ходе предоставления муниципальной услуги Главе городского поселения «Город Краснокаменск».</w:t>
      </w:r>
    </w:p>
    <w:p w:rsidR="005E781E" w:rsidRPr="002322EF" w:rsidRDefault="005E781E" w:rsidP="00B40C12">
      <w:pPr>
        <w:pStyle w:val="a4"/>
        <w:spacing w:line="240" w:lineRule="auto"/>
        <w:ind w:firstLine="426"/>
        <w:rPr>
          <w:szCs w:val="28"/>
        </w:rPr>
      </w:pPr>
    </w:p>
    <w:p w:rsidR="005E781E" w:rsidRPr="002322EF" w:rsidRDefault="005E781E" w:rsidP="00B40C12">
      <w:pPr>
        <w:pStyle w:val="a4"/>
        <w:spacing w:line="240" w:lineRule="auto"/>
        <w:jc w:val="center"/>
        <w:rPr>
          <w:b/>
          <w:szCs w:val="28"/>
        </w:rPr>
      </w:pPr>
      <w:r w:rsidRPr="002322EF">
        <w:rPr>
          <w:b/>
          <w:szCs w:val="28"/>
        </w:rPr>
        <w:t>5. Досудебный (внесудебный) порядок обжалования</w:t>
      </w:r>
    </w:p>
    <w:p w:rsidR="005E781E" w:rsidRPr="002322EF" w:rsidRDefault="005E781E" w:rsidP="00B40C12">
      <w:pPr>
        <w:pStyle w:val="a4"/>
        <w:spacing w:line="240" w:lineRule="auto"/>
        <w:jc w:val="center"/>
        <w:rPr>
          <w:b/>
          <w:szCs w:val="28"/>
        </w:rPr>
      </w:pPr>
      <w:r w:rsidRPr="002322EF">
        <w:rPr>
          <w:b/>
          <w:szCs w:val="28"/>
        </w:rPr>
        <w:t xml:space="preserve">решений и действия (бездействия) Администрации городского поселения, а также должностных лиц Администрации городского поселения, </w:t>
      </w:r>
      <w:r w:rsidR="00B40C12">
        <w:rPr>
          <w:b/>
          <w:szCs w:val="28"/>
        </w:rPr>
        <w:t>специалистов, предоставляющих муниципальную услугу</w:t>
      </w:r>
    </w:p>
    <w:p w:rsidR="005E781E" w:rsidRDefault="005E781E" w:rsidP="00B40C12">
      <w:pPr>
        <w:jc w:val="both"/>
        <w:rPr>
          <w:bCs/>
          <w:sz w:val="28"/>
          <w:szCs w:val="28"/>
        </w:rPr>
      </w:pPr>
      <w:r w:rsidRPr="002322EF">
        <w:rPr>
          <w:sz w:val="28"/>
          <w:szCs w:val="28"/>
        </w:rPr>
        <w:t>5.1. Получатели муниципальной услуги вправе обжаловать действия (бездействия) и решения специалистов библиотек, принимаемые (осуществляемые) в ходе предоставления муниципальной услуги в досудебном порядке.</w:t>
      </w:r>
    </w:p>
    <w:p w:rsidR="000C1AE0" w:rsidRPr="002322EF" w:rsidRDefault="000C1AE0" w:rsidP="000C1AE0">
      <w:pPr>
        <w:pStyle w:val="a4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Примерная форма жалобы приведена в </w:t>
      </w:r>
      <w:r w:rsidRPr="00B44B6D">
        <w:rPr>
          <w:szCs w:val="28"/>
        </w:rPr>
        <w:t>Приложении №3 к настоящему административному регламенту.</w:t>
      </w:r>
    </w:p>
    <w:p w:rsidR="005E781E" w:rsidRPr="002322EF" w:rsidRDefault="005E781E" w:rsidP="000C1AE0">
      <w:pPr>
        <w:pStyle w:val="a4"/>
        <w:spacing w:line="240" w:lineRule="auto"/>
        <w:ind w:firstLine="0"/>
        <w:rPr>
          <w:szCs w:val="28"/>
        </w:rPr>
      </w:pPr>
      <w:r w:rsidRPr="002322EF">
        <w:rPr>
          <w:szCs w:val="28"/>
        </w:rPr>
        <w:t>5.2. Предмет жалобы:</w:t>
      </w:r>
    </w:p>
    <w:p w:rsidR="005E781E" w:rsidRPr="002322EF" w:rsidRDefault="005E781E" w:rsidP="000C1A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5E781E" w:rsidRPr="002322EF" w:rsidRDefault="005E781E" w:rsidP="000C1A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- нарушение срока предоставления муниципальной услуги;</w:t>
      </w:r>
    </w:p>
    <w:p w:rsidR="005E781E" w:rsidRPr="002322EF" w:rsidRDefault="005E781E" w:rsidP="000C1A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-требование у заявителя документов или информации либо осуществления действий, представление или осуществление которых не предусмотренных настоящим административным регламентом для предоставления муниципальной услуги;</w:t>
      </w:r>
    </w:p>
    <w:p w:rsidR="005E781E" w:rsidRPr="002322EF" w:rsidRDefault="005E781E" w:rsidP="000C1A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- отказ в приёме документов, предоставление которых предусмотрено настоящим регламентом для предоставления муниципальной услуги, у заявителя</w:t>
      </w:r>
      <w:r w:rsidR="000C1AE0">
        <w:rPr>
          <w:sz w:val="28"/>
          <w:szCs w:val="28"/>
        </w:rPr>
        <w:t>;</w:t>
      </w:r>
    </w:p>
    <w:p w:rsidR="005E781E" w:rsidRPr="002322EF" w:rsidRDefault="005E781E" w:rsidP="00B40C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-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5E781E" w:rsidRPr="002322EF" w:rsidRDefault="005E781E" w:rsidP="00B40C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5E781E" w:rsidRPr="002322EF" w:rsidRDefault="005E781E" w:rsidP="00B40C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2322EF">
        <w:rPr>
          <w:sz w:val="28"/>
          <w:szCs w:val="28"/>
        </w:rPr>
        <w:t>- отказ специалиста библиотеки,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0C1AE0" w:rsidRDefault="005E781E" w:rsidP="000C1A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- грубое, некорректное поведение специалиста библиотеки в процессе оказания муниципальной услуги:</w:t>
      </w:r>
    </w:p>
    <w:p w:rsidR="000C1AE0" w:rsidRDefault="005E781E" w:rsidP="000C1A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5E781E" w:rsidRPr="002322EF" w:rsidRDefault="005E781E" w:rsidP="000C1A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настоящим административным регламентом;</w:t>
      </w:r>
    </w:p>
    <w:p w:rsidR="005E781E" w:rsidRPr="002322EF" w:rsidRDefault="005E781E" w:rsidP="00B40C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322EF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2322EF">
          <w:rPr>
            <w:sz w:val="28"/>
            <w:szCs w:val="28"/>
          </w:rPr>
          <w:t>пунктом 4 части 1 статьи 7</w:t>
        </w:r>
      </w:hyperlink>
      <w:r w:rsidRPr="002322EF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5E781E" w:rsidRPr="002322EF" w:rsidRDefault="005E781E" w:rsidP="00B40C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5.3. Жалоба подается в письменной форме на бумажном носителе, в электронной форме в Администрацию городского поселения на имя Главы городского поселения «Город Краснокаменск». Жалобы на решения, принятые Администрацией городского поселения рассматриваются непосредственно Главой городского поселения «Город Краснокаменск».</w:t>
      </w:r>
    </w:p>
    <w:p w:rsidR="005E781E" w:rsidRPr="002322EF" w:rsidRDefault="005E781E" w:rsidP="00B40C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5.4.  Жалоба может быть направлена:</w:t>
      </w:r>
    </w:p>
    <w:p w:rsidR="005E781E" w:rsidRPr="002322EF" w:rsidRDefault="005E781E" w:rsidP="00B40C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Жалобы могут быть направлены:</w:t>
      </w:r>
    </w:p>
    <w:p w:rsidR="005E781E" w:rsidRPr="002322EF" w:rsidRDefault="005E781E" w:rsidP="00B40C12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- по адресу: 674674, Забайкальский край, город Краснокаменск, 505, Администрация городского поселения «Город Краснокаменск» на имя Главы городского поселения «Город Краснокаменск»;</w:t>
      </w:r>
    </w:p>
    <w:p w:rsidR="005E781E" w:rsidRPr="002322EF" w:rsidRDefault="005E781E" w:rsidP="00B40C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lastRenderedPageBreak/>
        <w:t xml:space="preserve">- на адрес электронной почты Администрации городского поселения: </w:t>
      </w:r>
      <w:hyperlink r:id="rId19" w:history="1">
        <w:r w:rsidRPr="002322EF">
          <w:rPr>
            <w:rStyle w:val="a3"/>
            <w:sz w:val="28"/>
            <w:szCs w:val="28"/>
            <w:lang w:val="en-US"/>
          </w:rPr>
          <w:t>adm</w:t>
        </w:r>
        <w:r w:rsidRPr="002322EF">
          <w:rPr>
            <w:rStyle w:val="a3"/>
            <w:sz w:val="28"/>
            <w:szCs w:val="28"/>
          </w:rPr>
          <w:t>.</w:t>
        </w:r>
        <w:r w:rsidRPr="002322EF">
          <w:rPr>
            <w:rStyle w:val="a3"/>
            <w:sz w:val="28"/>
            <w:szCs w:val="28"/>
            <w:lang w:val="en-US"/>
          </w:rPr>
          <w:t>krasnokamensk</w:t>
        </w:r>
        <w:r w:rsidRPr="002322EF">
          <w:rPr>
            <w:rStyle w:val="a3"/>
            <w:sz w:val="28"/>
            <w:szCs w:val="28"/>
          </w:rPr>
          <w:t>@</w:t>
        </w:r>
        <w:r w:rsidRPr="002322EF">
          <w:rPr>
            <w:rStyle w:val="a3"/>
            <w:sz w:val="28"/>
            <w:szCs w:val="28"/>
            <w:lang w:val="en-US"/>
          </w:rPr>
          <w:t>mail</w:t>
        </w:r>
        <w:r w:rsidRPr="002322EF">
          <w:rPr>
            <w:rStyle w:val="a3"/>
            <w:sz w:val="28"/>
            <w:szCs w:val="28"/>
          </w:rPr>
          <w:t>.</w:t>
        </w:r>
        <w:r w:rsidRPr="002322EF">
          <w:rPr>
            <w:rStyle w:val="a3"/>
            <w:sz w:val="28"/>
            <w:szCs w:val="28"/>
            <w:lang w:val="en-US"/>
          </w:rPr>
          <w:t>ru</w:t>
        </w:r>
      </w:hyperlink>
      <w:r w:rsidRPr="002322EF">
        <w:rPr>
          <w:sz w:val="28"/>
          <w:szCs w:val="28"/>
        </w:rPr>
        <w:t>;</w:t>
      </w:r>
    </w:p>
    <w:p w:rsidR="005E781E" w:rsidRPr="002322EF" w:rsidRDefault="005E781E" w:rsidP="00B4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посредством:</w:t>
      </w:r>
    </w:p>
    <w:p w:rsidR="005E781E" w:rsidRPr="002322EF" w:rsidRDefault="005E781E" w:rsidP="00B4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322EF">
        <w:rPr>
          <w:sz w:val="28"/>
          <w:szCs w:val="28"/>
        </w:rPr>
        <w:t xml:space="preserve">-Единого портала государственных и муниципальных услуг (функций)»: </w:t>
      </w:r>
      <w:hyperlink r:id="rId20" w:history="1">
        <w:r w:rsidRPr="002322EF">
          <w:rPr>
            <w:rStyle w:val="a3"/>
            <w:sz w:val="28"/>
            <w:szCs w:val="28"/>
            <w:lang w:val="en-US"/>
          </w:rPr>
          <w:t>www</w:t>
        </w:r>
        <w:r w:rsidRPr="002322EF">
          <w:rPr>
            <w:rStyle w:val="a3"/>
            <w:sz w:val="28"/>
            <w:szCs w:val="28"/>
          </w:rPr>
          <w:t>.</w:t>
        </w:r>
        <w:proofErr w:type="spellStart"/>
        <w:r w:rsidRPr="002322EF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2322EF">
          <w:rPr>
            <w:rStyle w:val="a3"/>
            <w:sz w:val="28"/>
            <w:szCs w:val="28"/>
          </w:rPr>
          <w:t>.</w:t>
        </w:r>
        <w:r w:rsidRPr="002322EF">
          <w:rPr>
            <w:rStyle w:val="a3"/>
            <w:sz w:val="28"/>
            <w:szCs w:val="28"/>
            <w:lang w:val="en-US"/>
          </w:rPr>
          <w:t>ru</w:t>
        </w:r>
      </w:hyperlink>
      <w:r w:rsidRPr="002322EF">
        <w:rPr>
          <w:sz w:val="28"/>
          <w:szCs w:val="28"/>
          <w:u w:val="single"/>
        </w:rPr>
        <w:t>.;</w:t>
      </w:r>
    </w:p>
    <w:p w:rsidR="005E781E" w:rsidRPr="002322EF" w:rsidRDefault="005E781E" w:rsidP="00B40C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2EF">
        <w:rPr>
          <w:sz w:val="28"/>
          <w:szCs w:val="28"/>
        </w:rPr>
        <w:t xml:space="preserve">-Портала государственных и муниципальных услуг Забайкальского края: </w:t>
      </w:r>
      <w:hyperlink r:id="rId21" w:history="1">
        <w:r w:rsidRPr="002322EF">
          <w:rPr>
            <w:rStyle w:val="a3"/>
            <w:sz w:val="28"/>
            <w:szCs w:val="28"/>
          </w:rPr>
          <w:t>http://pgu.e-zab.ru</w:t>
        </w:r>
      </w:hyperlink>
      <w:r w:rsidRPr="002322EF">
        <w:rPr>
          <w:sz w:val="28"/>
          <w:szCs w:val="28"/>
        </w:rPr>
        <w:t>;</w:t>
      </w:r>
    </w:p>
    <w:p w:rsidR="005E781E" w:rsidRPr="002322EF" w:rsidRDefault="005E781E" w:rsidP="000C1AE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Жалоба может быть принята при личном приеме заявителя.</w:t>
      </w:r>
    </w:p>
    <w:p w:rsidR="005E781E" w:rsidRPr="002322EF" w:rsidRDefault="005E781E" w:rsidP="00B40C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5.5. Жалоба должна содержать:</w:t>
      </w:r>
    </w:p>
    <w:p w:rsidR="005E781E" w:rsidRPr="002322EF" w:rsidRDefault="005E781E" w:rsidP="00B40C12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 xml:space="preserve">     </w:t>
      </w:r>
      <w:proofErr w:type="gramStart"/>
      <w:r w:rsidRPr="002322EF">
        <w:rPr>
          <w:sz w:val="28"/>
          <w:szCs w:val="28"/>
        </w:rPr>
        <w:t>- наименование библиотеки, должность, фамилия, имя и отчество (последнее - при наличии) специалиста библиотеки, действия (бездействие) которого обжалуются;</w:t>
      </w:r>
      <w:proofErr w:type="gramEnd"/>
    </w:p>
    <w:p w:rsidR="005E781E" w:rsidRPr="002322EF" w:rsidRDefault="005E781E" w:rsidP="005E781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proofErr w:type="gramStart"/>
      <w:r w:rsidRPr="002322EF">
        <w:rPr>
          <w:sz w:val="28"/>
          <w:szCs w:val="28"/>
        </w:rPr>
        <w:t>- фамилию, имя, отчество (последнее - при наличии), сведения о месте нахождения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781E" w:rsidRPr="002322EF" w:rsidRDefault="005E781E" w:rsidP="005E781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- сведения об обжалуемых решениях и действиях (бездействии), специалиста библиотеки, предоставляющего муниципальную услугу.</w:t>
      </w:r>
    </w:p>
    <w:p w:rsidR="005E781E" w:rsidRPr="002322EF" w:rsidRDefault="005E781E" w:rsidP="005E781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- доводы, на основании которых заявитель не согласен с решением и действием (бездействием) специалиста библиотеки. Заявителем могут быть представлены документы (при наличии), подтверждающие доводы заявителя, либо их копии.</w:t>
      </w:r>
    </w:p>
    <w:p w:rsidR="005E781E" w:rsidRPr="002322EF" w:rsidRDefault="005E781E" w:rsidP="005E78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5.6. Жалоба, поступившая в библиотеку, подлежит рассмотрению в течение 15 рабочих</w:t>
      </w:r>
      <w:r w:rsidR="00B40C12">
        <w:rPr>
          <w:sz w:val="28"/>
          <w:szCs w:val="28"/>
        </w:rPr>
        <w:t xml:space="preserve"> дней со дня ее регистрации. </w:t>
      </w:r>
      <w:r w:rsidRPr="002322EF">
        <w:rPr>
          <w:sz w:val="28"/>
          <w:szCs w:val="28"/>
        </w:rPr>
        <w:t>В случае обжалования отказа специалиста библиотеки,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E781E" w:rsidRPr="002322EF" w:rsidRDefault="005E781E" w:rsidP="005E781E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5.7. Перечень оснований для оставления поступившей жалобы без ответа:</w:t>
      </w:r>
    </w:p>
    <w:p w:rsidR="005E781E" w:rsidRPr="002322EF" w:rsidRDefault="005E781E" w:rsidP="005E781E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2322EF">
        <w:rPr>
          <w:sz w:val="28"/>
          <w:szCs w:val="28"/>
        </w:rPr>
        <w:t xml:space="preserve">- в жалобе не указаны данные заявителя, направившего жалобу (фамилия, имя, отчество (последнее - при наличии) физического лица, наименование юридического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 </w:t>
      </w:r>
      <w:proofErr w:type="gramEnd"/>
    </w:p>
    <w:p w:rsidR="005E781E" w:rsidRPr="002322EF" w:rsidRDefault="005E781E" w:rsidP="005E78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 (заявителю, направившему жалобу, в течение семи дней со дня регистрации жалобы, сообщается о недопустимости злоупотребления правом);</w:t>
      </w:r>
    </w:p>
    <w:p w:rsidR="005E781E" w:rsidRPr="002322EF" w:rsidRDefault="005E781E" w:rsidP="008627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- текст письменной жалобы не поддается прочтению, о чем в течение семи дней со дня регистрации жалобы сообщается заявителю ее направившему, если его фамилия и почтовый адрес поддаются прочтению;</w:t>
      </w:r>
    </w:p>
    <w:p w:rsidR="005E781E" w:rsidRPr="002322EF" w:rsidRDefault="005E781E" w:rsidP="008627ED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 xml:space="preserve">- в жалобе заявителя либо представителя заявителя, содержится вопрос, на который ему многократно давались письменные ответы по существу в </w:t>
      </w:r>
      <w:r w:rsidRPr="002322EF">
        <w:rPr>
          <w:sz w:val="28"/>
          <w:szCs w:val="28"/>
        </w:rPr>
        <w:lastRenderedPageBreak/>
        <w:t>связи с ранее направляемыми жалобами, и при этом в жалобе не приводятся новые доводы или обстоятельства, о чем в течение семи дней со дня регистрации жалобы, сообщается заявителю, ее направившему.</w:t>
      </w:r>
    </w:p>
    <w:p w:rsidR="005E781E" w:rsidRPr="002322EF" w:rsidRDefault="005E781E" w:rsidP="008627ED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 xml:space="preserve">     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адрес Администрации городского поселения.</w:t>
      </w:r>
    </w:p>
    <w:p w:rsidR="005E781E" w:rsidRPr="002322EF" w:rsidRDefault="005E781E" w:rsidP="008627E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 xml:space="preserve">5.8. По результатам рассмотрения жалобы Администрация городского поселения принимает одно из следующих решений: </w:t>
      </w:r>
    </w:p>
    <w:p w:rsidR="005E781E" w:rsidRPr="002322EF" w:rsidRDefault="005E781E" w:rsidP="008627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322EF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городского поселения,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актами, а также в иных формах.</w:t>
      </w:r>
      <w:proofErr w:type="gramEnd"/>
      <w:r w:rsidRPr="002322EF">
        <w:rPr>
          <w:sz w:val="28"/>
          <w:szCs w:val="28"/>
        </w:rPr>
        <w:t xml:space="preserve">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322EF">
        <w:rPr>
          <w:sz w:val="28"/>
          <w:szCs w:val="28"/>
        </w:rPr>
        <w:t>неудобства</w:t>
      </w:r>
      <w:proofErr w:type="gramEnd"/>
      <w:r w:rsidRPr="002322E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E781E" w:rsidRPr="002322EF" w:rsidRDefault="005E781E" w:rsidP="008627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 xml:space="preserve">- отказывает в удовлетворении жалобы. В случае признания </w:t>
      </w:r>
      <w:proofErr w:type="gramStart"/>
      <w:r w:rsidRPr="002322EF">
        <w:rPr>
          <w:sz w:val="28"/>
          <w:szCs w:val="28"/>
        </w:rPr>
        <w:t>жалобы</w:t>
      </w:r>
      <w:proofErr w:type="gramEnd"/>
      <w:r w:rsidRPr="002322EF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781E" w:rsidRPr="002322EF" w:rsidRDefault="005E781E" w:rsidP="008627E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Ответ о результатах рассмотрения жалобы направляется заявителю в письменной форме и, по желанию заявителя, в электронной форме, не позднее дня, следующего за днем принятия решения</w:t>
      </w:r>
      <w:proofErr w:type="gramStart"/>
      <w:r w:rsidRPr="002322EF">
        <w:rPr>
          <w:sz w:val="28"/>
          <w:szCs w:val="28"/>
        </w:rPr>
        <w:t xml:space="preserve"> .</w:t>
      </w:r>
      <w:proofErr w:type="gramEnd"/>
    </w:p>
    <w:p w:rsidR="005E781E" w:rsidRPr="002322EF" w:rsidRDefault="005E781E" w:rsidP="008627E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5.9. Информацию о ходе рассмотрения жалобы и результате можно получить по телефонам:</w:t>
      </w:r>
    </w:p>
    <w:p w:rsidR="005E781E" w:rsidRPr="002322EF" w:rsidRDefault="005E781E" w:rsidP="008627ED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- 8(30245)2-81-55 (приемная Главы городского поселения «Город Краснокаменск»)</w:t>
      </w:r>
    </w:p>
    <w:p w:rsidR="005E781E" w:rsidRPr="002322EF" w:rsidRDefault="005E781E" w:rsidP="008627ED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-   8(30245)2-81-66 (Отдел по организационным, социальным и кадровым вопросам)</w:t>
      </w:r>
    </w:p>
    <w:p w:rsidR="005E781E" w:rsidRPr="002322EF" w:rsidRDefault="005E781E" w:rsidP="008627ED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 xml:space="preserve">-   8(30245)4-90-28 (Отдел культуры, спорта и молодежной политики). </w:t>
      </w:r>
    </w:p>
    <w:p w:rsidR="005E781E" w:rsidRPr="002322EF" w:rsidRDefault="005E781E" w:rsidP="008627ED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5E781E" w:rsidRPr="002322EF" w:rsidRDefault="005E781E" w:rsidP="008627ED">
      <w:pPr>
        <w:tabs>
          <w:tab w:val="center" w:pos="6997"/>
        </w:tabs>
        <w:suppressAutoHyphens/>
        <w:ind w:left="4536"/>
        <w:rPr>
          <w:sz w:val="28"/>
          <w:szCs w:val="28"/>
        </w:rPr>
      </w:pPr>
    </w:p>
    <w:p w:rsidR="005E781E" w:rsidRPr="002322EF" w:rsidRDefault="005E781E" w:rsidP="008627ED">
      <w:pPr>
        <w:tabs>
          <w:tab w:val="center" w:pos="6997"/>
        </w:tabs>
        <w:suppressAutoHyphens/>
        <w:ind w:left="4536"/>
        <w:rPr>
          <w:sz w:val="28"/>
          <w:szCs w:val="28"/>
        </w:rPr>
      </w:pPr>
    </w:p>
    <w:p w:rsidR="005E781E" w:rsidRPr="002322EF" w:rsidRDefault="005E781E" w:rsidP="008627ED">
      <w:pPr>
        <w:tabs>
          <w:tab w:val="center" w:pos="6997"/>
        </w:tabs>
        <w:suppressAutoHyphens/>
        <w:ind w:left="4536"/>
        <w:rPr>
          <w:sz w:val="28"/>
          <w:szCs w:val="28"/>
        </w:rPr>
      </w:pPr>
    </w:p>
    <w:p w:rsidR="005E781E" w:rsidRPr="002322EF" w:rsidRDefault="005E781E" w:rsidP="008627ED">
      <w:pPr>
        <w:tabs>
          <w:tab w:val="center" w:pos="6997"/>
        </w:tabs>
        <w:suppressAutoHyphens/>
        <w:ind w:left="4536"/>
        <w:rPr>
          <w:sz w:val="28"/>
          <w:szCs w:val="28"/>
        </w:rPr>
      </w:pPr>
    </w:p>
    <w:p w:rsidR="005E781E" w:rsidRPr="002322EF" w:rsidRDefault="005E781E" w:rsidP="008627ED">
      <w:pPr>
        <w:tabs>
          <w:tab w:val="center" w:pos="6997"/>
        </w:tabs>
        <w:suppressAutoHyphens/>
        <w:ind w:left="4536"/>
        <w:rPr>
          <w:sz w:val="28"/>
          <w:szCs w:val="28"/>
        </w:rPr>
      </w:pPr>
    </w:p>
    <w:p w:rsidR="005E781E" w:rsidRPr="002322EF" w:rsidRDefault="005E781E" w:rsidP="008627ED">
      <w:pPr>
        <w:tabs>
          <w:tab w:val="center" w:pos="6997"/>
        </w:tabs>
        <w:suppressAutoHyphens/>
        <w:ind w:left="4536"/>
        <w:rPr>
          <w:sz w:val="28"/>
          <w:szCs w:val="28"/>
        </w:rPr>
      </w:pPr>
    </w:p>
    <w:p w:rsidR="005E781E" w:rsidRPr="002322EF" w:rsidRDefault="005E781E" w:rsidP="008627ED">
      <w:pPr>
        <w:tabs>
          <w:tab w:val="center" w:pos="6997"/>
        </w:tabs>
        <w:suppressAutoHyphens/>
        <w:ind w:left="4536"/>
        <w:rPr>
          <w:sz w:val="28"/>
          <w:szCs w:val="28"/>
        </w:rPr>
      </w:pPr>
    </w:p>
    <w:p w:rsidR="005E781E" w:rsidRPr="002322EF" w:rsidRDefault="005E781E" w:rsidP="008627ED">
      <w:pPr>
        <w:tabs>
          <w:tab w:val="center" w:pos="6997"/>
        </w:tabs>
        <w:suppressAutoHyphens/>
        <w:ind w:left="4536"/>
        <w:rPr>
          <w:sz w:val="28"/>
          <w:szCs w:val="28"/>
        </w:rPr>
      </w:pPr>
    </w:p>
    <w:p w:rsidR="005E781E" w:rsidRPr="002322EF" w:rsidRDefault="005E781E" w:rsidP="008627ED">
      <w:pPr>
        <w:tabs>
          <w:tab w:val="center" w:pos="6997"/>
        </w:tabs>
        <w:suppressAutoHyphens/>
        <w:ind w:left="4536"/>
        <w:rPr>
          <w:sz w:val="28"/>
          <w:szCs w:val="28"/>
        </w:rPr>
      </w:pPr>
    </w:p>
    <w:p w:rsidR="005E781E" w:rsidRPr="002322EF" w:rsidRDefault="005E781E" w:rsidP="008627ED">
      <w:pPr>
        <w:tabs>
          <w:tab w:val="center" w:pos="6997"/>
        </w:tabs>
        <w:suppressAutoHyphens/>
        <w:ind w:left="4536"/>
        <w:rPr>
          <w:sz w:val="28"/>
          <w:szCs w:val="28"/>
        </w:rPr>
      </w:pPr>
    </w:p>
    <w:p w:rsidR="005E781E" w:rsidRDefault="005E781E" w:rsidP="008627ED">
      <w:pPr>
        <w:tabs>
          <w:tab w:val="center" w:pos="6997"/>
        </w:tabs>
        <w:suppressAutoHyphens/>
        <w:rPr>
          <w:sz w:val="28"/>
          <w:szCs w:val="28"/>
        </w:rPr>
      </w:pPr>
    </w:p>
    <w:p w:rsidR="00B40C12" w:rsidRDefault="00B40C12" w:rsidP="008627ED">
      <w:pPr>
        <w:tabs>
          <w:tab w:val="center" w:pos="6997"/>
        </w:tabs>
        <w:suppressAutoHyphens/>
        <w:rPr>
          <w:sz w:val="28"/>
          <w:szCs w:val="28"/>
        </w:rPr>
      </w:pPr>
    </w:p>
    <w:p w:rsidR="00B40C12" w:rsidRDefault="00B40C12" w:rsidP="008627ED">
      <w:pPr>
        <w:tabs>
          <w:tab w:val="center" w:pos="6997"/>
        </w:tabs>
        <w:suppressAutoHyphens/>
        <w:rPr>
          <w:sz w:val="28"/>
          <w:szCs w:val="28"/>
        </w:rPr>
      </w:pPr>
    </w:p>
    <w:p w:rsidR="00B40C12" w:rsidRDefault="00B40C12" w:rsidP="008627ED">
      <w:pPr>
        <w:tabs>
          <w:tab w:val="center" w:pos="6997"/>
        </w:tabs>
        <w:suppressAutoHyphens/>
        <w:rPr>
          <w:sz w:val="28"/>
          <w:szCs w:val="28"/>
        </w:rPr>
      </w:pPr>
    </w:p>
    <w:p w:rsidR="00B40C12" w:rsidRDefault="00B40C12" w:rsidP="008627ED">
      <w:pPr>
        <w:tabs>
          <w:tab w:val="center" w:pos="6997"/>
        </w:tabs>
        <w:suppressAutoHyphens/>
        <w:rPr>
          <w:sz w:val="28"/>
          <w:szCs w:val="28"/>
        </w:rPr>
      </w:pPr>
    </w:p>
    <w:p w:rsidR="00B40C12" w:rsidRDefault="00B40C12" w:rsidP="008627ED">
      <w:pPr>
        <w:tabs>
          <w:tab w:val="center" w:pos="6997"/>
        </w:tabs>
        <w:suppressAutoHyphens/>
        <w:rPr>
          <w:sz w:val="28"/>
          <w:szCs w:val="28"/>
        </w:rPr>
      </w:pPr>
    </w:p>
    <w:p w:rsidR="00B40C12" w:rsidRDefault="00B40C12" w:rsidP="005E781E">
      <w:pPr>
        <w:tabs>
          <w:tab w:val="center" w:pos="6997"/>
        </w:tabs>
        <w:suppressAutoHyphens/>
        <w:rPr>
          <w:sz w:val="28"/>
          <w:szCs w:val="28"/>
        </w:rPr>
      </w:pPr>
    </w:p>
    <w:p w:rsidR="00B40C12" w:rsidRPr="002322EF" w:rsidRDefault="00B40C12" w:rsidP="005E781E">
      <w:pPr>
        <w:tabs>
          <w:tab w:val="center" w:pos="6997"/>
        </w:tabs>
        <w:suppressAutoHyphens/>
        <w:rPr>
          <w:sz w:val="28"/>
          <w:szCs w:val="28"/>
        </w:rPr>
      </w:pPr>
    </w:p>
    <w:p w:rsidR="005E781E" w:rsidRPr="002322EF" w:rsidRDefault="005E781E" w:rsidP="005E781E">
      <w:pPr>
        <w:tabs>
          <w:tab w:val="center" w:pos="6997"/>
        </w:tabs>
        <w:suppressAutoHyphens/>
        <w:rPr>
          <w:sz w:val="28"/>
          <w:szCs w:val="28"/>
        </w:rPr>
      </w:pPr>
    </w:p>
    <w:p w:rsidR="005E781E" w:rsidRPr="002322EF" w:rsidRDefault="005E781E" w:rsidP="005E781E">
      <w:pPr>
        <w:tabs>
          <w:tab w:val="center" w:pos="6997"/>
        </w:tabs>
        <w:suppressAutoHyphens/>
        <w:rPr>
          <w:sz w:val="28"/>
          <w:szCs w:val="28"/>
        </w:rPr>
      </w:pPr>
      <w:r w:rsidRPr="002322EF">
        <w:rPr>
          <w:sz w:val="28"/>
          <w:szCs w:val="28"/>
        </w:rPr>
        <w:t xml:space="preserve">                                                             ПРИЛОЖЕНИЕ № 1</w:t>
      </w:r>
    </w:p>
    <w:p w:rsidR="005E781E" w:rsidRPr="002322EF" w:rsidRDefault="005E781E" w:rsidP="005E781E">
      <w:pPr>
        <w:suppressAutoHyphens/>
        <w:jc w:val="both"/>
        <w:rPr>
          <w:color w:val="000000"/>
          <w:sz w:val="28"/>
          <w:szCs w:val="28"/>
        </w:rPr>
      </w:pPr>
      <w:r w:rsidRPr="002322EF">
        <w:rPr>
          <w:sz w:val="28"/>
          <w:szCs w:val="28"/>
        </w:rPr>
        <w:t xml:space="preserve">                                                            К </w:t>
      </w:r>
      <w:r w:rsidRPr="002322EF">
        <w:rPr>
          <w:color w:val="000000"/>
          <w:sz w:val="28"/>
          <w:szCs w:val="28"/>
        </w:rPr>
        <w:t>Административно</w:t>
      </w:r>
      <w:r w:rsidR="00B40C12">
        <w:rPr>
          <w:color w:val="000000"/>
          <w:sz w:val="28"/>
          <w:szCs w:val="28"/>
        </w:rPr>
        <w:t xml:space="preserve">му </w:t>
      </w:r>
      <w:r w:rsidRPr="002322EF">
        <w:rPr>
          <w:color w:val="000000"/>
          <w:sz w:val="28"/>
          <w:szCs w:val="28"/>
        </w:rPr>
        <w:t xml:space="preserve"> регламент</w:t>
      </w:r>
      <w:r w:rsidR="00B40C12">
        <w:rPr>
          <w:color w:val="000000"/>
          <w:sz w:val="28"/>
          <w:szCs w:val="28"/>
        </w:rPr>
        <w:t xml:space="preserve">у </w:t>
      </w:r>
    </w:p>
    <w:p w:rsidR="005E781E" w:rsidRPr="002322EF" w:rsidRDefault="005E781E" w:rsidP="005E781E">
      <w:pPr>
        <w:suppressAutoHyphens/>
        <w:ind w:left="4218" w:right="98"/>
        <w:jc w:val="both"/>
        <w:rPr>
          <w:sz w:val="28"/>
          <w:szCs w:val="28"/>
        </w:rPr>
      </w:pPr>
      <w:r w:rsidRPr="002322EF">
        <w:rPr>
          <w:color w:val="000000"/>
          <w:sz w:val="28"/>
          <w:szCs w:val="28"/>
        </w:rPr>
        <w:t xml:space="preserve">предоставления муниципальной услуги «Предоставление доступа к </w:t>
      </w:r>
      <w:proofErr w:type="gramStart"/>
      <w:r w:rsidRPr="002322EF">
        <w:rPr>
          <w:color w:val="000000"/>
          <w:sz w:val="28"/>
          <w:szCs w:val="28"/>
        </w:rPr>
        <w:t>справочно – поисковому</w:t>
      </w:r>
      <w:proofErr w:type="gramEnd"/>
      <w:r w:rsidRPr="002322EF">
        <w:rPr>
          <w:color w:val="000000"/>
          <w:sz w:val="28"/>
          <w:szCs w:val="28"/>
        </w:rPr>
        <w:t xml:space="preserve"> аппарату библиотек, базам данных»</w:t>
      </w: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suppressAutoHyphens/>
        <w:autoSpaceDE w:val="0"/>
        <w:autoSpaceDN w:val="0"/>
        <w:adjustRightInd w:val="0"/>
        <w:ind w:firstLine="539"/>
        <w:jc w:val="center"/>
        <w:outlineLvl w:val="0"/>
        <w:rPr>
          <w:b/>
          <w:sz w:val="28"/>
          <w:szCs w:val="28"/>
        </w:rPr>
      </w:pPr>
      <w:r w:rsidRPr="002322EF">
        <w:rPr>
          <w:b/>
          <w:sz w:val="28"/>
          <w:szCs w:val="28"/>
        </w:rPr>
        <w:t xml:space="preserve">Информация о днях и часах личного приема </w:t>
      </w:r>
    </w:p>
    <w:p w:rsidR="005E781E" w:rsidRPr="002322EF" w:rsidRDefault="005E781E" w:rsidP="005E781E">
      <w:pPr>
        <w:pStyle w:val="a4"/>
        <w:ind w:firstLine="709"/>
        <w:rPr>
          <w:szCs w:val="28"/>
        </w:rPr>
      </w:pPr>
    </w:p>
    <w:p w:rsidR="005E781E" w:rsidRPr="002322EF" w:rsidRDefault="005E781E" w:rsidP="005E781E">
      <w:pPr>
        <w:pStyle w:val="a4"/>
        <w:rPr>
          <w:szCs w:val="28"/>
        </w:rPr>
      </w:pPr>
      <w:r w:rsidRPr="002322EF">
        <w:rPr>
          <w:szCs w:val="28"/>
        </w:rPr>
        <w:t>Время работы МБУКиС «Краснокаменский культурно - спортивный центр» (время местное)</w:t>
      </w:r>
    </w:p>
    <w:p w:rsidR="005E781E" w:rsidRPr="002322EF" w:rsidRDefault="005E781E" w:rsidP="005E781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понедельник – четверг:                     с 08.00 до 12.00, с 13.00 до 17.15</w:t>
      </w:r>
    </w:p>
    <w:p w:rsidR="005E781E" w:rsidRPr="002322EF" w:rsidRDefault="005E781E" w:rsidP="005E781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>пятница:                                              с 08.00 до 12.00, с 13.00 до 16.00</w:t>
      </w:r>
    </w:p>
    <w:p w:rsidR="005E781E" w:rsidRPr="002322EF" w:rsidRDefault="005E781E" w:rsidP="005E781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 xml:space="preserve">суббота – воскресенье:                      выходные дни. </w:t>
      </w:r>
    </w:p>
    <w:p w:rsidR="005E781E" w:rsidRPr="002322EF" w:rsidRDefault="005E781E" w:rsidP="005E781E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E781E" w:rsidRPr="002322EF" w:rsidRDefault="005E781E" w:rsidP="005E781E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322EF">
        <w:rPr>
          <w:sz w:val="28"/>
          <w:szCs w:val="28"/>
        </w:rPr>
        <w:t xml:space="preserve">Приём по личным вопросам МБУКиС «Краснокаменский культурно- спортивный центр»  (время местное): </w:t>
      </w:r>
    </w:p>
    <w:p w:rsidR="005E781E" w:rsidRPr="002322EF" w:rsidRDefault="005E781E" w:rsidP="005E781E">
      <w:pPr>
        <w:pStyle w:val="a4"/>
        <w:ind w:firstLine="709"/>
        <w:rPr>
          <w:szCs w:val="28"/>
        </w:rPr>
      </w:pPr>
      <w:r w:rsidRPr="002322EF">
        <w:rPr>
          <w:szCs w:val="28"/>
        </w:rPr>
        <w:t xml:space="preserve"> Вторник                                                с 08.00 до 11.00.</w:t>
      </w:r>
    </w:p>
    <w:p w:rsidR="005E781E" w:rsidRPr="002322EF" w:rsidRDefault="005E781E" w:rsidP="005E781E">
      <w:pPr>
        <w:pStyle w:val="a4"/>
        <w:ind w:firstLine="709"/>
        <w:rPr>
          <w:szCs w:val="28"/>
        </w:rPr>
      </w:pPr>
      <w:r w:rsidRPr="002322EF">
        <w:rPr>
          <w:szCs w:val="28"/>
        </w:rPr>
        <w:t xml:space="preserve"> Суббота-воскресенье:                        Выходные дни. </w:t>
      </w:r>
    </w:p>
    <w:p w:rsidR="005E781E" w:rsidRPr="002322EF" w:rsidRDefault="005E781E" w:rsidP="005E781E">
      <w:pPr>
        <w:tabs>
          <w:tab w:val="center" w:pos="6997"/>
        </w:tabs>
        <w:suppressAutoHyphens/>
        <w:rPr>
          <w:sz w:val="28"/>
          <w:szCs w:val="28"/>
        </w:rPr>
      </w:pPr>
    </w:p>
    <w:p w:rsidR="005E781E" w:rsidRPr="002322EF" w:rsidRDefault="0054650F" w:rsidP="005E781E">
      <w:pPr>
        <w:tabs>
          <w:tab w:val="center" w:pos="6997"/>
        </w:tabs>
        <w:suppressAutoHyphens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4" o:spid="_x0000_s1026" style="position:absolute;margin-left:452.7pt;margin-top:23.7pt;width:2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" strokecolor="white" strokeweight="2.5pt">
            <v:shadow color="#868686"/>
          </v:rect>
        </w:pict>
      </w:r>
      <w:r w:rsidR="005E781E" w:rsidRPr="002322EF">
        <w:rPr>
          <w:sz w:val="28"/>
          <w:szCs w:val="28"/>
        </w:rPr>
        <w:t>Адреса и режим работы библиотек, входящих в состав МБУКиС «ККСЦ»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409"/>
        <w:gridCol w:w="1843"/>
        <w:gridCol w:w="1950"/>
      </w:tblGrid>
      <w:tr w:rsidR="005E781E" w:rsidRPr="002322EF" w:rsidTr="00F051E3">
        <w:trPr>
          <w:trHeight w:val="497"/>
        </w:trPr>
        <w:tc>
          <w:tcPr>
            <w:tcW w:w="3369" w:type="dxa"/>
          </w:tcPr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Библиотека, адрес</w:t>
            </w:r>
          </w:p>
        </w:tc>
        <w:tc>
          <w:tcPr>
            <w:tcW w:w="2409" w:type="dxa"/>
          </w:tcPr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Часы работы с посетителями</w:t>
            </w:r>
          </w:p>
        </w:tc>
        <w:tc>
          <w:tcPr>
            <w:tcW w:w="1843" w:type="dxa"/>
          </w:tcPr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950" w:type="dxa"/>
          </w:tcPr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Санитарный день</w:t>
            </w:r>
          </w:p>
        </w:tc>
      </w:tr>
      <w:tr w:rsidR="005E781E" w:rsidRPr="002322EF" w:rsidTr="00F051E3">
        <w:trPr>
          <w:trHeight w:val="978"/>
        </w:trPr>
        <w:tc>
          <w:tcPr>
            <w:tcW w:w="3369" w:type="dxa"/>
          </w:tcPr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Городская библиотека </w:t>
            </w:r>
          </w:p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№ 1, </w:t>
            </w:r>
          </w:p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Забайкальский край, </w:t>
            </w:r>
          </w:p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г. Краснокаменск, дом 706</w:t>
            </w:r>
          </w:p>
        </w:tc>
        <w:tc>
          <w:tcPr>
            <w:tcW w:w="2409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с 10.00 до 19.00 час</w:t>
            </w:r>
            <w:proofErr w:type="gramStart"/>
            <w:r w:rsidRPr="002322EF">
              <w:rPr>
                <w:sz w:val="28"/>
                <w:szCs w:val="28"/>
              </w:rPr>
              <w:t xml:space="preserve">., </w:t>
            </w:r>
            <w:proofErr w:type="gramEnd"/>
          </w:p>
          <w:p w:rsidR="005E781E" w:rsidRPr="002322EF" w:rsidRDefault="005E781E" w:rsidP="00F051E3">
            <w:pPr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перерыв на обед </w:t>
            </w:r>
          </w:p>
          <w:p w:rsidR="005E781E" w:rsidRPr="002322EF" w:rsidRDefault="005E781E" w:rsidP="00F051E3">
            <w:pPr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с 13.00 – 14.00 час. </w:t>
            </w:r>
          </w:p>
        </w:tc>
        <w:tc>
          <w:tcPr>
            <w:tcW w:w="1843" w:type="dxa"/>
          </w:tcPr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Воскресенье Понедельник</w:t>
            </w:r>
          </w:p>
        </w:tc>
        <w:tc>
          <w:tcPr>
            <w:tcW w:w="1950" w:type="dxa"/>
          </w:tcPr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Последний день месяца</w:t>
            </w:r>
          </w:p>
        </w:tc>
      </w:tr>
      <w:tr w:rsidR="005E781E" w:rsidRPr="002322EF" w:rsidTr="00F051E3">
        <w:trPr>
          <w:trHeight w:val="416"/>
        </w:trPr>
        <w:tc>
          <w:tcPr>
            <w:tcW w:w="3369" w:type="dxa"/>
          </w:tcPr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Городская библиотека </w:t>
            </w:r>
          </w:p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№ 2,</w:t>
            </w:r>
          </w:p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Забайкальский край, </w:t>
            </w:r>
          </w:p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г. Краснокаменск,  </w:t>
            </w:r>
            <w:r w:rsidRPr="002322EF">
              <w:rPr>
                <w:sz w:val="28"/>
                <w:szCs w:val="28"/>
              </w:rPr>
              <w:lastRenderedPageBreak/>
              <w:t xml:space="preserve">Общественный центр 3 </w:t>
            </w:r>
            <w:proofErr w:type="spellStart"/>
            <w:r w:rsidRPr="002322EF">
              <w:rPr>
                <w:sz w:val="28"/>
                <w:szCs w:val="28"/>
              </w:rPr>
              <w:t>мкр</w:t>
            </w:r>
            <w:proofErr w:type="spellEnd"/>
            <w:r w:rsidRPr="002322EF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lastRenderedPageBreak/>
              <w:t>с 10.00 до 19.00 час</w:t>
            </w:r>
            <w:proofErr w:type="gramStart"/>
            <w:r w:rsidRPr="002322EF">
              <w:rPr>
                <w:sz w:val="28"/>
                <w:szCs w:val="28"/>
              </w:rPr>
              <w:t xml:space="preserve">., </w:t>
            </w:r>
            <w:proofErr w:type="gramEnd"/>
          </w:p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перерыв на обед </w:t>
            </w:r>
          </w:p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с 13.00 -14.00 час. </w:t>
            </w:r>
          </w:p>
        </w:tc>
        <w:tc>
          <w:tcPr>
            <w:tcW w:w="1843" w:type="dxa"/>
          </w:tcPr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Воскресенье Понедельник</w:t>
            </w:r>
          </w:p>
        </w:tc>
        <w:tc>
          <w:tcPr>
            <w:tcW w:w="1950" w:type="dxa"/>
          </w:tcPr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Последний день месяца</w:t>
            </w:r>
          </w:p>
        </w:tc>
      </w:tr>
      <w:tr w:rsidR="005E781E" w:rsidRPr="002322EF" w:rsidTr="00F051E3">
        <w:tc>
          <w:tcPr>
            <w:tcW w:w="3369" w:type="dxa"/>
          </w:tcPr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lastRenderedPageBreak/>
              <w:t xml:space="preserve">Городская библиотека </w:t>
            </w:r>
          </w:p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№ 5,</w:t>
            </w:r>
          </w:p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Забайкальский край, </w:t>
            </w:r>
            <w:proofErr w:type="gramStart"/>
            <w:r w:rsidRPr="002322EF">
              <w:rPr>
                <w:sz w:val="28"/>
                <w:szCs w:val="28"/>
              </w:rPr>
              <w:t>г</w:t>
            </w:r>
            <w:proofErr w:type="gramEnd"/>
            <w:r w:rsidRPr="002322EF">
              <w:rPr>
                <w:sz w:val="28"/>
                <w:szCs w:val="28"/>
              </w:rPr>
              <w:t>. Краснокаменск, дом 610</w:t>
            </w:r>
          </w:p>
        </w:tc>
        <w:tc>
          <w:tcPr>
            <w:tcW w:w="2409" w:type="dxa"/>
          </w:tcPr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с 10.00 до 19.00 час</w:t>
            </w:r>
            <w:proofErr w:type="gramStart"/>
            <w:r w:rsidRPr="002322EF">
              <w:rPr>
                <w:sz w:val="28"/>
                <w:szCs w:val="28"/>
              </w:rPr>
              <w:t xml:space="preserve">., </w:t>
            </w:r>
            <w:proofErr w:type="gramEnd"/>
          </w:p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перерыв на обед с 13.00 -14.00час. </w:t>
            </w:r>
          </w:p>
        </w:tc>
        <w:tc>
          <w:tcPr>
            <w:tcW w:w="1843" w:type="dxa"/>
          </w:tcPr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Воскресенье Понедельник</w:t>
            </w:r>
          </w:p>
        </w:tc>
        <w:tc>
          <w:tcPr>
            <w:tcW w:w="1950" w:type="dxa"/>
          </w:tcPr>
          <w:p w:rsidR="005E781E" w:rsidRPr="002322EF" w:rsidRDefault="005E781E" w:rsidP="00F051E3">
            <w:pPr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Последний день месяца</w:t>
            </w:r>
          </w:p>
        </w:tc>
      </w:tr>
    </w:tbl>
    <w:p w:rsidR="005E781E" w:rsidRPr="002322EF" w:rsidRDefault="005E781E" w:rsidP="008627ED">
      <w:pPr>
        <w:pStyle w:val="a1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5E781E" w:rsidRPr="002322EF" w:rsidRDefault="005E781E" w:rsidP="008627ED">
      <w:pPr>
        <w:pStyle w:val="a1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22EF">
        <w:rPr>
          <w:rFonts w:ascii="Times New Roman" w:hAnsi="Times New Roman" w:cs="Times New Roman"/>
          <w:sz w:val="28"/>
          <w:szCs w:val="28"/>
        </w:rPr>
        <w:t xml:space="preserve">Примечание: в летнее время (июнь - август) выходные дни – суббота, воскресенье. </w:t>
      </w:r>
    </w:p>
    <w:p w:rsidR="005E781E" w:rsidRPr="002322EF" w:rsidRDefault="005E781E" w:rsidP="008627ED">
      <w:pPr>
        <w:pStyle w:val="a4"/>
        <w:tabs>
          <w:tab w:val="center" w:pos="4729"/>
          <w:tab w:val="right" w:pos="9459"/>
        </w:tabs>
        <w:spacing w:line="240" w:lineRule="auto"/>
        <w:rPr>
          <w:bCs/>
          <w:szCs w:val="28"/>
        </w:rPr>
      </w:pPr>
    </w:p>
    <w:p w:rsidR="005E781E" w:rsidRPr="002322EF" w:rsidRDefault="005E781E" w:rsidP="008627ED">
      <w:pPr>
        <w:pStyle w:val="a4"/>
        <w:spacing w:line="240" w:lineRule="auto"/>
        <w:rPr>
          <w:szCs w:val="28"/>
        </w:rPr>
      </w:pPr>
      <w:r w:rsidRPr="002322EF">
        <w:rPr>
          <w:szCs w:val="28"/>
        </w:rPr>
        <w:t>В предпраздничные дни время работы МБУКиС «ККСЦ», городских библиотек сокращается на 1 час.</w:t>
      </w:r>
    </w:p>
    <w:p w:rsidR="005E781E" w:rsidRPr="002322EF" w:rsidRDefault="005E781E" w:rsidP="005E781E">
      <w:pPr>
        <w:tabs>
          <w:tab w:val="center" w:pos="6997"/>
        </w:tabs>
        <w:suppressAutoHyphens/>
        <w:rPr>
          <w:sz w:val="28"/>
          <w:szCs w:val="28"/>
        </w:rPr>
      </w:pPr>
    </w:p>
    <w:p w:rsidR="005E781E" w:rsidRPr="002322EF" w:rsidRDefault="005E781E" w:rsidP="005E781E">
      <w:pPr>
        <w:tabs>
          <w:tab w:val="center" w:pos="6997"/>
        </w:tabs>
        <w:suppressAutoHyphens/>
        <w:rPr>
          <w:sz w:val="28"/>
          <w:szCs w:val="28"/>
        </w:rPr>
      </w:pPr>
    </w:p>
    <w:p w:rsidR="005E781E" w:rsidRPr="002322EF" w:rsidRDefault="005E781E" w:rsidP="005E781E">
      <w:pPr>
        <w:tabs>
          <w:tab w:val="center" w:pos="6997"/>
        </w:tabs>
        <w:suppressAutoHyphens/>
        <w:rPr>
          <w:sz w:val="28"/>
          <w:szCs w:val="28"/>
        </w:rPr>
      </w:pPr>
      <w:r w:rsidRPr="002322EF">
        <w:rPr>
          <w:sz w:val="28"/>
          <w:szCs w:val="28"/>
        </w:rPr>
        <w:t xml:space="preserve">                                                            ПРИЛОЖЕНИЕ № 2</w:t>
      </w:r>
    </w:p>
    <w:p w:rsidR="005E781E" w:rsidRPr="002322EF" w:rsidRDefault="005E781E" w:rsidP="005E781E">
      <w:pPr>
        <w:suppressAutoHyphens/>
        <w:ind w:left="3510" w:firstLine="708"/>
        <w:jc w:val="both"/>
        <w:rPr>
          <w:color w:val="000000"/>
          <w:sz w:val="28"/>
          <w:szCs w:val="28"/>
        </w:rPr>
      </w:pPr>
      <w:r w:rsidRPr="002322EF">
        <w:rPr>
          <w:sz w:val="28"/>
          <w:szCs w:val="28"/>
        </w:rPr>
        <w:t>К</w:t>
      </w:r>
      <w:r w:rsidR="00B40C12" w:rsidRPr="002322EF">
        <w:rPr>
          <w:color w:val="000000"/>
          <w:sz w:val="28"/>
          <w:szCs w:val="28"/>
        </w:rPr>
        <w:t>Административно</w:t>
      </w:r>
      <w:r w:rsidR="00B40C12">
        <w:rPr>
          <w:color w:val="000000"/>
          <w:sz w:val="28"/>
          <w:szCs w:val="28"/>
        </w:rPr>
        <w:t xml:space="preserve">му </w:t>
      </w:r>
      <w:r w:rsidR="00B40C12" w:rsidRPr="002322EF">
        <w:rPr>
          <w:color w:val="000000"/>
          <w:sz w:val="28"/>
          <w:szCs w:val="28"/>
        </w:rPr>
        <w:t>регламенту</w:t>
      </w:r>
    </w:p>
    <w:p w:rsidR="005E781E" w:rsidRPr="002322EF" w:rsidRDefault="005E781E" w:rsidP="005E781E">
      <w:pPr>
        <w:suppressAutoHyphens/>
        <w:ind w:left="4218" w:right="98"/>
        <w:jc w:val="both"/>
        <w:rPr>
          <w:sz w:val="28"/>
          <w:szCs w:val="28"/>
        </w:rPr>
      </w:pPr>
      <w:r w:rsidRPr="002322EF">
        <w:rPr>
          <w:color w:val="000000"/>
          <w:sz w:val="28"/>
          <w:szCs w:val="28"/>
        </w:rPr>
        <w:t xml:space="preserve">предоставления муниципальной услуги «Предоставление доступа к </w:t>
      </w:r>
      <w:proofErr w:type="gramStart"/>
      <w:r w:rsidRPr="002322EF">
        <w:rPr>
          <w:color w:val="000000"/>
          <w:sz w:val="28"/>
          <w:szCs w:val="28"/>
        </w:rPr>
        <w:t>справочно – поисковому</w:t>
      </w:r>
      <w:proofErr w:type="gramEnd"/>
      <w:r w:rsidRPr="002322EF">
        <w:rPr>
          <w:color w:val="000000"/>
          <w:sz w:val="28"/>
          <w:szCs w:val="28"/>
        </w:rPr>
        <w:t xml:space="preserve"> аппарату библиотек, базам данных» </w:t>
      </w:r>
    </w:p>
    <w:p w:rsidR="005E781E" w:rsidRPr="002322EF" w:rsidRDefault="005E781E" w:rsidP="005E781E">
      <w:pPr>
        <w:tabs>
          <w:tab w:val="center" w:pos="6997"/>
        </w:tabs>
        <w:suppressAutoHyphens/>
        <w:ind w:left="4536"/>
        <w:jc w:val="center"/>
        <w:rPr>
          <w:sz w:val="28"/>
          <w:szCs w:val="28"/>
        </w:rPr>
      </w:pPr>
    </w:p>
    <w:p w:rsidR="005E781E" w:rsidRPr="002322EF" w:rsidRDefault="005E781E" w:rsidP="005E781E">
      <w:pPr>
        <w:pStyle w:val="ConsPlusNormal"/>
        <w:widowControl/>
        <w:ind w:left="4248" w:right="-5" w:firstLine="0"/>
        <w:rPr>
          <w:rFonts w:ascii="Times New Roman" w:hAnsi="Times New Roman" w:cs="Times New Roman"/>
          <w:sz w:val="28"/>
          <w:szCs w:val="28"/>
        </w:rPr>
      </w:pPr>
      <w:r w:rsidRPr="002322EF">
        <w:rPr>
          <w:rFonts w:ascii="Times New Roman" w:hAnsi="Times New Roman" w:cs="Times New Roman"/>
          <w:sz w:val="28"/>
          <w:szCs w:val="28"/>
        </w:rPr>
        <w:t xml:space="preserve">      Директору МБУКиС «ККСЦ» </w:t>
      </w:r>
    </w:p>
    <w:p w:rsidR="005E781E" w:rsidRPr="002322EF" w:rsidRDefault="005E781E" w:rsidP="005E781E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22EF">
        <w:rPr>
          <w:rFonts w:ascii="Times New Roman" w:hAnsi="Times New Roman" w:cs="Times New Roman"/>
          <w:sz w:val="28"/>
          <w:szCs w:val="28"/>
        </w:rPr>
        <w:t xml:space="preserve">                      Гладких С.В.</w:t>
      </w:r>
    </w:p>
    <w:p w:rsidR="005E781E" w:rsidRPr="002322EF" w:rsidRDefault="005E781E" w:rsidP="005E781E">
      <w:pPr>
        <w:pStyle w:val="ConsPlusNormal"/>
        <w:widowControl/>
        <w:ind w:left="3540" w:right="-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322EF">
        <w:rPr>
          <w:rFonts w:ascii="Times New Roman" w:hAnsi="Times New Roman" w:cs="Times New Roman"/>
          <w:sz w:val="28"/>
          <w:szCs w:val="28"/>
        </w:rPr>
        <w:t xml:space="preserve">Ф.И.О._________________________ </w:t>
      </w:r>
    </w:p>
    <w:p w:rsidR="005E781E" w:rsidRPr="002322EF" w:rsidRDefault="005E781E" w:rsidP="005E781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22E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E781E" w:rsidRPr="002322EF" w:rsidRDefault="005E781E" w:rsidP="005E781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22EF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5E781E" w:rsidRPr="002322EF" w:rsidRDefault="005E781E" w:rsidP="005E781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22EF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5E781E" w:rsidRPr="002322EF" w:rsidRDefault="005E781E" w:rsidP="005E781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22EF">
        <w:rPr>
          <w:rFonts w:ascii="Times New Roman" w:hAnsi="Times New Roman" w:cs="Times New Roman"/>
          <w:sz w:val="28"/>
          <w:szCs w:val="28"/>
        </w:rPr>
        <w:t xml:space="preserve">индекс___________________________ </w:t>
      </w:r>
    </w:p>
    <w:p w:rsidR="005E781E" w:rsidRPr="002322EF" w:rsidRDefault="005E781E" w:rsidP="005E781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22EF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5E781E" w:rsidRPr="002322EF" w:rsidRDefault="005E781E" w:rsidP="005E781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22EF">
        <w:rPr>
          <w:rFonts w:ascii="Times New Roman" w:hAnsi="Times New Roman" w:cs="Times New Roman"/>
          <w:sz w:val="28"/>
          <w:szCs w:val="28"/>
        </w:rPr>
        <w:t xml:space="preserve"> _________________________________       </w:t>
      </w:r>
    </w:p>
    <w:p w:rsidR="005E781E" w:rsidRPr="002322EF" w:rsidRDefault="005E781E" w:rsidP="005E781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322EF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2322E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322EF">
        <w:rPr>
          <w:rFonts w:ascii="Times New Roman" w:hAnsi="Times New Roman" w:cs="Times New Roman"/>
          <w:sz w:val="28"/>
          <w:szCs w:val="28"/>
        </w:rPr>
        <w:t>ом.________тел.раб</w:t>
      </w:r>
      <w:proofErr w:type="spellEnd"/>
      <w:r w:rsidRPr="002322EF">
        <w:rPr>
          <w:rFonts w:ascii="Times New Roman" w:hAnsi="Times New Roman" w:cs="Times New Roman"/>
          <w:sz w:val="28"/>
          <w:szCs w:val="28"/>
        </w:rPr>
        <w:t>. ___________</w:t>
      </w:r>
    </w:p>
    <w:p w:rsidR="005E781E" w:rsidRPr="002322EF" w:rsidRDefault="005E781E" w:rsidP="005E781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781E" w:rsidRPr="002322EF" w:rsidRDefault="005E781E" w:rsidP="005E781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781E" w:rsidRPr="002322EF" w:rsidRDefault="005E781E" w:rsidP="005E781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2322EF">
        <w:rPr>
          <w:b/>
          <w:sz w:val="28"/>
          <w:szCs w:val="28"/>
        </w:rPr>
        <w:t>заявление. </w:t>
      </w:r>
    </w:p>
    <w:p w:rsidR="005E781E" w:rsidRPr="002322EF" w:rsidRDefault="005E781E" w:rsidP="005E781E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781E" w:rsidRPr="002322EF" w:rsidRDefault="005E781E" w:rsidP="005E781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Прошу предоставить мне доступ _____________________________________</w:t>
      </w:r>
    </w:p>
    <w:p w:rsidR="005E781E" w:rsidRPr="002322EF" w:rsidRDefault="005E781E" w:rsidP="005E781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__________________________________________________________________</w:t>
      </w:r>
    </w:p>
    <w:p w:rsidR="005E781E" w:rsidRPr="002322EF" w:rsidRDefault="005E781E" w:rsidP="005E781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E781E" w:rsidRPr="002322EF" w:rsidRDefault="005E781E" w:rsidP="005E781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E781E" w:rsidRPr="002322EF" w:rsidRDefault="005E781E" w:rsidP="005E781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/____________ / _____________________      /_____/ _____________20____ года</w:t>
      </w:r>
    </w:p>
    <w:p w:rsidR="005E781E" w:rsidRPr="002322EF" w:rsidRDefault="005E781E" w:rsidP="005E781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(подпись)                 (Ф.И.О. заявителя)</w:t>
      </w: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E781E" w:rsidRPr="002322EF" w:rsidRDefault="005E781E" w:rsidP="005E781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5E781E" w:rsidRPr="002322EF" w:rsidRDefault="005E781E" w:rsidP="005E781E">
      <w:pPr>
        <w:tabs>
          <w:tab w:val="center" w:pos="6997"/>
        </w:tabs>
        <w:suppressAutoHyphens/>
        <w:ind w:left="4536"/>
        <w:jc w:val="center"/>
        <w:rPr>
          <w:sz w:val="28"/>
          <w:szCs w:val="28"/>
        </w:rPr>
      </w:pPr>
    </w:p>
    <w:p w:rsidR="005E781E" w:rsidRPr="002322EF" w:rsidRDefault="005E781E" w:rsidP="005E781E">
      <w:pPr>
        <w:tabs>
          <w:tab w:val="center" w:pos="6997"/>
        </w:tabs>
        <w:suppressAutoHyphens/>
        <w:ind w:left="4536"/>
        <w:jc w:val="center"/>
        <w:rPr>
          <w:sz w:val="28"/>
          <w:szCs w:val="28"/>
        </w:rPr>
      </w:pPr>
    </w:p>
    <w:p w:rsidR="005E781E" w:rsidRPr="002322EF" w:rsidRDefault="005E781E" w:rsidP="005E781E">
      <w:pPr>
        <w:tabs>
          <w:tab w:val="center" w:pos="6997"/>
        </w:tabs>
        <w:suppressAutoHyphens/>
        <w:ind w:left="4536"/>
        <w:jc w:val="center"/>
        <w:rPr>
          <w:sz w:val="28"/>
          <w:szCs w:val="28"/>
        </w:rPr>
      </w:pPr>
    </w:p>
    <w:p w:rsidR="005E781E" w:rsidRPr="002322EF" w:rsidRDefault="005E781E" w:rsidP="005E781E">
      <w:pPr>
        <w:jc w:val="right"/>
        <w:rPr>
          <w:sz w:val="28"/>
          <w:szCs w:val="28"/>
        </w:rPr>
      </w:pPr>
    </w:p>
    <w:p w:rsidR="005E781E" w:rsidRPr="002322EF" w:rsidRDefault="0054650F" w:rsidP="005E781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3" o:spid="_x0000_s1049" style="position:absolute;margin-left:452.7pt;margin-top:35.8pt;width:26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" strokecolor="white" strokeweight="2.5pt">
            <v:shadow color="#868686"/>
          </v:rect>
        </w:pict>
      </w: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tabs>
          <w:tab w:val="center" w:pos="6997"/>
        </w:tabs>
        <w:suppressAutoHyphens/>
        <w:rPr>
          <w:sz w:val="28"/>
          <w:szCs w:val="28"/>
        </w:rPr>
      </w:pPr>
      <w:r w:rsidRPr="002322EF">
        <w:rPr>
          <w:sz w:val="28"/>
          <w:szCs w:val="28"/>
        </w:rPr>
        <w:t xml:space="preserve">                                                            ПРИЛОЖЕНИЕ № 3</w:t>
      </w:r>
    </w:p>
    <w:p w:rsidR="005E781E" w:rsidRPr="002322EF" w:rsidRDefault="005E781E" w:rsidP="005E781E">
      <w:pPr>
        <w:suppressAutoHyphens/>
        <w:jc w:val="both"/>
        <w:rPr>
          <w:color w:val="000000"/>
          <w:sz w:val="28"/>
          <w:szCs w:val="28"/>
        </w:rPr>
      </w:pPr>
      <w:r w:rsidRPr="002322EF">
        <w:rPr>
          <w:sz w:val="28"/>
          <w:szCs w:val="28"/>
        </w:rPr>
        <w:t xml:space="preserve">                                                            К</w:t>
      </w:r>
      <w:r w:rsidRPr="002322EF">
        <w:rPr>
          <w:color w:val="000000"/>
          <w:sz w:val="28"/>
          <w:szCs w:val="28"/>
        </w:rPr>
        <w:t xml:space="preserve"> Административно</w:t>
      </w:r>
      <w:r w:rsidR="00B40C12">
        <w:rPr>
          <w:color w:val="000000"/>
          <w:sz w:val="28"/>
          <w:szCs w:val="28"/>
        </w:rPr>
        <w:t xml:space="preserve">му </w:t>
      </w:r>
      <w:r w:rsidRPr="002322EF">
        <w:rPr>
          <w:color w:val="000000"/>
          <w:sz w:val="28"/>
          <w:szCs w:val="28"/>
        </w:rPr>
        <w:t xml:space="preserve"> регламент</w:t>
      </w:r>
      <w:r w:rsidR="00B40C12">
        <w:rPr>
          <w:color w:val="000000"/>
          <w:sz w:val="28"/>
          <w:szCs w:val="28"/>
        </w:rPr>
        <w:t>у</w:t>
      </w:r>
    </w:p>
    <w:p w:rsidR="005E781E" w:rsidRPr="002322EF" w:rsidRDefault="005E781E" w:rsidP="005E781E">
      <w:pPr>
        <w:suppressAutoHyphens/>
        <w:ind w:left="4218" w:right="98"/>
        <w:jc w:val="both"/>
        <w:rPr>
          <w:sz w:val="28"/>
          <w:szCs w:val="28"/>
        </w:rPr>
      </w:pPr>
      <w:r w:rsidRPr="002322EF">
        <w:rPr>
          <w:color w:val="000000"/>
          <w:sz w:val="28"/>
          <w:szCs w:val="28"/>
        </w:rPr>
        <w:t xml:space="preserve">предоставления муниципальной услуги «Предоставление доступа к </w:t>
      </w:r>
      <w:proofErr w:type="gramStart"/>
      <w:r w:rsidRPr="002322EF">
        <w:rPr>
          <w:color w:val="000000"/>
          <w:sz w:val="28"/>
          <w:szCs w:val="28"/>
        </w:rPr>
        <w:t>справочно – поисковому</w:t>
      </w:r>
      <w:proofErr w:type="gramEnd"/>
      <w:r w:rsidRPr="002322EF">
        <w:rPr>
          <w:color w:val="000000"/>
          <w:sz w:val="28"/>
          <w:szCs w:val="28"/>
        </w:rPr>
        <w:t xml:space="preserve"> аппарату библиотек, базам  данных» </w:t>
      </w:r>
    </w:p>
    <w:p w:rsidR="005E781E" w:rsidRPr="002322EF" w:rsidRDefault="005E781E" w:rsidP="005E781E">
      <w:pPr>
        <w:tabs>
          <w:tab w:val="right" w:pos="9459"/>
        </w:tabs>
        <w:suppressAutoHyphens/>
        <w:jc w:val="right"/>
        <w:rPr>
          <w:sz w:val="28"/>
          <w:szCs w:val="28"/>
        </w:rPr>
      </w:pPr>
    </w:p>
    <w:p w:rsidR="005E781E" w:rsidRPr="002322EF" w:rsidRDefault="005E781E" w:rsidP="005E781E">
      <w:pPr>
        <w:pStyle w:val="ConsPlusNormal"/>
        <w:widowControl/>
        <w:ind w:left="4248"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22EF">
        <w:rPr>
          <w:rFonts w:ascii="Times New Roman" w:hAnsi="Times New Roman" w:cs="Times New Roman"/>
          <w:sz w:val="28"/>
          <w:szCs w:val="28"/>
        </w:rPr>
        <w:t xml:space="preserve">         Директору МБУКиС «ККСЦ» </w:t>
      </w:r>
    </w:p>
    <w:p w:rsidR="005E781E" w:rsidRPr="002322EF" w:rsidRDefault="005E781E" w:rsidP="005E781E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22EF">
        <w:rPr>
          <w:rFonts w:ascii="Times New Roman" w:hAnsi="Times New Roman" w:cs="Times New Roman"/>
          <w:sz w:val="28"/>
          <w:szCs w:val="28"/>
        </w:rPr>
        <w:t xml:space="preserve">                                           Гладких С.В.</w:t>
      </w:r>
    </w:p>
    <w:p w:rsidR="005E781E" w:rsidRPr="002322EF" w:rsidRDefault="005E781E" w:rsidP="005E781E">
      <w:pPr>
        <w:pStyle w:val="a4"/>
        <w:jc w:val="right"/>
        <w:rPr>
          <w:b/>
          <w:szCs w:val="28"/>
        </w:rPr>
      </w:pPr>
      <w:r w:rsidRPr="002322EF">
        <w:rPr>
          <w:b/>
          <w:szCs w:val="28"/>
        </w:rPr>
        <w:t>____________________________</w:t>
      </w:r>
    </w:p>
    <w:p w:rsidR="005E781E" w:rsidRPr="002322EF" w:rsidRDefault="005E781E" w:rsidP="005E781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22EF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5E781E" w:rsidRPr="002322EF" w:rsidRDefault="005E781E" w:rsidP="005E781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22EF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5E781E" w:rsidRPr="002322EF" w:rsidRDefault="005E781E" w:rsidP="005E781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322EF">
        <w:rPr>
          <w:rFonts w:ascii="Times New Roman" w:hAnsi="Times New Roman" w:cs="Times New Roman"/>
          <w:sz w:val="28"/>
          <w:szCs w:val="28"/>
        </w:rPr>
        <w:t>(Ф.И.О. физического лица,</w:t>
      </w:r>
      <w:proofErr w:type="gramEnd"/>
    </w:p>
    <w:p w:rsidR="005E781E" w:rsidRPr="002322EF" w:rsidRDefault="005E781E" w:rsidP="005E781E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2322EF">
        <w:rPr>
          <w:rFonts w:ascii="Times New Roman" w:hAnsi="Times New Roman" w:cs="Times New Roman"/>
          <w:sz w:val="28"/>
          <w:szCs w:val="28"/>
        </w:rPr>
        <w:t>полное наименование юридического лица,</w:t>
      </w:r>
    </w:p>
    <w:p w:rsidR="005E781E" w:rsidRPr="002322EF" w:rsidRDefault="005E781E" w:rsidP="005E781E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2322EF">
        <w:rPr>
          <w:rFonts w:ascii="Times New Roman" w:hAnsi="Times New Roman" w:cs="Times New Roman"/>
          <w:sz w:val="28"/>
          <w:szCs w:val="28"/>
        </w:rPr>
        <w:t>контактный телефон)</w:t>
      </w:r>
    </w:p>
    <w:p w:rsidR="005E781E" w:rsidRPr="002322EF" w:rsidRDefault="005E781E" w:rsidP="005E78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81E" w:rsidRPr="002322EF" w:rsidRDefault="005E781E" w:rsidP="005E781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322EF">
        <w:rPr>
          <w:sz w:val="28"/>
          <w:szCs w:val="28"/>
        </w:rPr>
        <w:t xml:space="preserve">Жалоба на действия (бездействие) __________________________________________________________________) </w:t>
      </w:r>
      <w:proofErr w:type="gramEnd"/>
    </w:p>
    <w:p w:rsidR="005E781E" w:rsidRPr="002322EF" w:rsidRDefault="005E781E" w:rsidP="005E78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22EF">
        <w:rPr>
          <w:sz w:val="28"/>
          <w:szCs w:val="28"/>
        </w:rPr>
        <w:t>(наименование органа)</w:t>
      </w:r>
    </w:p>
    <w:p w:rsidR="005E781E" w:rsidRPr="002322EF" w:rsidRDefault="005E781E" w:rsidP="005E78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22EF">
        <w:rPr>
          <w:sz w:val="28"/>
          <w:szCs w:val="28"/>
        </w:rPr>
        <w:t>при</w:t>
      </w:r>
    </w:p>
    <w:p w:rsidR="005E781E" w:rsidRPr="002322EF" w:rsidRDefault="005E781E" w:rsidP="005E781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322EF">
        <w:rPr>
          <w:sz w:val="28"/>
          <w:szCs w:val="28"/>
        </w:rPr>
        <w:t>предоставлении</w:t>
      </w:r>
      <w:proofErr w:type="gramEnd"/>
      <w:r w:rsidRPr="002322EF">
        <w:rPr>
          <w:sz w:val="28"/>
          <w:szCs w:val="28"/>
        </w:rPr>
        <w:t xml:space="preserve"> муниципальной услуги</w:t>
      </w:r>
    </w:p>
    <w:p w:rsidR="005E781E" w:rsidRPr="002322EF" w:rsidRDefault="005E781E" w:rsidP="005E78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_________________________________________________________________</w:t>
      </w:r>
    </w:p>
    <w:p w:rsidR="005E781E" w:rsidRPr="002322EF" w:rsidRDefault="005E781E" w:rsidP="005E78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22EF">
        <w:rPr>
          <w:sz w:val="28"/>
          <w:szCs w:val="28"/>
        </w:rPr>
        <w:t>(наименование услуги)</w:t>
      </w:r>
    </w:p>
    <w:p w:rsidR="005E781E" w:rsidRPr="002322EF" w:rsidRDefault="005E781E" w:rsidP="005E78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Мною "___" ____________ 20___ года в ____________________________ подано заявление о предоставлении муниципальной услуги ________________________________________________________________</w:t>
      </w:r>
    </w:p>
    <w:p w:rsidR="005E781E" w:rsidRPr="002322EF" w:rsidRDefault="005E781E" w:rsidP="005E78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________________________________________________________________.</w:t>
      </w:r>
    </w:p>
    <w:p w:rsidR="005E781E" w:rsidRPr="002322EF" w:rsidRDefault="005E781E" w:rsidP="005E78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 xml:space="preserve">В ходе предоставления муниципальной услуги ____________________ (специалистом  ______________) допущены нарушения действующего законодательства, выразившиеся </w:t>
      </w:r>
      <w:proofErr w:type="gramStart"/>
      <w:r w:rsidRPr="002322EF">
        <w:rPr>
          <w:sz w:val="28"/>
          <w:szCs w:val="28"/>
        </w:rPr>
        <w:t>в</w:t>
      </w:r>
      <w:proofErr w:type="gramEnd"/>
      <w:r w:rsidRPr="002322EF">
        <w:rPr>
          <w:sz w:val="28"/>
          <w:szCs w:val="28"/>
        </w:rPr>
        <w:t xml:space="preserve"> ____________________________________</w:t>
      </w:r>
    </w:p>
    <w:p w:rsidR="005E781E" w:rsidRPr="002322EF" w:rsidRDefault="005E781E" w:rsidP="005E78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__________________________________________________________________</w:t>
      </w:r>
    </w:p>
    <w:p w:rsidR="005E781E" w:rsidRPr="002322EF" w:rsidRDefault="005E781E" w:rsidP="005E78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lastRenderedPageBreak/>
        <w:t>_________________________________________________________________.</w:t>
      </w:r>
    </w:p>
    <w:p w:rsidR="005E781E" w:rsidRPr="002322EF" w:rsidRDefault="005E781E" w:rsidP="005E78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5E781E" w:rsidRPr="002322EF" w:rsidRDefault="005E781E" w:rsidP="005E78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__________________________. __________/_______________________/</w:t>
      </w:r>
    </w:p>
    <w:p w:rsidR="005E781E" w:rsidRPr="002322EF" w:rsidRDefault="005E781E" w:rsidP="005E78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322EF">
        <w:rPr>
          <w:sz w:val="28"/>
          <w:szCs w:val="28"/>
        </w:rPr>
        <w:t>(подпись) (расшифровка подписи)</w:t>
      </w:r>
    </w:p>
    <w:p w:rsidR="005E781E" w:rsidRPr="002322EF" w:rsidRDefault="005E781E" w:rsidP="005E78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22EF">
        <w:rPr>
          <w:sz w:val="28"/>
          <w:szCs w:val="28"/>
        </w:rPr>
        <w:t>______________________________________________________</w:t>
      </w:r>
    </w:p>
    <w:p w:rsidR="005E781E" w:rsidRPr="002322EF" w:rsidRDefault="005E781E" w:rsidP="005E781E">
      <w:pPr>
        <w:jc w:val="both"/>
        <w:rPr>
          <w:sz w:val="28"/>
          <w:szCs w:val="28"/>
        </w:rPr>
      </w:pPr>
      <w:r w:rsidRPr="002322EF">
        <w:rPr>
          <w:sz w:val="28"/>
          <w:szCs w:val="28"/>
        </w:rPr>
        <w:t>"____" ____________ 201___ г.</w:t>
      </w:r>
    </w:p>
    <w:p w:rsidR="005E781E" w:rsidRPr="002322EF" w:rsidRDefault="005E781E" w:rsidP="005E781E">
      <w:pPr>
        <w:tabs>
          <w:tab w:val="center" w:pos="6997"/>
        </w:tabs>
        <w:suppressAutoHyphens/>
        <w:jc w:val="right"/>
        <w:rPr>
          <w:sz w:val="28"/>
          <w:szCs w:val="28"/>
        </w:rPr>
      </w:pPr>
    </w:p>
    <w:p w:rsidR="005E781E" w:rsidRPr="002322EF" w:rsidRDefault="005E781E" w:rsidP="005E781E">
      <w:pPr>
        <w:ind w:left="5245"/>
        <w:jc w:val="center"/>
        <w:rPr>
          <w:sz w:val="28"/>
          <w:szCs w:val="28"/>
        </w:rPr>
      </w:pPr>
    </w:p>
    <w:p w:rsidR="005E781E" w:rsidRPr="002322EF" w:rsidRDefault="005E781E" w:rsidP="005E781E">
      <w:pPr>
        <w:ind w:left="5245"/>
        <w:jc w:val="center"/>
        <w:rPr>
          <w:sz w:val="28"/>
          <w:szCs w:val="28"/>
        </w:rPr>
      </w:pPr>
    </w:p>
    <w:p w:rsidR="005E781E" w:rsidRPr="002322EF" w:rsidRDefault="005E781E" w:rsidP="005E781E">
      <w:pPr>
        <w:ind w:left="5245"/>
        <w:jc w:val="center"/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  <w:r w:rsidRPr="002322EF">
        <w:rPr>
          <w:sz w:val="28"/>
          <w:szCs w:val="28"/>
        </w:rPr>
        <w:t xml:space="preserve">                                                            ПРИЛОЖЕНИЕ № 4</w:t>
      </w:r>
    </w:p>
    <w:p w:rsidR="005E781E" w:rsidRPr="002322EF" w:rsidRDefault="005E781E" w:rsidP="005E781E">
      <w:pPr>
        <w:suppressAutoHyphens/>
        <w:jc w:val="both"/>
        <w:rPr>
          <w:color w:val="000000"/>
          <w:sz w:val="28"/>
          <w:szCs w:val="28"/>
        </w:rPr>
      </w:pPr>
      <w:r w:rsidRPr="002322EF">
        <w:rPr>
          <w:sz w:val="28"/>
          <w:szCs w:val="28"/>
        </w:rPr>
        <w:t xml:space="preserve">                                                            К</w:t>
      </w:r>
      <w:r w:rsidRPr="002322EF">
        <w:rPr>
          <w:color w:val="000000"/>
          <w:sz w:val="28"/>
          <w:szCs w:val="28"/>
        </w:rPr>
        <w:t xml:space="preserve"> Административно</w:t>
      </w:r>
      <w:r w:rsidR="00B40C12">
        <w:rPr>
          <w:color w:val="000000"/>
          <w:sz w:val="28"/>
          <w:szCs w:val="28"/>
        </w:rPr>
        <w:t>му</w:t>
      </w:r>
      <w:r w:rsidRPr="002322EF">
        <w:rPr>
          <w:color w:val="000000"/>
          <w:sz w:val="28"/>
          <w:szCs w:val="28"/>
        </w:rPr>
        <w:t xml:space="preserve"> регламент</w:t>
      </w:r>
      <w:r w:rsidR="00B40C12">
        <w:rPr>
          <w:color w:val="000000"/>
          <w:sz w:val="28"/>
          <w:szCs w:val="28"/>
        </w:rPr>
        <w:t>у</w:t>
      </w:r>
    </w:p>
    <w:p w:rsidR="005E781E" w:rsidRPr="002322EF" w:rsidRDefault="005E781E" w:rsidP="005E781E">
      <w:pPr>
        <w:suppressAutoHyphens/>
        <w:ind w:left="4218" w:right="98"/>
        <w:jc w:val="both"/>
        <w:rPr>
          <w:sz w:val="28"/>
          <w:szCs w:val="28"/>
        </w:rPr>
      </w:pPr>
      <w:r w:rsidRPr="002322EF">
        <w:rPr>
          <w:color w:val="000000"/>
          <w:sz w:val="28"/>
          <w:szCs w:val="28"/>
        </w:rPr>
        <w:t xml:space="preserve">предоставления муниципальной услуги «Предоставление доступа к </w:t>
      </w:r>
      <w:proofErr w:type="gramStart"/>
      <w:r w:rsidRPr="002322EF">
        <w:rPr>
          <w:color w:val="000000"/>
          <w:sz w:val="28"/>
          <w:szCs w:val="28"/>
        </w:rPr>
        <w:t>справочно – поисковому</w:t>
      </w:r>
      <w:proofErr w:type="gramEnd"/>
      <w:r w:rsidRPr="002322EF">
        <w:rPr>
          <w:color w:val="000000"/>
          <w:sz w:val="28"/>
          <w:szCs w:val="28"/>
        </w:rPr>
        <w:t xml:space="preserve"> аппарату библиотек, базам данных» </w:t>
      </w:r>
    </w:p>
    <w:p w:rsidR="005E781E" w:rsidRPr="002322EF" w:rsidRDefault="005E781E" w:rsidP="005E781E">
      <w:pPr>
        <w:tabs>
          <w:tab w:val="right" w:pos="9459"/>
        </w:tabs>
        <w:suppressAutoHyphens/>
        <w:jc w:val="right"/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jc w:val="center"/>
        <w:rPr>
          <w:b/>
          <w:sz w:val="28"/>
          <w:szCs w:val="28"/>
        </w:rPr>
      </w:pPr>
      <w:r w:rsidRPr="002322EF">
        <w:rPr>
          <w:b/>
          <w:sz w:val="28"/>
          <w:szCs w:val="28"/>
        </w:rPr>
        <w:t>Журнал</w:t>
      </w:r>
    </w:p>
    <w:p w:rsidR="005E781E" w:rsidRPr="002322EF" w:rsidRDefault="005E781E" w:rsidP="005E781E">
      <w:pPr>
        <w:jc w:val="center"/>
        <w:rPr>
          <w:b/>
          <w:sz w:val="28"/>
          <w:szCs w:val="28"/>
        </w:rPr>
      </w:pPr>
      <w:r w:rsidRPr="002322EF">
        <w:rPr>
          <w:b/>
          <w:sz w:val="28"/>
          <w:szCs w:val="28"/>
        </w:rPr>
        <w:t xml:space="preserve">регистрации заявлений и жалоб </w:t>
      </w:r>
    </w:p>
    <w:p w:rsidR="005E781E" w:rsidRPr="002322EF" w:rsidRDefault="005E781E" w:rsidP="005E781E">
      <w:pPr>
        <w:jc w:val="center"/>
        <w:rPr>
          <w:sz w:val="28"/>
          <w:szCs w:val="28"/>
        </w:rPr>
      </w:pPr>
    </w:p>
    <w:tbl>
      <w:tblPr>
        <w:tblW w:w="9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781"/>
        <w:gridCol w:w="1689"/>
        <w:gridCol w:w="1475"/>
        <w:gridCol w:w="1862"/>
        <w:gridCol w:w="1862"/>
      </w:tblGrid>
      <w:tr w:rsidR="005E781E" w:rsidRPr="002322EF" w:rsidTr="00F051E3">
        <w:tc>
          <w:tcPr>
            <w:tcW w:w="565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№</w:t>
            </w:r>
          </w:p>
          <w:p w:rsidR="005E781E" w:rsidRPr="002322EF" w:rsidRDefault="005E781E" w:rsidP="00F051E3">
            <w:pPr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п/п</w:t>
            </w:r>
          </w:p>
        </w:tc>
        <w:tc>
          <w:tcPr>
            <w:tcW w:w="1820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Дата поступления</w:t>
            </w:r>
          </w:p>
        </w:tc>
        <w:tc>
          <w:tcPr>
            <w:tcW w:w="1890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Ф.И.О.</w:t>
            </w:r>
          </w:p>
          <w:p w:rsidR="005E781E" w:rsidRPr="002322EF" w:rsidRDefault="005E781E" w:rsidP="00F051E3">
            <w:pPr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заявителя,</w:t>
            </w:r>
          </w:p>
          <w:p w:rsidR="005E781E" w:rsidRPr="002322EF" w:rsidRDefault="005E781E" w:rsidP="00F051E3">
            <w:pPr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адрес, </w:t>
            </w:r>
          </w:p>
          <w:p w:rsidR="005E781E" w:rsidRPr="002322EF" w:rsidRDefault="005E781E" w:rsidP="00F051E3">
            <w:pPr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№ телефона</w:t>
            </w:r>
          </w:p>
        </w:tc>
        <w:tc>
          <w:tcPr>
            <w:tcW w:w="1395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Предмет заявления, жалобы</w:t>
            </w:r>
          </w:p>
        </w:tc>
        <w:tc>
          <w:tcPr>
            <w:tcW w:w="1765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Срок рассмотрения</w:t>
            </w:r>
          </w:p>
        </w:tc>
        <w:tc>
          <w:tcPr>
            <w:tcW w:w="1828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Результат </w:t>
            </w:r>
          </w:p>
          <w:p w:rsidR="005E781E" w:rsidRPr="002322EF" w:rsidRDefault="005E781E" w:rsidP="00F051E3">
            <w:pPr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рассмотрения</w:t>
            </w:r>
          </w:p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</w:tr>
      <w:tr w:rsidR="005E781E" w:rsidRPr="002322EF" w:rsidTr="00F051E3">
        <w:tc>
          <w:tcPr>
            <w:tcW w:w="565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</w:tr>
      <w:tr w:rsidR="005E781E" w:rsidRPr="002322EF" w:rsidTr="00F051E3">
        <w:tc>
          <w:tcPr>
            <w:tcW w:w="565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</w:tr>
      <w:tr w:rsidR="005E781E" w:rsidRPr="002322EF" w:rsidTr="00F051E3">
        <w:tc>
          <w:tcPr>
            <w:tcW w:w="565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</w:tr>
      <w:tr w:rsidR="005E781E" w:rsidRPr="002322EF" w:rsidTr="00F051E3">
        <w:tc>
          <w:tcPr>
            <w:tcW w:w="565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</w:tr>
      <w:tr w:rsidR="005E781E" w:rsidRPr="002322EF" w:rsidTr="00F051E3">
        <w:tc>
          <w:tcPr>
            <w:tcW w:w="565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</w:tr>
      <w:tr w:rsidR="005E781E" w:rsidRPr="002322EF" w:rsidTr="00F051E3">
        <w:tc>
          <w:tcPr>
            <w:tcW w:w="565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5E781E" w:rsidRPr="002322EF" w:rsidRDefault="005E781E" w:rsidP="00F051E3">
            <w:pPr>
              <w:rPr>
                <w:sz w:val="28"/>
                <w:szCs w:val="28"/>
              </w:rPr>
            </w:pPr>
          </w:p>
        </w:tc>
      </w:tr>
    </w:tbl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ind w:left="4962"/>
        <w:jc w:val="center"/>
        <w:rPr>
          <w:sz w:val="28"/>
          <w:szCs w:val="28"/>
        </w:rPr>
      </w:pPr>
    </w:p>
    <w:p w:rsidR="005E781E" w:rsidRPr="002322EF" w:rsidRDefault="005E781E" w:rsidP="005E781E">
      <w:pPr>
        <w:ind w:left="4962"/>
        <w:jc w:val="center"/>
        <w:rPr>
          <w:sz w:val="28"/>
          <w:szCs w:val="28"/>
        </w:rPr>
      </w:pPr>
    </w:p>
    <w:p w:rsidR="005E781E" w:rsidRPr="002322EF" w:rsidRDefault="005E781E" w:rsidP="005E781E">
      <w:pPr>
        <w:ind w:left="4962"/>
        <w:jc w:val="center"/>
        <w:rPr>
          <w:sz w:val="28"/>
          <w:szCs w:val="28"/>
        </w:rPr>
      </w:pPr>
    </w:p>
    <w:p w:rsidR="005E781E" w:rsidRPr="002322EF" w:rsidRDefault="005E781E" w:rsidP="005E781E">
      <w:pPr>
        <w:ind w:left="4962"/>
        <w:jc w:val="center"/>
        <w:rPr>
          <w:sz w:val="28"/>
          <w:szCs w:val="28"/>
        </w:rPr>
      </w:pPr>
    </w:p>
    <w:p w:rsidR="005E781E" w:rsidRPr="002322EF" w:rsidRDefault="005E781E" w:rsidP="005E781E">
      <w:pPr>
        <w:ind w:left="4962"/>
        <w:jc w:val="center"/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  <w:r w:rsidRPr="002322EF">
        <w:rPr>
          <w:sz w:val="28"/>
          <w:szCs w:val="28"/>
        </w:rPr>
        <w:t xml:space="preserve">                                                             ПРИЛОЖЕНИЕ № 5</w:t>
      </w:r>
    </w:p>
    <w:p w:rsidR="005E781E" w:rsidRPr="002322EF" w:rsidRDefault="005E781E" w:rsidP="005E781E">
      <w:pPr>
        <w:suppressAutoHyphens/>
        <w:ind w:left="3510" w:firstLine="708"/>
        <w:jc w:val="both"/>
        <w:rPr>
          <w:color w:val="000000"/>
          <w:sz w:val="28"/>
          <w:szCs w:val="28"/>
        </w:rPr>
      </w:pPr>
      <w:r w:rsidRPr="002322EF">
        <w:rPr>
          <w:sz w:val="28"/>
          <w:szCs w:val="28"/>
        </w:rPr>
        <w:t>К</w:t>
      </w:r>
      <w:r w:rsidRPr="002322EF">
        <w:rPr>
          <w:color w:val="000000"/>
          <w:sz w:val="28"/>
          <w:szCs w:val="28"/>
        </w:rPr>
        <w:t xml:space="preserve"> Административно</w:t>
      </w:r>
      <w:r w:rsidR="00B40C12">
        <w:rPr>
          <w:color w:val="000000"/>
          <w:sz w:val="28"/>
          <w:szCs w:val="28"/>
        </w:rPr>
        <w:t>му</w:t>
      </w:r>
      <w:r w:rsidRPr="002322EF">
        <w:rPr>
          <w:color w:val="000000"/>
          <w:sz w:val="28"/>
          <w:szCs w:val="28"/>
        </w:rPr>
        <w:t xml:space="preserve"> регламент</w:t>
      </w:r>
      <w:r w:rsidR="00B40C12">
        <w:rPr>
          <w:color w:val="000000"/>
          <w:sz w:val="28"/>
          <w:szCs w:val="28"/>
        </w:rPr>
        <w:t>у</w:t>
      </w:r>
    </w:p>
    <w:p w:rsidR="005E781E" w:rsidRPr="002322EF" w:rsidRDefault="005E781E" w:rsidP="005E781E">
      <w:pPr>
        <w:suppressAutoHyphens/>
        <w:ind w:left="4218" w:right="98"/>
        <w:jc w:val="both"/>
        <w:rPr>
          <w:sz w:val="28"/>
          <w:szCs w:val="28"/>
        </w:rPr>
      </w:pPr>
      <w:r w:rsidRPr="002322EF">
        <w:rPr>
          <w:color w:val="000000"/>
          <w:sz w:val="28"/>
          <w:szCs w:val="28"/>
        </w:rPr>
        <w:t xml:space="preserve">предоставления муниципальной услуги «Предоставление доступа к </w:t>
      </w:r>
      <w:proofErr w:type="gramStart"/>
      <w:r w:rsidRPr="002322EF">
        <w:rPr>
          <w:color w:val="000000"/>
          <w:sz w:val="28"/>
          <w:szCs w:val="28"/>
        </w:rPr>
        <w:t>справочно – поисковому</w:t>
      </w:r>
      <w:proofErr w:type="gramEnd"/>
      <w:r w:rsidRPr="002322EF">
        <w:rPr>
          <w:color w:val="000000"/>
          <w:sz w:val="28"/>
          <w:szCs w:val="28"/>
        </w:rPr>
        <w:t xml:space="preserve"> аппарату библиотек, базам данных» </w:t>
      </w:r>
    </w:p>
    <w:p w:rsidR="005E781E" w:rsidRPr="002322EF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Pr="002322EF" w:rsidRDefault="0054650F" w:rsidP="005E781E">
      <w:pPr>
        <w:tabs>
          <w:tab w:val="left" w:pos="3073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group id="Группа 22" o:spid="_x0000_s1048" style="position:absolute;margin-left:11.55pt;margin-top:15.45pt;width:467.6pt;height:408.95pt;z-index:251661312" coordorigin="1692,8286" coordsize="9352,8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5" o:spid="_x0000_s1027" type="#_x0000_t109" style="position:absolute;left:1692;top:13403;width:292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<v:textbox>
                <w:txbxContent>
                  <w:p w:rsidR="005E781E" w:rsidRPr="005C16A5" w:rsidRDefault="005E781E" w:rsidP="005E781E">
                    <w:pPr>
                      <w:jc w:val="center"/>
                    </w:pPr>
                    <w:r w:rsidRPr="005C16A5">
                      <w:t>Рассмотрени</w:t>
                    </w:r>
                    <w:r>
                      <w:t>е</w:t>
                    </w:r>
                    <w:r w:rsidRPr="005C16A5">
                      <w:t xml:space="preserve"> обращения </w:t>
                    </w:r>
                    <w:r>
                      <w:t>специалистом библиотеки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8" type="#_x0000_t32" style="position:absolute;left:3192;top:12863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<v:stroke endarrow="block"/>
            </v:shape>
            <v:shape id="AutoShape 7" o:spid="_x0000_s1029" type="#_x0000_t109" style="position:absolute;left:4072;top:8286;width:3840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<v:textbox>
                <w:txbxContent>
                  <w:p w:rsidR="005E781E" w:rsidRDefault="005E781E" w:rsidP="005E781E">
                    <w:pPr>
                      <w:jc w:val="center"/>
                    </w:pPr>
                  </w:p>
                  <w:p w:rsidR="005E781E" w:rsidRDefault="005E781E" w:rsidP="005E781E">
                    <w:pPr>
                      <w:jc w:val="center"/>
                    </w:pPr>
                    <w:r w:rsidRPr="005C16A5">
                      <w:t xml:space="preserve">Поступление обращения в адрес </w:t>
                    </w:r>
                    <w:r>
                      <w:t xml:space="preserve">городских библиотек </w:t>
                    </w:r>
                  </w:p>
                  <w:p w:rsidR="005E781E" w:rsidRPr="005C16A5" w:rsidRDefault="005E781E" w:rsidP="005E781E">
                    <w:pPr>
                      <w:jc w:val="center"/>
                    </w:pPr>
                    <w:r>
                      <w:t xml:space="preserve">МБУКиС «ККСЦ» </w:t>
                    </w:r>
                  </w:p>
                </w:txbxContent>
              </v:textbox>
            </v:shape>
            <v:shape id="AutoShape 8" o:spid="_x0000_s1030" type="#_x0000_t109" style="position:absolute;left:1692;top:10250;width:292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<v:textbox>
                <w:txbxContent>
                  <w:p w:rsidR="005E781E" w:rsidRPr="005C16A5" w:rsidRDefault="005E781E" w:rsidP="005E781E">
                    <w:pPr>
                      <w:jc w:val="center"/>
                    </w:pPr>
                    <w:r w:rsidRPr="005C16A5">
                      <w:t>Письменное обращение (в том числе в форме электронного документа)</w:t>
                    </w:r>
                  </w:p>
                </w:txbxContent>
              </v:textbox>
            </v:shape>
            <v:shape id="AutoShape 9" o:spid="_x0000_s1031" type="#_x0000_t109" style="position:absolute;left:7092;top:10250;width:296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>
              <v:textbox>
                <w:txbxContent>
                  <w:p w:rsidR="005E781E" w:rsidRPr="005C16A5" w:rsidRDefault="005E781E" w:rsidP="005E781E">
                    <w:pPr>
                      <w:jc w:val="center"/>
                    </w:pPr>
                    <w:r w:rsidRPr="005C16A5">
                      <w:t>Прием граждан по      личным вопросам</w:t>
                    </w:r>
                  </w:p>
                </w:txbxContent>
              </v:textbox>
            </v:shape>
            <v:shape id="AutoShape 10" o:spid="_x0000_s1032" type="#_x0000_t109" style="position:absolute;left:1692;top:11823;width:292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kgMUA&#10;AADbAAAADwAAAGRycy9kb3ducmV2LnhtbESPQWvCQBSE7wX/w/IEL8FstK2E1FWkENFDD41eenvN&#10;vibB7NuQ3cb033cDhR6HmW+G2e5H04qBetdYVrCKExDEpdUNVwqul3yZgnAeWWNrmRT8kIP9bvaw&#10;xUzbO7/TUPhKhBJ2GSqove8yKV1Zk0EX2444eF+2N+iD7Cupe7yHctPKdZJspMGGw0KNHb3WVN6K&#10;b6NgnUbFkd/y09PnWef4vPoYosezUov5eHgB4Wn0/+E/+qQnDqY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eSAxQAAANsAAAAPAAAAAAAAAAAAAAAAAJgCAABkcnMv&#10;ZG93bnJldi54bWxQSwUGAAAAAAQABAD1AAAAigMAAAAA&#10;">
              <v:textbox>
                <w:txbxContent>
                  <w:p w:rsidR="005E781E" w:rsidRPr="005C16A5" w:rsidRDefault="005E781E" w:rsidP="005E781E">
                    <w:pPr>
                      <w:jc w:val="center"/>
                    </w:pPr>
                    <w:r w:rsidRPr="005C16A5">
                      <w:t>Регистрация обращения</w:t>
                    </w:r>
                  </w:p>
                </w:txbxContent>
              </v:textbox>
            </v:shape>
            <v:shape id="AutoShape 11" o:spid="_x0000_s1033" type="#_x0000_t109" style="position:absolute;left:7113;top:11773;width:3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BG8YA&#10;AADbAAAADwAAAGRycy9kb3ducmV2LnhtbESPzWrDMBCE74W+g9hCLqGW89PiulZCCbgkhxzi5pLb&#10;1traptbKWKrjvH0UCPQ4zHwzTLYeTSsG6l1jWcEsikEQl1Y3XCk4fuXPCQjnkTW2lknBhRysV48P&#10;GabanvlAQ+ErEUrYpaig9r5LpXRlTQZdZDvi4P3Y3qAPsq+k7vEcyk0r53H8Kg02HBZq7GhTU/lb&#10;/BkF82RafPI+3y6/dzrHl9lpmC52Sk2exo93EJ5G/x++01sduDe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VBG8YAAADbAAAADwAAAAAAAAAAAAAAAACYAgAAZHJz&#10;L2Rvd25yZXYueG1sUEsFBgAAAAAEAAQA9QAAAIsDAAAAAA==&#10;">
              <v:textbox>
                <w:txbxContent>
                  <w:p w:rsidR="005E781E" w:rsidRPr="005C16A5" w:rsidRDefault="005E781E" w:rsidP="005E781E">
                    <w:pPr>
                      <w:suppressAutoHyphens/>
                      <w:jc w:val="center"/>
                    </w:pPr>
                    <w:r w:rsidRPr="005C16A5">
                      <w:t xml:space="preserve">Регистрация обращения </w:t>
                    </w:r>
                  </w:p>
                </w:txbxContent>
              </v:textbox>
            </v:shape>
            <v:shape id="AutoShape 12" o:spid="_x0000_s1034" type="#_x0000_t109" style="position:absolute;left:5432;top:14665;width:25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+W8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Ov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5bwgAAANsAAAAPAAAAAAAAAAAAAAAAAJgCAABkcnMvZG93&#10;bnJldi54bWxQSwUGAAAAAAQABAD1AAAAhwMAAAAA&#10;">
              <v:textbox>
                <w:txbxContent>
                  <w:p w:rsidR="005E781E" w:rsidRPr="005C16A5" w:rsidRDefault="005E781E" w:rsidP="005E781E">
                    <w:pPr>
                      <w:jc w:val="center"/>
                    </w:pPr>
                    <w:r w:rsidRPr="005C16A5">
                      <w:t xml:space="preserve">Предоставление    </w:t>
                    </w:r>
                    <w:r>
                      <w:t xml:space="preserve">доступа к справочно </w:t>
                    </w:r>
                    <w:proofErr w:type="gramStart"/>
                    <w:r>
                      <w:t>–п</w:t>
                    </w:r>
                    <w:proofErr w:type="gramEnd"/>
                    <w:r>
                      <w:t>оисковому аппарату библиотек, базам данных</w:t>
                    </w:r>
                  </w:p>
                </w:txbxContent>
              </v:textbox>
            </v:shape>
            <v:shape id="AutoShape 13" o:spid="_x0000_s1035" type="#_x0000_t109" style="position:absolute;left:1692;top:14983;width:2920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bwMUA&#10;AADbAAAADwAAAGRycy9kb3ducmV2LnhtbESPQWvCQBSE7wX/w/IEL6KbaCsS3QQpRPTQQ9NeenvN&#10;PpNg9m3IbmP8926h0OMwM98w+2w0rRiod41lBfEyAkFcWt1wpeDzI19sQTiPrLG1TAru5CBLJ097&#10;TLS98TsNha9EgLBLUEHtfZdI6cqaDLql7YiDd7G9QR9kX0nd4y3ATStXUbSRBhsOCzV29FpTeS1+&#10;jILVdl4c+S0/PX+fdY4v8dcwX5+Vmk3Hww6Ep9H/h//aJ61gHcPvl/AD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tvAxQAAANsAAAAPAAAAAAAAAAAAAAAAAJgCAABkcnMv&#10;ZG93bnJldi54bWxQSwUGAAAAAAQABAD1AAAAigMAAAAA&#10;">
              <v:textbox>
                <w:txbxContent>
                  <w:p w:rsidR="005E781E" w:rsidRPr="005C16A5" w:rsidRDefault="005E781E" w:rsidP="005E781E">
                    <w:pPr>
                      <w:jc w:val="center"/>
                    </w:pPr>
                    <w:r w:rsidRPr="005C16A5">
                      <w:t>Направление ответа     заявителю (в течение 30 дней со дня регистрации обращения)</w:t>
                    </w:r>
                  </w:p>
                </w:txbxContent>
              </v:textbox>
            </v:shape>
            <v:shape id="AutoShape 14" o:spid="_x0000_s1036" type="#_x0000_t109" style="position:absolute;left:8364;top:14634;width:2680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Ft8UA&#10;AADbAAAADwAAAGRycy9kb3ducmV2LnhtbESPQWvCQBSE7wX/w/IEL1I3xlpC6ioiRPTQg2kvvb1m&#10;X5Ng9m3IrjH+e1cQehxm5htmtRlMI3rqXG1ZwXwWgSAurK65VPD9lb0mIJxH1thYJgU3crBZj15W&#10;mGp75RP1uS9FgLBLUUHlfZtK6YqKDLqZbYmD92c7gz7IrpS6w2uAm0bGUfQuDdYcFipsaVdRcc4v&#10;RkGcTPM9f2aHt9+jznA5/+mni6NSk/Gw/QDhafD/4Wf7oBUsYn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EW3xQAAANsAAAAPAAAAAAAAAAAAAAAAAJgCAABkcnMv&#10;ZG93bnJldi54bWxQSwUGAAAAAAQABAD1AAAAigMAAAAA&#10;">
              <v:textbox>
                <w:txbxContent>
                  <w:p w:rsidR="005E781E" w:rsidRDefault="005E781E" w:rsidP="005E781E">
                    <w:pPr>
                      <w:jc w:val="center"/>
                    </w:pPr>
                    <w:r>
                      <w:t>Отказ в предоставлении</w:t>
                    </w:r>
                  </w:p>
                  <w:p w:rsidR="005E781E" w:rsidRPr="005C16A5" w:rsidRDefault="005E781E" w:rsidP="005E781E">
                    <w:pPr>
                      <w:jc w:val="center"/>
                    </w:pPr>
                    <w:r>
                      <w:t xml:space="preserve">доступа к справочно </w:t>
                    </w:r>
                    <w:proofErr w:type="gramStart"/>
                    <w:r>
                      <w:t>–п</w:t>
                    </w:r>
                    <w:proofErr w:type="gramEnd"/>
                    <w:r>
                      <w:t>оисковому аппарату библиотек, базам данных</w:t>
                    </w:r>
                  </w:p>
                  <w:p w:rsidR="005E781E" w:rsidRDefault="005E781E" w:rsidP="005E781E"/>
                </w:txbxContent>
              </v:textbox>
            </v:shape>
            <v:shape id="AutoShape 15" o:spid="_x0000_s1037" type="#_x0000_t109" style="position:absolute;left:7384;top:13158;width:25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gLMUA&#10;AADbAAAADwAAAGRycy9kb3ducmV2LnhtbESPQWvCQBSE7wX/w/IEL6IbTSshuooIET300LSX3l6z&#10;zySYfRuya4z/3i0Uehxm5htmsxtMI3rqXG1ZwWIegSAurK65VPD1mc0SEM4ja2wsk4IHOdhtRy8b&#10;TLW98wf1uS9FgLBLUUHlfZtK6YqKDLq5bYmDd7GdQR9kV0rd4T3ATSOXUbSSBmsOCxW2dKiouOY3&#10;o2CZTPMjv2en15+zzvBt8d1P47NSk/GwX4PwNPj/8F/7pBXEMfx+CT9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OAsxQAAANsAAAAPAAAAAAAAAAAAAAAAAJgCAABkcnMv&#10;ZG93bnJldi54bWxQSwUGAAAAAAQABAD1AAAAigMAAAAA&#10;">
              <v:textbox>
                <w:txbxContent>
                  <w:p w:rsidR="005E781E" w:rsidRPr="000745C3" w:rsidRDefault="005E781E" w:rsidP="005E781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745C3">
                      <w:rPr>
                        <w:sz w:val="20"/>
                        <w:szCs w:val="20"/>
                      </w:rPr>
                      <w:t>Рассмотрени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 w:rsidRPr="000745C3">
                      <w:rPr>
                        <w:sz w:val="20"/>
                        <w:szCs w:val="20"/>
                      </w:rPr>
                      <w:t xml:space="preserve">      обращения         специалистом библиотеки</w:t>
                    </w:r>
                  </w:p>
                  <w:p w:rsidR="005E781E" w:rsidRDefault="005E781E" w:rsidP="005E781E"/>
                </w:txbxContent>
              </v:textbox>
            </v:shape>
            <v:shape id="AutoShape 16" o:spid="_x0000_s1038" type="#_x0000_t32" style="position:absolute;left:6652;top:9710;width:206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<v:stroke endarrow="block"/>
            </v:shape>
            <v:shape id="AutoShape 17" o:spid="_x0000_s1039" type="#_x0000_t32" style="position:absolute;left:3032;top:9710;width:2400;height:5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<v:stroke endarrow="block"/>
            </v:shape>
            <v:shape id="AutoShape 18" o:spid="_x0000_s1040" type="#_x0000_t32" style="position:absolute;left:3192;top:11283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<v:stroke endarrow="block"/>
            </v:shape>
            <v:shape id="AutoShape 19" o:spid="_x0000_s1041" type="#_x0000_t32" style="position:absolute;left:8553;top:11233;width:1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<v:stroke endarrow="block"/>
            </v:shape>
            <v:shape id="AutoShape 20" o:spid="_x0000_s1042" type="#_x0000_t32" style="position:absolute;left:3192;top:14443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<v:stroke endarrow="block"/>
            </v:shape>
            <v:shape id="AutoShape 21" o:spid="_x0000_s1043" type="#_x0000_t32" style="position:absolute;left:10525;top:13962;width:35;height:6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<v:stroke endarrow="block"/>
            </v:shape>
            <v:shape id="AutoShape 22" o:spid="_x0000_s1044" type="#_x0000_t32" style="position:absolute;left:6741;top:14010;width:13;height:6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<v:stroke endarrow="block"/>
            </v:shape>
            <v:shape id="AutoShape 23" o:spid="_x0000_s1045" type="#_x0000_t32" style="position:absolute;left:6753;top:13974;width:631;height: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<v:shape id="AutoShape 24" o:spid="_x0000_s1046" type="#_x0000_t32" style="position:absolute;left:9972;top:13914;width:5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</v:group>
        </w:pict>
      </w:r>
    </w:p>
    <w:p w:rsidR="005E781E" w:rsidRPr="002322EF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Pr="002322EF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Pr="002322EF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Pr="002322EF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Pr="002322EF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Pr="002322EF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Pr="002322EF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Pr="002322EF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Pr="002322EF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Pr="002322EF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Pr="002322EF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4650F" w:rsidP="005E781E">
      <w:pPr>
        <w:ind w:left="3510"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47" type="#_x0000_t32" style="position:absolute;left:0;text-align:left;margin-left:359.95pt;margin-top:3.35pt;width:.0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">
            <v:stroke endarrow="block"/>
          </v:shape>
        </w:pict>
      </w: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</w:p>
    <w:p w:rsidR="005E781E" w:rsidRPr="002322EF" w:rsidRDefault="005E781E" w:rsidP="005E781E">
      <w:pPr>
        <w:rPr>
          <w:sz w:val="28"/>
          <w:szCs w:val="28"/>
        </w:rPr>
      </w:pPr>
    </w:p>
    <w:p w:rsidR="005E781E" w:rsidRPr="002322EF" w:rsidRDefault="005E781E" w:rsidP="005E781E">
      <w:pPr>
        <w:ind w:left="3510" w:firstLine="708"/>
        <w:rPr>
          <w:sz w:val="28"/>
          <w:szCs w:val="28"/>
        </w:rPr>
      </w:pPr>
      <w:r w:rsidRPr="002322EF">
        <w:rPr>
          <w:sz w:val="28"/>
          <w:szCs w:val="28"/>
        </w:rPr>
        <w:t>ПРИЛОЖЕНИЕ № 6</w:t>
      </w:r>
    </w:p>
    <w:p w:rsidR="005E781E" w:rsidRPr="002322EF" w:rsidRDefault="005E781E" w:rsidP="005E781E">
      <w:pPr>
        <w:suppressAutoHyphens/>
        <w:ind w:left="3510" w:firstLine="708"/>
        <w:jc w:val="both"/>
        <w:rPr>
          <w:color w:val="000000"/>
          <w:sz w:val="28"/>
          <w:szCs w:val="28"/>
        </w:rPr>
      </w:pPr>
      <w:r w:rsidRPr="002322EF">
        <w:rPr>
          <w:sz w:val="28"/>
          <w:szCs w:val="28"/>
        </w:rPr>
        <w:t>К</w:t>
      </w:r>
      <w:r w:rsidRPr="002322EF">
        <w:rPr>
          <w:color w:val="000000"/>
          <w:sz w:val="28"/>
          <w:szCs w:val="28"/>
        </w:rPr>
        <w:t xml:space="preserve"> Административно</w:t>
      </w:r>
      <w:r w:rsidR="00B40C12">
        <w:rPr>
          <w:color w:val="000000"/>
          <w:sz w:val="28"/>
          <w:szCs w:val="28"/>
        </w:rPr>
        <w:t>му</w:t>
      </w:r>
      <w:r w:rsidRPr="002322EF">
        <w:rPr>
          <w:color w:val="000000"/>
          <w:sz w:val="28"/>
          <w:szCs w:val="28"/>
        </w:rPr>
        <w:t xml:space="preserve"> регламент</w:t>
      </w:r>
      <w:r w:rsidR="00B40C12">
        <w:rPr>
          <w:color w:val="000000"/>
          <w:sz w:val="28"/>
          <w:szCs w:val="28"/>
        </w:rPr>
        <w:t>у</w:t>
      </w:r>
    </w:p>
    <w:p w:rsidR="005E781E" w:rsidRPr="006F4FF4" w:rsidRDefault="005E781E" w:rsidP="005E781E">
      <w:pPr>
        <w:suppressAutoHyphens/>
        <w:ind w:left="4218" w:right="98"/>
        <w:jc w:val="both"/>
        <w:rPr>
          <w:sz w:val="28"/>
          <w:szCs w:val="28"/>
        </w:rPr>
      </w:pPr>
      <w:r w:rsidRPr="002322EF">
        <w:rPr>
          <w:color w:val="000000"/>
          <w:sz w:val="28"/>
          <w:szCs w:val="28"/>
        </w:rPr>
        <w:t xml:space="preserve">предоставления муниципальной услуги «Предоставление доступа к </w:t>
      </w:r>
      <w:proofErr w:type="gramStart"/>
      <w:r w:rsidRPr="002322EF">
        <w:rPr>
          <w:color w:val="000000"/>
          <w:sz w:val="28"/>
          <w:szCs w:val="28"/>
        </w:rPr>
        <w:t>справочно – поисковому</w:t>
      </w:r>
      <w:proofErr w:type="gramEnd"/>
      <w:r w:rsidRPr="002322EF">
        <w:rPr>
          <w:color w:val="000000"/>
          <w:sz w:val="28"/>
          <w:szCs w:val="28"/>
        </w:rPr>
        <w:t xml:space="preserve"> аппарату библиотек, базам данных»</w:t>
      </w:r>
    </w:p>
    <w:p w:rsidR="005E781E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Default="005E781E" w:rsidP="005E781E">
      <w:pPr>
        <w:tabs>
          <w:tab w:val="left" w:pos="3073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3592"/>
        <w:gridCol w:w="5209"/>
      </w:tblGrid>
      <w:tr w:rsidR="005E781E" w:rsidRPr="002322EF" w:rsidTr="00F051E3">
        <w:trPr>
          <w:trHeight w:val="611"/>
        </w:trPr>
        <w:tc>
          <w:tcPr>
            <w:tcW w:w="9570" w:type="dxa"/>
            <w:gridSpan w:val="3"/>
          </w:tcPr>
          <w:p w:rsidR="005E781E" w:rsidRPr="002322EF" w:rsidRDefault="005E781E" w:rsidP="00F051E3">
            <w:pPr>
              <w:suppressAutoHyphens/>
              <w:jc w:val="center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Квалифицированную электронную подпись можно получить</w:t>
            </w:r>
          </w:p>
        </w:tc>
      </w:tr>
      <w:tr w:rsidR="005E781E" w:rsidRPr="002322EF" w:rsidTr="00F051E3">
        <w:tc>
          <w:tcPr>
            <w:tcW w:w="769" w:type="dxa"/>
          </w:tcPr>
          <w:p w:rsidR="005E781E" w:rsidRPr="002322EF" w:rsidRDefault="005E781E" w:rsidP="00F051E3">
            <w:pPr>
              <w:suppressAutoHyphens/>
              <w:jc w:val="both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5E781E" w:rsidRPr="002322EF" w:rsidRDefault="005E781E" w:rsidP="00F051E3">
            <w:pPr>
              <w:suppressAutoHyphens/>
              <w:jc w:val="center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Уполномоченная организация Забайкальского края</w:t>
            </w:r>
          </w:p>
          <w:p w:rsidR="005E781E" w:rsidRPr="002322EF" w:rsidRDefault="005E781E" w:rsidP="00F051E3">
            <w:pPr>
              <w:suppressAutoHyphens/>
              <w:jc w:val="center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>ГУ «Забайкальский информационный центр»</w:t>
            </w:r>
          </w:p>
        </w:tc>
        <w:tc>
          <w:tcPr>
            <w:tcW w:w="5209" w:type="dxa"/>
          </w:tcPr>
          <w:p w:rsidR="005E781E" w:rsidRPr="002322EF" w:rsidRDefault="005E781E" w:rsidP="00F051E3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5E781E" w:rsidRPr="002322EF" w:rsidRDefault="005E781E" w:rsidP="00F051E3">
            <w:pPr>
              <w:suppressAutoHyphens/>
              <w:jc w:val="center"/>
              <w:rPr>
                <w:sz w:val="28"/>
                <w:szCs w:val="28"/>
              </w:rPr>
            </w:pPr>
            <w:r w:rsidRPr="002322EF">
              <w:rPr>
                <w:sz w:val="28"/>
                <w:szCs w:val="28"/>
              </w:rPr>
              <w:t xml:space="preserve">672000 г. Чита, ул. Амурская, 81, 3 этаж, </w:t>
            </w:r>
            <w:proofErr w:type="spellStart"/>
            <w:r w:rsidRPr="002322EF">
              <w:rPr>
                <w:sz w:val="28"/>
                <w:szCs w:val="28"/>
              </w:rPr>
              <w:t>каб</w:t>
            </w:r>
            <w:proofErr w:type="spellEnd"/>
            <w:r w:rsidRPr="002322EF">
              <w:rPr>
                <w:sz w:val="28"/>
                <w:szCs w:val="28"/>
              </w:rPr>
              <w:t>. 5, тел. (302-2) 35-75-19</w:t>
            </w:r>
          </w:p>
        </w:tc>
      </w:tr>
    </w:tbl>
    <w:p w:rsidR="005E781E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5E781E" w:rsidRPr="006F4FF4" w:rsidRDefault="005E781E" w:rsidP="005E781E">
      <w:pPr>
        <w:tabs>
          <w:tab w:val="left" w:pos="3073"/>
        </w:tabs>
        <w:rPr>
          <w:sz w:val="28"/>
          <w:szCs w:val="28"/>
        </w:rPr>
      </w:pPr>
    </w:p>
    <w:p w:rsidR="00D47EF9" w:rsidRDefault="00D47EF9" w:rsidP="005E781E">
      <w:pPr>
        <w:pStyle w:val="a4"/>
        <w:spacing w:line="240" w:lineRule="auto"/>
        <w:ind w:firstLine="0"/>
        <w:jc w:val="center"/>
        <w:rPr>
          <w:szCs w:val="28"/>
        </w:rPr>
      </w:pPr>
    </w:p>
    <w:sectPr w:rsidR="00D47EF9" w:rsidSect="00124565">
      <w:headerReference w:type="default" r:id="rId22"/>
      <w:pgSz w:w="11906" w:h="16838"/>
      <w:pgMar w:top="1134" w:right="850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7B8" w:rsidRDefault="00AE37B8" w:rsidP="00124565">
      <w:r>
        <w:separator/>
      </w:r>
    </w:p>
  </w:endnote>
  <w:endnote w:type="continuationSeparator" w:id="1">
    <w:p w:rsidR="00AE37B8" w:rsidRDefault="00AE37B8" w:rsidP="0012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7B8" w:rsidRDefault="00AE37B8" w:rsidP="00124565">
      <w:r>
        <w:separator/>
      </w:r>
    </w:p>
  </w:footnote>
  <w:footnote w:type="continuationSeparator" w:id="1">
    <w:p w:rsidR="00AE37B8" w:rsidRDefault="00AE37B8" w:rsidP="00124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699586"/>
    </w:sdtPr>
    <w:sdtContent>
      <w:p w:rsidR="00A54D39" w:rsidRDefault="0054650F">
        <w:pPr>
          <w:pStyle w:val="a9"/>
          <w:jc w:val="center"/>
        </w:pPr>
        <w:r>
          <w:fldChar w:fldCharType="begin"/>
        </w:r>
        <w:r w:rsidR="00A54D39">
          <w:instrText>PAGE   \* MERGEFORMAT</w:instrText>
        </w:r>
        <w:r>
          <w:fldChar w:fldCharType="separate"/>
        </w:r>
        <w:r w:rsidR="006609ED">
          <w:rPr>
            <w:noProof/>
          </w:rPr>
          <w:t>24</w:t>
        </w:r>
        <w:r>
          <w:fldChar w:fldCharType="end"/>
        </w:r>
      </w:p>
    </w:sdtContent>
  </w:sdt>
  <w:p w:rsidR="00A54D39" w:rsidRDefault="00A54D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1283"/>
    <w:multiLevelType w:val="hybridMultilevel"/>
    <w:tmpl w:val="D3FCF8E8"/>
    <w:lvl w:ilvl="0" w:tplc="7D54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5489A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50EAD"/>
    <w:multiLevelType w:val="hybridMultilevel"/>
    <w:tmpl w:val="7E40C4FA"/>
    <w:lvl w:ilvl="0" w:tplc="7D548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3244E8"/>
    <w:multiLevelType w:val="hybridMultilevel"/>
    <w:tmpl w:val="73643938"/>
    <w:lvl w:ilvl="0" w:tplc="7D548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7C7712"/>
    <w:multiLevelType w:val="hybridMultilevel"/>
    <w:tmpl w:val="F1E80936"/>
    <w:lvl w:ilvl="0" w:tplc="7D54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EF9"/>
    <w:rsid w:val="000C1AE0"/>
    <w:rsid w:val="00124565"/>
    <w:rsid w:val="00126F59"/>
    <w:rsid w:val="00164017"/>
    <w:rsid w:val="00225B72"/>
    <w:rsid w:val="0054650F"/>
    <w:rsid w:val="005B03FF"/>
    <w:rsid w:val="005C41CE"/>
    <w:rsid w:val="005E781E"/>
    <w:rsid w:val="0062511E"/>
    <w:rsid w:val="006609ED"/>
    <w:rsid w:val="007244A3"/>
    <w:rsid w:val="007706A2"/>
    <w:rsid w:val="008627ED"/>
    <w:rsid w:val="00A26FFE"/>
    <w:rsid w:val="00A421A6"/>
    <w:rsid w:val="00A54D39"/>
    <w:rsid w:val="00AE37B8"/>
    <w:rsid w:val="00B40C12"/>
    <w:rsid w:val="00B447AA"/>
    <w:rsid w:val="00B44B6D"/>
    <w:rsid w:val="00BD59FE"/>
    <w:rsid w:val="00C57E98"/>
    <w:rsid w:val="00D12CDD"/>
    <w:rsid w:val="00D47EF9"/>
    <w:rsid w:val="00EE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AutoShape 6"/>
        <o:r id="V:Rule2" type="connector" idref="#AutoShape 16"/>
        <o:r id="V:Rule3" type="connector" idref="#AutoShape 17"/>
        <o:r id="V:Rule4" type="connector" idref="#AutoShape 18"/>
        <o:r id="V:Rule5" type="connector" idref="#AutoShape 19"/>
        <o:r id="V:Rule6" type="connector" idref="#AutoShape 20"/>
        <o:r id="V:Rule7" type="connector" idref="#AutoShape 21"/>
        <o:r id="V:Rule8" type="connector" idref="#AutoShape 22"/>
        <o:r id="V:Rule9" type="connector" idref="#AutoShape 23"/>
        <o:r id="V:Rule10" type="connector" idref="#AutoShape 24"/>
        <o:r id="V:Rule11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7EF9"/>
    <w:rPr>
      <w:color w:val="0000FF"/>
      <w:u w:val="single"/>
    </w:rPr>
  </w:style>
  <w:style w:type="paragraph" w:styleId="a4">
    <w:name w:val="No Spacing"/>
    <w:link w:val="a5"/>
    <w:uiPriority w:val="99"/>
    <w:qFormat/>
    <w:rsid w:val="00D47EF9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link w:val="a4"/>
    <w:uiPriority w:val="99"/>
    <w:locked/>
    <w:rsid w:val="00D47EF9"/>
    <w:rPr>
      <w:rFonts w:ascii="Times New Roman" w:eastAsia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47E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7E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D47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D47EF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D47E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D47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D47EF9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D47EF9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1245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4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245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4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E78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10">
    <w:name w:val="a1"/>
    <w:basedOn w:val="a"/>
    <w:uiPriority w:val="99"/>
    <w:rsid w:val="005E781E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customStyle="1" w:styleId="western">
    <w:name w:val="western"/>
    <w:basedOn w:val="a"/>
    <w:rsid w:val="005E78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mukis-ksc.chita.muzkult.ru" TargetMode="External"/><Relationship Id="rId18" Type="http://schemas.openxmlformats.org/officeDocument/2006/relationships/hyperlink" Target="consultantplus://offline/ref=F70A82C36F43C9C354A6338543BAAC8F17E107E82C4214232D719DA4BAC71FD41A34DAAE83BBBE0FC4340F3CFABB91EE549F42557CA2FA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gu.e-zab.ru" TargetMode="External"/><Relationship Id="rId7" Type="http://schemas.openxmlformats.org/officeDocument/2006/relationships/hyperlink" Target="mailto:adm.krasnokamensk@mail.ru" TargetMode="External"/><Relationship Id="rId12" Type="http://schemas.openxmlformats.org/officeDocument/2006/relationships/hyperlink" Target="http://www.&#1082;&#1088;&#1072;&#1089;&#1085;&#1086;-&#1082;&#1072;&#1084;&#1077;&#1085;&#1089;&#1082;.&#1088;&#1092;" TargetMode="External"/><Relationship Id="rId17" Type="http://schemas.openxmlformats.org/officeDocument/2006/relationships/hyperlink" Target="mailto:adm.krasnokamensk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DE334121868A5547BBF36E6A13D6DD60EFF8B2B54541F3808BB25C790156A360AA14C084BF90DDFAC76DB39FI8p6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gu.e-za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&#1082;&#1088;&#1072;&#1089;&#1085;&#1086;-&#1082;&#1072;&#1084;&#1077;&#1085;&#1089;&#1082;.&#1088;&#1092;" TargetMode="External"/><Relationship Id="rId19" Type="http://schemas.openxmlformats.org/officeDocument/2006/relationships/hyperlink" Target="mailto:adm.krasnokamen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e-zab.ru" TargetMode="External"/><Relationship Id="rId14" Type="http://schemas.openxmlformats.org/officeDocument/2006/relationships/hyperlink" Target="http://www.&#1082;&#1088;&#1072;&#1089;&#1085;&#1086;-&#1082;&#1072;&#1084;&#1077;&#1085;&#1089;&#1082;.&#1088;&#1092;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7213</Words>
  <Characters>41117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Набокина</dc:creator>
  <cp:lastModifiedBy>Татьяна В. Зверева</cp:lastModifiedBy>
  <cp:revision>2</cp:revision>
  <cp:lastPrinted>2019-12-09T00:20:00Z</cp:lastPrinted>
  <dcterms:created xsi:type="dcterms:W3CDTF">2020-02-13T01:18:00Z</dcterms:created>
  <dcterms:modified xsi:type="dcterms:W3CDTF">2020-02-13T01:18:00Z</dcterms:modified>
</cp:coreProperties>
</file>