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B3" w:rsidRPr="00D64599" w:rsidRDefault="006B74B3" w:rsidP="006B74B3">
      <w:pPr>
        <w:ind w:firstLine="0"/>
        <w:jc w:val="center"/>
        <w:rPr>
          <w:sz w:val="28"/>
          <w:szCs w:val="28"/>
        </w:rPr>
      </w:pPr>
      <w:r w:rsidRPr="00D64599">
        <w:rPr>
          <w:sz w:val="28"/>
          <w:szCs w:val="28"/>
        </w:rPr>
        <w:t xml:space="preserve">УВЕДОМЛЕНИЕ </w:t>
      </w:r>
    </w:p>
    <w:p w:rsidR="006B74B3" w:rsidRPr="00D64599" w:rsidRDefault="006B74B3" w:rsidP="006B74B3">
      <w:pPr>
        <w:ind w:firstLine="0"/>
        <w:jc w:val="center"/>
        <w:rPr>
          <w:sz w:val="28"/>
          <w:szCs w:val="28"/>
        </w:rPr>
      </w:pPr>
      <w:proofErr w:type="gramStart"/>
      <w:r w:rsidRPr="00D64599">
        <w:rPr>
          <w:sz w:val="28"/>
          <w:szCs w:val="28"/>
        </w:rPr>
        <w:t>о</w:t>
      </w:r>
      <w:proofErr w:type="gramEnd"/>
      <w:r w:rsidRPr="00D64599">
        <w:rPr>
          <w:sz w:val="28"/>
          <w:szCs w:val="28"/>
        </w:rPr>
        <w:t xml:space="preserve"> </w:t>
      </w:r>
      <w:r w:rsidR="009F5744" w:rsidRPr="00D64599">
        <w:rPr>
          <w:sz w:val="28"/>
          <w:szCs w:val="28"/>
        </w:rPr>
        <w:t>проведении ежегодной акту</w:t>
      </w:r>
      <w:r w:rsidR="0046728D" w:rsidRPr="00D64599">
        <w:rPr>
          <w:sz w:val="28"/>
          <w:szCs w:val="28"/>
        </w:rPr>
        <w:t>а</w:t>
      </w:r>
      <w:r w:rsidR="009F5744" w:rsidRPr="00D64599">
        <w:rPr>
          <w:sz w:val="28"/>
          <w:szCs w:val="28"/>
        </w:rPr>
        <w:t>лизации</w:t>
      </w:r>
      <w:r w:rsidRPr="00D64599">
        <w:rPr>
          <w:sz w:val="28"/>
          <w:szCs w:val="28"/>
        </w:rPr>
        <w:t xml:space="preserve"> </w:t>
      </w:r>
      <w:r w:rsidR="0046728D" w:rsidRPr="00D64599">
        <w:rPr>
          <w:sz w:val="28"/>
          <w:szCs w:val="28"/>
        </w:rPr>
        <w:t>на 20</w:t>
      </w:r>
      <w:r w:rsidR="00E12E8B" w:rsidRPr="00D64599">
        <w:rPr>
          <w:sz w:val="28"/>
          <w:szCs w:val="28"/>
        </w:rPr>
        <w:t>2</w:t>
      </w:r>
      <w:r w:rsidR="00F03AA4" w:rsidRPr="00D64599">
        <w:rPr>
          <w:sz w:val="28"/>
          <w:szCs w:val="28"/>
        </w:rPr>
        <w:t>3</w:t>
      </w:r>
      <w:r w:rsidR="0046728D" w:rsidRPr="00D64599">
        <w:rPr>
          <w:sz w:val="28"/>
          <w:szCs w:val="28"/>
        </w:rPr>
        <w:t xml:space="preserve"> год </w:t>
      </w:r>
      <w:r w:rsidRPr="00D64599">
        <w:rPr>
          <w:sz w:val="28"/>
          <w:szCs w:val="28"/>
        </w:rPr>
        <w:t>схем</w:t>
      </w:r>
      <w:r w:rsidR="009F5744" w:rsidRPr="00D64599">
        <w:rPr>
          <w:sz w:val="28"/>
          <w:szCs w:val="28"/>
        </w:rPr>
        <w:t>ы</w:t>
      </w:r>
      <w:r w:rsidRPr="00D64599">
        <w:rPr>
          <w:sz w:val="28"/>
          <w:szCs w:val="28"/>
        </w:rPr>
        <w:t xml:space="preserve"> теплоснабжения городского поселения «Город Краснокаменск» на 2013 - 2028 годы, утвержденн</w:t>
      </w:r>
      <w:r w:rsidR="006528E2" w:rsidRPr="00D64599">
        <w:rPr>
          <w:sz w:val="28"/>
          <w:szCs w:val="28"/>
        </w:rPr>
        <w:t>ой</w:t>
      </w:r>
      <w:r w:rsidRPr="00D64599">
        <w:rPr>
          <w:sz w:val="28"/>
          <w:szCs w:val="28"/>
        </w:rPr>
        <w:t xml:space="preserve"> Постановлением Администрации городского поселения «Город Краснокаменск» от 04 октября 2013 года № 1229</w:t>
      </w:r>
    </w:p>
    <w:p w:rsidR="006B74B3" w:rsidRPr="00D64599" w:rsidRDefault="006B74B3" w:rsidP="006B74B3">
      <w:pPr>
        <w:ind w:firstLine="0"/>
        <w:jc w:val="center"/>
        <w:rPr>
          <w:sz w:val="28"/>
          <w:szCs w:val="28"/>
        </w:rPr>
      </w:pPr>
    </w:p>
    <w:p w:rsidR="006B74B3" w:rsidRPr="00D64599" w:rsidRDefault="006B74B3" w:rsidP="00D64599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D64599">
        <w:rPr>
          <w:sz w:val="28"/>
          <w:szCs w:val="28"/>
        </w:rPr>
        <w:tab/>
        <w:t>Руководствуясь Федеральным законом от 27 июля 2010 года № 190-ФЗ «О теплоснабжении»,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</w:t>
      </w:r>
      <w:r w:rsidR="00F03AA4" w:rsidRPr="00D64599">
        <w:rPr>
          <w:sz w:val="28"/>
          <w:szCs w:val="28"/>
        </w:rPr>
        <w:t>,</w:t>
      </w:r>
      <w:r w:rsidRPr="00D64599">
        <w:rPr>
          <w:sz w:val="28"/>
          <w:szCs w:val="28"/>
        </w:rPr>
        <w:t xml:space="preserve"> </w:t>
      </w:r>
      <w:r w:rsidR="006D1AD5" w:rsidRPr="00D64599">
        <w:rPr>
          <w:sz w:val="28"/>
          <w:szCs w:val="28"/>
        </w:rPr>
        <w:t xml:space="preserve">Учитывая письмо Региональной службы по тарифам и ценообразованию Забайкальского края от 12 сентября 2022 г. № 4544, </w:t>
      </w:r>
      <w:r w:rsidRPr="00D64599">
        <w:rPr>
          <w:sz w:val="28"/>
          <w:szCs w:val="28"/>
        </w:rPr>
        <w:t>Администрация городского поселения «Го</w:t>
      </w:r>
      <w:r w:rsidR="008F4373" w:rsidRPr="00D64599">
        <w:rPr>
          <w:sz w:val="28"/>
          <w:szCs w:val="28"/>
        </w:rPr>
        <w:t xml:space="preserve">род Краснокаменск» уведомляет о проведении </w:t>
      </w:r>
      <w:r w:rsidR="00D64599" w:rsidRPr="00D64599">
        <w:rPr>
          <w:color w:val="000000"/>
          <w:sz w:val="28"/>
          <w:szCs w:val="28"/>
        </w:rPr>
        <w:t xml:space="preserve">сбора замечаний и предложений к проекту схемы теплоснабжения (проекту </w:t>
      </w:r>
      <w:r w:rsidR="00D64599">
        <w:rPr>
          <w:color w:val="000000"/>
          <w:sz w:val="28"/>
          <w:szCs w:val="28"/>
        </w:rPr>
        <w:t>внесения изменений в</w:t>
      </w:r>
      <w:r w:rsidR="00D64599" w:rsidRPr="00D64599">
        <w:rPr>
          <w:color w:val="000000"/>
          <w:sz w:val="28"/>
          <w:szCs w:val="28"/>
        </w:rPr>
        <w:t xml:space="preserve"> схем</w:t>
      </w:r>
      <w:r w:rsidR="00D64599">
        <w:rPr>
          <w:color w:val="000000"/>
          <w:sz w:val="28"/>
          <w:szCs w:val="28"/>
        </w:rPr>
        <w:t>у</w:t>
      </w:r>
      <w:r w:rsidR="00D64599" w:rsidRPr="00D64599">
        <w:rPr>
          <w:color w:val="000000"/>
          <w:sz w:val="28"/>
          <w:szCs w:val="28"/>
        </w:rPr>
        <w:t xml:space="preserve"> теплоснабжения)</w:t>
      </w:r>
      <w:r w:rsidR="00D64599" w:rsidRPr="00D64599">
        <w:rPr>
          <w:color w:val="000000"/>
          <w:sz w:val="28"/>
          <w:szCs w:val="28"/>
        </w:rPr>
        <w:t xml:space="preserve"> </w:t>
      </w:r>
      <w:r w:rsidR="00D64599" w:rsidRPr="00D64599">
        <w:rPr>
          <w:sz w:val="28"/>
          <w:szCs w:val="28"/>
        </w:rPr>
        <w:t xml:space="preserve">- </w:t>
      </w:r>
      <w:r w:rsidR="008F4373" w:rsidRPr="00D64599">
        <w:rPr>
          <w:sz w:val="28"/>
          <w:szCs w:val="28"/>
        </w:rPr>
        <w:t>ежегодной актуализации на 20</w:t>
      </w:r>
      <w:r w:rsidR="00E12E8B" w:rsidRPr="00D64599">
        <w:rPr>
          <w:sz w:val="28"/>
          <w:szCs w:val="28"/>
        </w:rPr>
        <w:t>2</w:t>
      </w:r>
      <w:r w:rsidR="00F03AA4" w:rsidRPr="00D64599">
        <w:rPr>
          <w:sz w:val="28"/>
          <w:szCs w:val="28"/>
        </w:rPr>
        <w:t>3</w:t>
      </w:r>
      <w:r w:rsidR="008F4373" w:rsidRPr="00D64599">
        <w:rPr>
          <w:sz w:val="28"/>
          <w:szCs w:val="28"/>
        </w:rPr>
        <w:t xml:space="preserve"> год схемы</w:t>
      </w:r>
      <w:r w:rsidRPr="00D64599">
        <w:rPr>
          <w:sz w:val="28"/>
          <w:szCs w:val="28"/>
        </w:rPr>
        <w:t xml:space="preserve"> теплоснабжения городского поселения «Город Краснокаменск» на 2013 – 2028 годы</w:t>
      </w:r>
      <w:r w:rsidR="00D64599">
        <w:rPr>
          <w:sz w:val="28"/>
          <w:szCs w:val="28"/>
        </w:rPr>
        <w:t xml:space="preserve"> (проект вносимых изменений прилагается).</w:t>
      </w:r>
    </w:p>
    <w:p w:rsidR="006B74B3" w:rsidRPr="00D64599" w:rsidRDefault="006B74B3" w:rsidP="00D64599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D64599">
        <w:rPr>
          <w:sz w:val="28"/>
          <w:szCs w:val="28"/>
        </w:rPr>
        <w:tab/>
        <w:t xml:space="preserve">Предложения </w:t>
      </w:r>
      <w:r w:rsidR="00D64599">
        <w:rPr>
          <w:sz w:val="28"/>
          <w:szCs w:val="28"/>
        </w:rPr>
        <w:t xml:space="preserve">и замечания </w:t>
      </w:r>
      <w:r w:rsidR="006F71BD" w:rsidRPr="00D64599">
        <w:rPr>
          <w:sz w:val="28"/>
          <w:szCs w:val="28"/>
        </w:rPr>
        <w:t>по актуализации</w:t>
      </w:r>
      <w:r w:rsidRPr="00D64599">
        <w:rPr>
          <w:sz w:val="28"/>
          <w:szCs w:val="28"/>
        </w:rPr>
        <w:t xml:space="preserve"> схем</w:t>
      </w:r>
      <w:r w:rsidR="006F71BD" w:rsidRPr="00D64599">
        <w:rPr>
          <w:sz w:val="28"/>
          <w:szCs w:val="28"/>
        </w:rPr>
        <w:t>ы</w:t>
      </w:r>
      <w:r w:rsidRPr="00D64599">
        <w:rPr>
          <w:sz w:val="28"/>
          <w:szCs w:val="28"/>
        </w:rPr>
        <w:t xml:space="preserve"> теплоснабжения городского поселения «Город Краснокаменск» на 2013 – 2028 годы, утвержденн</w:t>
      </w:r>
      <w:r w:rsidR="006528E2" w:rsidRPr="00D64599">
        <w:rPr>
          <w:sz w:val="28"/>
          <w:szCs w:val="28"/>
        </w:rPr>
        <w:t>ой</w:t>
      </w:r>
      <w:r w:rsidRPr="00D64599">
        <w:rPr>
          <w:sz w:val="28"/>
          <w:szCs w:val="28"/>
        </w:rPr>
        <w:t xml:space="preserve"> Постановлением Администрации городского поселения «Город Краснокаменск» от 04 октября 2013 года № 1229</w:t>
      </w:r>
      <w:r w:rsidR="006E590D" w:rsidRPr="00D64599">
        <w:rPr>
          <w:sz w:val="28"/>
          <w:szCs w:val="28"/>
        </w:rPr>
        <w:t>,</w:t>
      </w:r>
      <w:r w:rsidRPr="00D64599">
        <w:rPr>
          <w:sz w:val="28"/>
          <w:szCs w:val="28"/>
        </w:rPr>
        <w:t xml:space="preserve"> направлять</w:t>
      </w:r>
      <w:r w:rsidR="00AE1BB0" w:rsidRPr="00D64599">
        <w:rPr>
          <w:sz w:val="28"/>
          <w:szCs w:val="28"/>
        </w:rPr>
        <w:t xml:space="preserve"> до </w:t>
      </w:r>
      <w:r w:rsidR="006D1AD5" w:rsidRPr="00D64599">
        <w:rPr>
          <w:sz w:val="28"/>
          <w:szCs w:val="28"/>
        </w:rPr>
        <w:t>03</w:t>
      </w:r>
      <w:r w:rsidR="00AE1BB0" w:rsidRPr="00D64599">
        <w:rPr>
          <w:sz w:val="28"/>
          <w:szCs w:val="28"/>
        </w:rPr>
        <w:t xml:space="preserve"> </w:t>
      </w:r>
      <w:r w:rsidR="006D1AD5" w:rsidRPr="00D64599">
        <w:rPr>
          <w:sz w:val="28"/>
          <w:szCs w:val="28"/>
        </w:rPr>
        <w:t>октября</w:t>
      </w:r>
      <w:r w:rsidR="00AE1BB0" w:rsidRPr="00D64599">
        <w:rPr>
          <w:sz w:val="28"/>
          <w:szCs w:val="28"/>
        </w:rPr>
        <w:t xml:space="preserve"> 202</w:t>
      </w:r>
      <w:r w:rsidR="00F03AA4" w:rsidRPr="00D64599">
        <w:rPr>
          <w:sz w:val="28"/>
          <w:szCs w:val="28"/>
        </w:rPr>
        <w:t>2</w:t>
      </w:r>
      <w:r w:rsidR="00B72C8F" w:rsidRPr="00D64599">
        <w:rPr>
          <w:sz w:val="28"/>
          <w:szCs w:val="28"/>
        </w:rPr>
        <w:t xml:space="preserve"> года</w:t>
      </w:r>
      <w:r w:rsidRPr="00D64599">
        <w:rPr>
          <w:sz w:val="28"/>
          <w:szCs w:val="28"/>
        </w:rPr>
        <w:t xml:space="preserve"> по адресу:</w:t>
      </w:r>
    </w:p>
    <w:p w:rsidR="006B74B3" w:rsidRPr="00D64599" w:rsidRDefault="006B74B3" w:rsidP="006B74B3">
      <w:pPr>
        <w:ind w:firstLine="0"/>
        <w:rPr>
          <w:sz w:val="28"/>
          <w:szCs w:val="28"/>
        </w:rPr>
      </w:pPr>
      <w:r w:rsidRPr="00D64599">
        <w:rPr>
          <w:sz w:val="28"/>
          <w:szCs w:val="28"/>
        </w:rPr>
        <w:tab/>
        <w:t>674674, Забайкальский край: г. Краснокаменск, 505, Администрация городского поселения «Город Краснокаменск».</w:t>
      </w:r>
    </w:p>
    <w:p w:rsidR="006D1AD5" w:rsidRPr="00D64599" w:rsidRDefault="006D1AD5" w:rsidP="006B74B3">
      <w:pPr>
        <w:ind w:firstLine="0"/>
        <w:rPr>
          <w:sz w:val="28"/>
          <w:szCs w:val="28"/>
        </w:rPr>
      </w:pPr>
    </w:p>
    <w:p w:rsidR="006D1AD5" w:rsidRPr="00D64599" w:rsidRDefault="006D1AD5" w:rsidP="006B74B3">
      <w:pPr>
        <w:ind w:firstLine="0"/>
        <w:rPr>
          <w:sz w:val="28"/>
          <w:szCs w:val="28"/>
        </w:rPr>
      </w:pPr>
    </w:p>
    <w:p w:rsidR="006D1AD5" w:rsidRDefault="006D1AD5" w:rsidP="006B74B3">
      <w:pPr>
        <w:ind w:firstLine="0"/>
        <w:rPr>
          <w:sz w:val="28"/>
          <w:szCs w:val="28"/>
        </w:rPr>
      </w:pPr>
      <w:r w:rsidRPr="00D64599">
        <w:rPr>
          <w:sz w:val="28"/>
          <w:szCs w:val="28"/>
        </w:rPr>
        <w:t>12 сентября 2022 г.</w:t>
      </w: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Default="00D64599" w:rsidP="006B74B3">
      <w:pPr>
        <w:ind w:firstLine="0"/>
        <w:rPr>
          <w:sz w:val="28"/>
          <w:szCs w:val="28"/>
        </w:rPr>
      </w:pPr>
    </w:p>
    <w:p w:rsidR="00D64599" w:rsidRPr="00464635" w:rsidRDefault="00D64599" w:rsidP="00D64599">
      <w:pPr>
        <w:jc w:val="center"/>
        <w:rPr>
          <w:sz w:val="28"/>
          <w:szCs w:val="28"/>
        </w:rPr>
      </w:pPr>
      <w:r w:rsidRPr="00464635">
        <w:rPr>
          <w:sz w:val="28"/>
          <w:szCs w:val="28"/>
        </w:rPr>
        <w:lastRenderedPageBreak/>
        <w:t>ПРОЕКТ</w:t>
      </w:r>
    </w:p>
    <w:p w:rsidR="00D64599" w:rsidRPr="00464635" w:rsidRDefault="00D64599" w:rsidP="00D64599">
      <w:pPr>
        <w:jc w:val="center"/>
        <w:rPr>
          <w:sz w:val="28"/>
          <w:szCs w:val="28"/>
        </w:rPr>
      </w:pPr>
      <w:proofErr w:type="gramStart"/>
      <w:r w:rsidRPr="00464635">
        <w:rPr>
          <w:sz w:val="28"/>
          <w:szCs w:val="28"/>
        </w:rPr>
        <w:t>внесения</w:t>
      </w:r>
      <w:proofErr w:type="gramEnd"/>
      <w:r w:rsidRPr="00464635">
        <w:rPr>
          <w:sz w:val="28"/>
          <w:szCs w:val="28"/>
        </w:rPr>
        <w:t xml:space="preserve"> изменений в ранее утвержденную схему теплоснабжения городского поселения «Город Краснокаменск» на 2013 – 2028 годы</w:t>
      </w:r>
    </w:p>
    <w:p w:rsidR="00D64599" w:rsidRPr="00464635" w:rsidRDefault="00D64599" w:rsidP="00D64599">
      <w:pPr>
        <w:jc w:val="center"/>
        <w:rPr>
          <w:sz w:val="28"/>
          <w:szCs w:val="28"/>
        </w:rPr>
      </w:pPr>
    </w:p>
    <w:p w:rsidR="00D64599" w:rsidRPr="00DF1E6D" w:rsidRDefault="00D64599" w:rsidP="00D6459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F1E6D">
        <w:rPr>
          <w:sz w:val="28"/>
          <w:szCs w:val="28"/>
        </w:rPr>
        <w:t>Внести в схему теплоснабжения городского поселения «Город Краснокаменск» на 2013 - 2028 годы, утвержденную Постановлением Администрации городского поселения «Город Краснокаменск» от 04 октября 2013 года № 1229 изменения, изложив таблицу 3.1 «Баланс отпуска и распределения тепловой энергии» раздела 2 «Перспективный баланс располагаемой тепловой мощности источника тепловой энергии и тепловой нагрузки потребителей» в следующей редакции:</w:t>
      </w:r>
    </w:p>
    <w:tbl>
      <w:tblPr>
        <w:tblOverlap w:val="never"/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08"/>
        <w:gridCol w:w="2977"/>
        <w:gridCol w:w="920"/>
        <w:gridCol w:w="920"/>
        <w:gridCol w:w="920"/>
        <w:gridCol w:w="1255"/>
        <w:gridCol w:w="924"/>
        <w:gridCol w:w="450"/>
      </w:tblGrid>
      <w:tr w:rsidR="00D64599" w:rsidRPr="006D30BA" w:rsidTr="00401B87">
        <w:trPr>
          <w:trHeight w:hRule="exact" w:val="318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9F0C20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8"/>
                <w:szCs w:val="28"/>
              </w:rPr>
            </w:pPr>
            <w:r w:rsidRPr="009F0C20">
              <w:rPr>
                <w:rStyle w:val="285pt"/>
                <w:rFonts w:eastAsiaTheme="minorHAnsi"/>
                <w:sz w:val="28"/>
                <w:szCs w:val="28"/>
              </w:rPr>
              <w:t>«</w:t>
            </w:r>
          </w:p>
        </w:tc>
        <w:tc>
          <w:tcPr>
            <w:tcW w:w="862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Тепловая энергия, Гкал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Объем потребления, Гкал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</w:tr>
      <w:tr w:rsidR="00D64599" w:rsidRPr="006D30BA" w:rsidTr="00401B87">
        <w:trPr>
          <w:trHeight w:hRule="exact" w:val="551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2020 год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1255" w:type="dxa"/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both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Утверждено в тарифе 2022г.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b/>
              </w:rPr>
            </w:pPr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Отпуск тепла с коллекторов: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1 640 138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1 698 971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1 736 942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1 487 630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1 553 981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на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хознужды</w:t>
            </w:r>
            <w:proofErr w:type="spell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ТЭЦ: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8 579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8 881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9 090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9 037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9 357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b/>
              </w:rPr>
            </w:pPr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Потери технические в сетях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531 114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561 434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597 300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406 102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393 063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в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т.ч</w:t>
            </w:r>
            <w:proofErr w:type="spell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>. тепловой энергии пара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92 281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85 136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100 991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66 228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t>66 044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3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в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т.ч</w:t>
            </w:r>
            <w:proofErr w:type="spell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>.. тепловой энергии горячей воды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438 833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476 298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496 310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339 874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t>327 018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Собственные нужды цеха </w:t>
            </w:r>
            <w:proofErr w:type="spell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194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194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194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3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b/>
              </w:rPr>
            </w:pPr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 xml:space="preserve">Полезный отпуск всего, в </w:t>
            </w:r>
            <w:proofErr w:type="spellStart"/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т.ч</w:t>
            </w:r>
            <w:proofErr w:type="spellEnd"/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.: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1 100 251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1 128 462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1 130 357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1 072 491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1 151 562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с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паром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184 299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209 515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209 527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3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с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горячей водой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915 952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918 948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920 831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294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-на отопление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760 714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765 594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758 396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2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294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-на ГВС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155 238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153 353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162 435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57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b/>
              </w:rPr>
            </w:pPr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Структурным подразделениям ППГХО: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564 146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594 460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594 848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538 924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611 203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5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с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паром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178 491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203 850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203 757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2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с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горячей водой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385 656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390 610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391 091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294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-на отопление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350 033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352 932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344 179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1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294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-на ГВС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35 622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37 679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46912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b/>
              </w:rPr>
            </w:pPr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Сторонним потребителям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536 105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534 002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535 510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533 567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540 359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в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т.ч</w:t>
            </w:r>
            <w:proofErr w:type="spell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>. с паром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5 808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5 665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5 770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5 752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294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с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горячей водой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530 297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528 337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529 740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533 567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547CCF" w:rsidRDefault="00D64599" w:rsidP="00401B87">
            <w:pPr>
              <w:pStyle w:val="20"/>
              <w:shd w:val="clear" w:color="auto" w:fill="auto"/>
              <w:jc w:val="center"/>
            </w:pPr>
            <w:r w:rsidRPr="00547CCF">
              <w:rPr>
                <w:color w:val="3D3D3D"/>
              </w:rPr>
              <w:t>534 606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b/>
                <w:bCs/>
                <w:color w:val="3D3D3D"/>
              </w:rPr>
            </w:pPr>
          </w:p>
        </w:tc>
      </w:tr>
      <w:tr w:rsidR="00D64599" w:rsidRPr="006D30BA" w:rsidTr="00401B87">
        <w:trPr>
          <w:trHeight w:hRule="exact" w:val="26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2.2.1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436"/>
              <w:rPr>
                <w:b/>
              </w:rPr>
            </w:pPr>
            <w:proofErr w:type="gramStart"/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на</w:t>
            </w:r>
            <w:proofErr w:type="gramEnd"/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 xml:space="preserve"> отопление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410681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412 663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414218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431 315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420 893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2.2.1.1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прочие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потребители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53 077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49 392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45 419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59 664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46 202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2.2.1.2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бюджетные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63 693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65 608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70 257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71 880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73 802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2.2.1.3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население</w:t>
            </w:r>
            <w:proofErr w:type="gramEnd"/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293 911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297 662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298 542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299 770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300 888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4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2.2.2.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ind w:firstLine="436"/>
              <w:rPr>
                <w:b/>
              </w:rPr>
            </w:pPr>
            <w:proofErr w:type="gramStart"/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>на</w:t>
            </w:r>
            <w:proofErr w:type="gramEnd"/>
            <w:r w:rsidRPr="006D30BA">
              <w:rPr>
                <w:rStyle w:val="285pt"/>
                <w:rFonts w:eastAsiaTheme="minorHAnsi"/>
                <w:b/>
                <w:sz w:val="20"/>
                <w:szCs w:val="20"/>
              </w:rPr>
              <w:t xml:space="preserve"> ГВС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119615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115 675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1 15 522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102 253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113 714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5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2.2.2.1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прочие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потребители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5 143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4 070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4 261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3 925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220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2.2.2.2</w:t>
            </w:r>
          </w:p>
        </w:tc>
        <w:tc>
          <w:tcPr>
            <w:tcW w:w="2977" w:type="dxa"/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бюджетные</w:t>
            </w:r>
            <w:proofErr w:type="gramEnd"/>
            <w:r w:rsidRPr="006D30BA">
              <w:rPr>
                <w:rStyle w:val="285pt"/>
                <w:rFonts w:eastAsiaTheme="minorHAnsi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9 504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8 071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9214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9 172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599" w:rsidRDefault="00D64599" w:rsidP="00401B87">
            <w:pPr>
              <w:pStyle w:val="20"/>
              <w:shd w:val="clear" w:color="auto" w:fill="auto"/>
              <w:jc w:val="center"/>
              <w:rPr>
                <w:color w:val="3D3D3D"/>
              </w:rPr>
            </w:pPr>
          </w:p>
        </w:tc>
      </w:tr>
      <w:tr w:rsidR="00D64599" w:rsidRPr="006D30BA" w:rsidTr="00401B87">
        <w:trPr>
          <w:trHeight w:hRule="exact" w:val="397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599" w:rsidRPr="006D30BA" w:rsidRDefault="00D64599" w:rsidP="00401B87">
            <w:pPr>
              <w:pStyle w:val="20"/>
              <w:shd w:val="clear" w:color="auto" w:fill="auto"/>
              <w:rPr>
                <w:rStyle w:val="2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2.2.2.3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</w:pPr>
            <w:proofErr w:type="gramStart"/>
            <w:r w:rsidRPr="006D30BA">
              <w:rPr>
                <w:rStyle w:val="285pt"/>
                <w:rFonts w:eastAsiaTheme="minorHAnsi"/>
                <w:sz w:val="20"/>
                <w:szCs w:val="20"/>
              </w:rPr>
              <w:t>население</w:t>
            </w:r>
            <w:proofErr w:type="gramEnd"/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104 968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103 533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102 047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 w:rsidRPr="006D30BA">
              <w:rPr>
                <w:rStyle w:val="285pt"/>
                <w:rFonts w:eastAsiaTheme="minorHAnsi"/>
                <w:sz w:val="20"/>
                <w:szCs w:val="20"/>
              </w:rPr>
              <w:t>102 253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4599" w:rsidRPr="006D30BA" w:rsidRDefault="00D64599" w:rsidP="00401B87">
            <w:pPr>
              <w:pStyle w:val="20"/>
              <w:shd w:val="clear" w:color="auto" w:fill="auto"/>
              <w:jc w:val="center"/>
            </w:pPr>
            <w:r>
              <w:rPr>
                <w:color w:val="3D3D3D"/>
              </w:rPr>
              <w:t>100 617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599" w:rsidRPr="009F0C20" w:rsidRDefault="00D64599" w:rsidP="00401B87">
            <w:pPr>
              <w:pStyle w:val="20"/>
              <w:shd w:val="clear" w:color="auto" w:fill="auto"/>
              <w:rPr>
                <w:color w:val="3D3D3D"/>
                <w:sz w:val="28"/>
                <w:szCs w:val="28"/>
              </w:rPr>
            </w:pPr>
            <w:r w:rsidRPr="009F0C20">
              <w:rPr>
                <w:color w:val="3D3D3D"/>
                <w:sz w:val="28"/>
                <w:szCs w:val="28"/>
              </w:rPr>
              <w:t>».</w:t>
            </w:r>
          </w:p>
        </w:tc>
      </w:tr>
    </w:tbl>
    <w:p w:rsidR="00D64599" w:rsidRDefault="00D64599" w:rsidP="00D64599">
      <w:pPr>
        <w:rPr>
          <w:sz w:val="28"/>
          <w:szCs w:val="28"/>
        </w:rPr>
      </w:pPr>
    </w:p>
    <w:p w:rsidR="00D64599" w:rsidRPr="00D64599" w:rsidRDefault="00D64599" w:rsidP="006B74B3">
      <w:pPr>
        <w:ind w:firstLine="0"/>
        <w:rPr>
          <w:sz w:val="28"/>
          <w:szCs w:val="28"/>
        </w:rPr>
      </w:pPr>
      <w:bookmarkStart w:id="0" w:name="_GoBack"/>
      <w:bookmarkEnd w:id="0"/>
    </w:p>
    <w:p w:rsidR="00A57D5D" w:rsidRDefault="00A57D5D"/>
    <w:sectPr w:rsidR="00A57D5D" w:rsidSect="001A6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A1E1B"/>
    <w:multiLevelType w:val="hybridMultilevel"/>
    <w:tmpl w:val="5798F116"/>
    <w:lvl w:ilvl="0" w:tplc="E68C09B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C"/>
    <w:rsid w:val="000F5E0F"/>
    <w:rsid w:val="00161A59"/>
    <w:rsid w:val="002451FC"/>
    <w:rsid w:val="00271D92"/>
    <w:rsid w:val="002E4FD2"/>
    <w:rsid w:val="003A47EE"/>
    <w:rsid w:val="0046728D"/>
    <w:rsid w:val="00515B89"/>
    <w:rsid w:val="006528E2"/>
    <w:rsid w:val="006B74B3"/>
    <w:rsid w:val="006D1AD5"/>
    <w:rsid w:val="006E590D"/>
    <w:rsid w:val="006F71BD"/>
    <w:rsid w:val="00731B36"/>
    <w:rsid w:val="00766E0B"/>
    <w:rsid w:val="008838F6"/>
    <w:rsid w:val="008F4373"/>
    <w:rsid w:val="009136B1"/>
    <w:rsid w:val="009F5744"/>
    <w:rsid w:val="00A57D5D"/>
    <w:rsid w:val="00AB75FB"/>
    <w:rsid w:val="00AE1BB0"/>
    <w:rsid w:val="00B72C8F"/>
    <w:rsid w:val="00BF661D"/>
    <w:rsid w:val="00CB2DD8"/>
    <w:rsid w:val="00D64599"/>
    <w:rsid w:val="00E12E8B"/>
    <w:rsid w:val="00E57B45"/>
    <w:rsid w:val="00F03AA4"/>
    <w:rsid w:val="00F049C8"/>
    <w:rsid w:val="00FC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F598-A43F-4C2C-9BDD-F743FA58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99"/>
    <w:pPr>
      <w:ind w:left="708" w:firstLine="0"/>
      <w:jc w:val="left"/>
    </w:pPr>
  </w:style>
  <w:style w:type="character" w:customStyle="1" w:styleId="2">
    <w:name w:val="Основной текст (2)_"/>
    <w:basedOn w:val="a0"/>
    <w:link w:val="20"/>
    <w:rsid w:val="00D645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599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5pt">
    <w:name w:val="Основной текст (2) + 8;5 pt"/>
    <w:basedOn w:val="2"/>
    <w:rsid w:val="00D64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D3D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Kachurovsky</dc:creator>
  <cp:lastModifiedBy>SuvD</cp:lastModifiedBy>
  <cp:revision>3</cp:revision>
  <cp:lastPrinted>2016-02-19T07:53:00Z</cp:lastPrinted>
  <dcterms:created xsi:type="dcterms:W3CDTF">2022-09-13T04:43:00Z</dcterms:created>
  <dcterms:modified xsi:type="dcterms:W3CDTF">2022-09-13T05:07:00Z</dcterms:modified>
</cp:coreProperties>
</file>