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23" w:rsidRPr="00E53223" w:rsidRDefault="00E53223" w:rsidP="00E53223">
      <w:pPr>
        <w:shd w:val="clear" w:color="auto" w:fill="FFFFFF"/>
        <w:spacing w:after="0" w:line="240" w:lineRule="auto"/>
        <w:rPr>
          <w:rFonts w:eastAsia="Times New Roman" w:cstheme="minorHAnsi"/>
          <w:b/>
          <w:color w:val="1A1A1A"/>
          <w:sz w:val="28"/>
          <w:szCs w:val="28"/>
          <w:lang w:eastAsia="ru-RU"/>
        </w:rPr>
      </w:pPr>
      <w:r w:rsidRPr="00E53223">
        <w:rPr>
          <w:rFonts w:eastAsia="Times New Roman" w:cstheme="minorHAnsi"/>
          <w:b/>
          <w:color w:val="1A1A1A"/>
          <w:sz w:val="28"/>
          <w:szCs w:val="28"/>
          <w:lang w:eastAsia="ru-RU"/>
        </w:rPr>
        <w:t>Извещение Департамента государственного имущества и земельных отношений</w:t>
      </w:r>
      <w:r>
        <w:rPr>
          <w:rFonts w:eastAsia="Times New Roman" w:cstheme="minorHAnsi"/>
          <w:b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b/>
          <w:color w:val="1A1A1A"/>
          <w:sz w:val="28"/>
          <w:szCs w:val="28"/>
          <w:lang w:eastAsia="ru-RU"/>
        </w:rPr>
        <w:t>Забайкальского края</w:t>
      </w:r>
    </w:p>
    <w:p w:rsidR="00E53223" w:rsidRDefault="00E53223" w:rsidP="00E5322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E53223" w:rsidRPr="00E53223" w:rsidRDefault="00E53223" w:rsidP="00E5322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1A1A1A"/>
          <w:sz w:val="28"/>
          <w:szCs w:val="28"/>
          <w:lang w:eastAsia="ru-RU"/>
        </w:rPr>
      </w:pP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 xml:space="preserve">Департамент государственного имущества и земельных отношений Забайкальского края (далее - Департамент) информирует о том, что в целях исправления технических ошибок, допущенных при определении кадастровой стоимости объектов недвижимости, приказом Департамента от 01.02.2023 № 1/НПА (далее - Приказ) внесены изменения в 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машино</w:t>
      </w:r>
      <w:proofErr w:type="spellEnd"/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-мест, единых недвижимых комплексов на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территории Забайкальского края, утвержденные приказом Департамента от 22.10.2020 № 20/НПА (с изменениями, внесенными приказами Департамента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от 29.10.2020 № 2 1/НПА, от 08.02.2021 № 3/НПА, от 26.02.2021 № 4/НПА, от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12.03.2021 № 6/НПА, от 08.04.2021 года № 8/НПА, от 29.04.2021 № 14/НПА,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от 31.05.2021 № 16/НПА, от 22.06.2021 № 24/НПА, от 22.07.2021 № 28/НПА,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от 10.08.2021 № 31/НПА, от 01.09.2021 № 35/НПА, от 30.09.2021 № 37/НПА,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от 16.11.2021 № 40/НПА, от 29.11.2021 № 4 1/НПА, от 17.12.2021 № 44/НПА,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от 17.01.2022 № 3/НПА, от 25.01.2022 № 5/НПА, от 16.02.2022 № 8/НПА, от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23.03.2022 № 12/НПА, от 12.04.2022 № 16/НПА, от 17.05.2022 № 20/НПА, от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20.06.2022 № 25/НПА, от 11.07.2022 № 29/НПА, от 01.08.2022 № 32/НПА, от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29.08.2022 № 34/НПА, от 13.09.2022 № 37/НПА, от 17.10.2022 № 42/НПА, от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31.10.2022 № 44/НПА, от 07.11.2022 № 48/НПА, от 09.12.2022 № 50/НПА, от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20.12.2022 №53/НПА).</w:t>
      </w:r>
    </w:p>
    <w:p w:rsidR="00E53223" w:rsidRPr="00E53223" w:rsidRDefault="00E53223" w:rsidP="00E53223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1A1A1A"/>
          <w:sz w:val="28"/>
          <w:szCs w:val="28"/>
          <w:lang w:eastAsia="ru-RU"/>
        </w:rPr>
      </w:pP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 xml:space="preserve">Официальное 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</w:t>
      </w:r>
      <w:r w:rsidR="009F58DB">
        <w:rPr>
          <w:rFonts w:eastAsia="Times New Roman" w:cstheme="minorHAnsi"/>
          <w:color w:val="1A1A1A"/>
          <w:sz w:val="28"/>
          <w:szCs w:val="28"/>
          <w:lang w:eastAsia="ru-RU"/>
        </w:rPr>
        <w:t>власти Забайкальского края» (</w:t>
      </w:r>
      <w:r w:rsidR="009F58DB" w:rsidRPr="009F58DB">
        <w:rPr>
          <w:rFonts w:eastAsia="Times New Roman" w:cstheme="minorHAnsi"/>
          <w:color w:val="1A1A1A"/>
          <w:sz w:val="28"/>
          <w:szCs w:val="28"/>
          <w:lang w:eastAsia="ru-RU"/>
        </w:rPr>
        <w:t>http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://право.забайкальскийкрай.рф),</w:t>
      </w:r>
      <w:bookmarkStart w:id="0" w:name="_GoBack"/>
      <w:bookmarkEnd w:id="0"/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 xml:space="preserve"> а также полный текст Приказа размещен на сайте Департамента (</w:t>
      </w:r>
      <w:hyperlink r:id="rId4" w:history="1">
        <w:r w:rsidRPr="00E53223">
          <w:rPr>
            <w:rStyle w:val="a3"/>
            <w:rFonts w:eastAsia="Times New Roman" w:cstheme="minorHAnsi"/>
            <w:sz w:val="28"/>
            <w:szCs w:val="28"/>
            <w:lang w:eastAsia="ru-RU"/>
          </w:rPr>
          <w:t>https://gosim.75.ru</w:t>
        </w:r>
      </w:hyperlink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 xml:space="preserve">) в информационно-телекоммуникационной сети «Интернет». </w:t>
      </w:r>
    </w:p>
    <w:p w:rsidR="00E53223" w:rsidRPr="00E53223" w:rsidRDefault="00E53223" w:rsidP="003907FE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color w:val="1A1A1A"/>
          <w:sz w:val="28"/>
          <w:szCs w:val="28"/>
          <w:lang w:eastAsia="ru-RU"/>
        </w:rPr>
      </w:pP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 xml:space="preserve">В этой связи, Департамент направляет в Ваш адрес извещение 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машино</w:t>
      </w:r>
      <w:proofErr w:type="spellEnd"/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 xml:space="preserve"> - мест, единых недвижимых комплексов. Данное извещение Вам необходимо в течение десяти рабочих дней со дня поступления настоящего письма разместить на своих официальных сайтах в</w:t>
      </w:r>
      <w:r>
        <w:rPr>
          <w:rFonts w:eastAsia="Times New Roman" w:cstheme="minorHAnsi"/>
          <w:color w:val="1A1A1A"/>
          <w:sz w:val="28"/>
          <w:szCs w:val="28"/>
          <w:lang w:eastAsia="ru-RU"/>
        </w:rPr>
        <w:t xml:space="preserve"> 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t>информационно</w:t>
      </w:r>
      <w:r w:rsidRPr="00E53223">
        <w:rPr>
          <w:rFonts w:eastAsia="Times New Roman" w:cstheme="minorHAnsi"/>
          <w:color w:val="1A1A1A"/>
          <w:sz w:val="28"/>
          <w:szCs w:val="28"/>
          <w:lang w:eastAsia="ru-RU"/>
        </w:rPr>
        <w:softHyphen/>
        <w:t xml:space="preserve"> телекоммуникационной сети «Интернет» (при их наличии), опубликовать в печатных средствах массовой информации, а также разместить на своих информационных щитах.</w:t>
      </w:r>
    </w:p>
    <w:p w:rsidR="00F03621" w:rsidRDefault="00F03621"/>
    <w:p w:rsidR="003907FE" w:rsidRDefault="003907FE"/>
    <w:sectPr w:rsidR="0039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23"/>
    <w:rsid w:val="003907FE"/>
    <w:rsid w:val="009F58DB"/>
    <w:rsid w:val="00E53223"/>
    <w:rsid w:val="00F03621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C792B-A7F8-48A4-8EE0-1CEFB96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sim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Smi</cp:lastModifiedBy>
  <cp:revision>5</cp:revision>
  <dcterms:created xsi:type="dcterms:W3CDTF">2023-02-20T05:37:00Z</dcterms:created>
  <dcterms:modified xsi:type="dcterms:W3CDTF">2023-02-20T06:04:00Z</dcterms:modified>
</cp:coreProperties>
</file>