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89" w:rsidRPr="009416ED" w:rsidRDefault="009B6F8A">
      <w:pPr>
        <w:pStyle w:val="20"/>
        <w:shd w:val="clear" w:color="auto" w:fill="auto"/>
        <w:ind w:left="20"/>
        <w:rPr>
          <w:b/>
          <w:color w:val="auto"/>
        </w:rPr>
      </w:pPr>
      <w:r w:rsidRPr="009416ED">
        <w:rPr>
          <w:b/>
          <w:color w:val="auto"/>
        </w:rPr>
        <w:t>АДМИНИСТРАЦИЯ ГОРОДСКОГО ПОСЕЛЕНИЯ</w:t>
      </w:r>
      <w:r w:rsidRPr="009416ED">
        <w:rPr>
          <w:b/>
          <w:color w:val="auto"/>
        </w:rPr>
        <w:br/>
        <w:t>«ГОРОД КРАСНОКАМЕНСК» МУНИЦИПАЛЬНОГО РАЙОНА</w:t>
      </w:r>
      <w:r w:rsidRPr="009416ED">
        <w:rPr>
          <w:b/>
          <w:color w:val="auto"/>
        </w:rPr>
        <w:br/>
        <w:t>«ГОРОД КРАСНОКАМЕНСК И КРАСНОКАМЕНСКИЙ РАЙОН»</w:t>
      </w:r>
    </w:p>
    <w:p w:rsidR="001D5389" w:rsidRPr="009416ED" w:rsidRDefault="009B6F8A">
      <w:pPr>
        <w:pStyle w:val="20"/>
        <w:shd w:val="clear" w:color="auto" w:fill="auto"/>
        <w:spacing w:after="340"/>
        <w:ind w:left="20"/>
        <w:rPr>
          <w:b/>
          <w:color w:val="auto"/>
        </w:rPr>
      </w:pPr>
      <w:r w:rsidRPr="009416ED">
        <w:rPr>
          <w:b/>
          <w:color w:val="auto"/>
        </w:rPr>
        <w:t>ЗАБАЙКАЛЬСКОГО КРАЯ</w:t>
      </w:r>
    </w:p>
    <w:p w:rsidR="001D5389" w:rsidRPr="009416ED" w:rsidRDefault="009B6F8A" w:rsidP="00793BAB">
      <w:pPr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bookmarkStart w:id="0" w:name="bookmark0"/>
      <w:r w:rsidRPr="009416ED">
        <w:rPr>
          <w:rFonts w:ascii="Times New Roman" w:hAnsi="Times New Roman" w:cs="Times New Roman"/>
          <w:b/>
          <w:color w:val="auto"/>
          <w:sz w:val="40"/>
          <w:szCs w:val="40"/>
        </w:rPr>
        <w:t>ПОСТАНОВЛЕНИЕ</w:t>
      </w:r>
      <w:bookmarkEnd w:id="0"/>
    </w:p>
    <w:p w:rsidR="001D5389" w:rsidRPr="009416ED" w:rsidRDefault="00BA207A">
      <w:pPr>
        <w:pStyle w:val="20"/>
        <w:shd w:val="clear" w:color="auto" w:fill="auto"/>
        <w:tabs>
          <w:tab w:val="left" w:pos="8208"/>
        </w:tabs>
        <w:spacing w:line="310" w:lineRule="exact"/>
        <w:jc w:val="both"/>
        <w:rPr>
          <w:color w:val="auto"/>
        </w:rPr>
      </w:pPr>
      <w:r>
        <w:rPr>
          <w:color w:val="auto"/>
        </w:rPr>
        <w:t>1</w:t>
      </w:r>
      <w:r w:rsidR="00BA3215">
        <w:rPr>
          <w:color w:val="auto"/>
        </w:rPr>
        <w:t>0</w:t>
      </w:r>
      <w:r w:rsidR="009B6F8A" w:rsidRPr="009416ED">
        <w:rPr>
          <w:color w:val="auto"/>
        </w:rPr>
        <w:t xml:space="preserve"> </w:t>
      </w:r>
      <w:r w:rsidR="00BA3215">
        <w:rPr>
          <w:color w:val="auto"/>
        </w:rPr>
        <w:t>мая</w:t>
      </w:r>
      <w:r w:rsidR="009B6F8A" w:rsidRPr="009416ED">
        <w:rPr>
          <w:color w:val="auto"/>
        </w:rPr>
        <w:t xml:space="preserve"> 202</w:t>
      </w:r>
      <w:r w:rsidR="0048334E" w:rsidRPr="009416ED">
        <w:rPr>
          <w:color w:val="auto"/>
        </w:rPr>
        <w:t>2</w:t>
      </w:r>
      <w:r w:rsidR="009B6F8A" w:rsidRPr="009416ED">
        <w:rPr>
          <w:color w:val="auto"/>
        </w:rPr>
        <w:t xml:space="preserve"> года</w:t>
      </w:r>
      <w:r w:rsidR="009B6F8A" w:rsidRPr="009416ED">
        <w:rPr>
          <w:color w:val="auto"/>
        </w:rPr>
        <w:tab/>
      </w:r>
      <w:r w:rsidR="00E13DF4" w:rsidRPr="009416ED">
        <w:rPr>
          <w:color w:val="auto"/>
        </w:rPr>
        <w:t xml:space="preserve">   </w:t>
      </w:r>
      <w:r w:rsidR="009B6F8A" w:rsidRPr="009416ED">
        <w:rPr>
          <w:color w:val="auto"/>
        </w:rPr>
        <w:t>№</w:t>
      </w:r>
      <w:r w:rsidR="00477869">
        <w:rPr>
          <w:color w:val="auto"/>
        </w:rPr>
        <w:t xml:space="preserve"> 518</w:t>
      </w:r>
      <w:r w:rsidR="009B6F8A" w:rsidRPr="009416ED">
        <w:rPr>
          <w:color w:val="auto"/>
        </w:rPr>
        <w:t xml:space="preserve"> </w:t>
      </w:r>
    </w:p>
    <w:p w:rsidR="001D5389" w:rsidRPr="009416ED" w:rsidRDefault="009B6F8A">
      <w:pPr>
        <w:pStyle w:val="20"/>
        <w:shd w:val="clear" w:color="auto" w:fill="auto"/>
        <w:spacing w:after="311" w:line="310" w:lineRule="exact"/>
        <w:ind w:left="20"/>
        <w:rPr>
          <w:color w:val="auto"/>
        </w:rPr>
      </w:pPr>
      <w:r w:rsidRPr="009416ED">
        <w:rPr>
          <w:color w:val="auto"/>
        </w:rPr>
        <w:t>г. Краснокаменск</w:t>
      </w:r>
    </w:p>
    <w:p w:rsidR="001D5389" w:rsidRPr="009416ED" w:rsidRDefault="009B6F8A">
      <w:pPr>
        <w:pStyle w:val="30"/>
        <w:shd w:val="clear" w:color="auto" w:fill="auto"/>
        <w:spacing w:before="0" w:after="324"/>
        <w:rPr>
          <w:color w:val="auto"/>
        </w:rPr>
      </w:pPr>
      <w:r w:rsidRPr="009416ED">
        <w:rPr>
          <w:color w:val="auto"/>
        </w:rPr>
        <w:t xml:space="preserve">О </w:t>
      </w:r>
      <w:r w:rsidR="003B1AC7" w:rsidRPr="009416ED">
        <w:rPr>
          <w:color w:val="auto"/>
        </w:rPr>
        <w:t xml:space="preserve">внесении изменений в </w:t>
      </w:r>
      <w:r w:rsidR="00BA3215" w:rsidRPr="00FC63D5">
        <w:t>программ</w:t>
      </w:r>
      <w:r w:rsidR="00BA3215">
        <w:t>у</w:t>
      </w:r>
      <w:r w:rsidR="00BA3215" w:rsidRPr="00FC63D5">
        <w:t xml:space="preserve"> комплексного развития социальной инфраструктуры городского поселения «Город Краснокаменск» на 2019 – 20</w:t>
      </w:r>
      <w:r w:rsidR="00BA3215">
        <w:t>2</w:t>
      </w:r>
      <w:r w:rsidR="00BA3215" w:rsidRPr="00FC63D5">
        <w:t>8 годы</w:t>
      </w:r>
    </w:p>
    <w:p w:rsidR="001D5389" w:rsidRPr="009416ED" w:rsidRDefault="00143544">
      <w:pPr>
        <w:pStyle w:val="20"/>
        <w:shd w:val="clear" w:color="auto" w:fill="auto"/>
        <w:spacing w:after="316"/>
        <w:ind w:firstLine="760"/>
        <w:jc w:val="both"/>
        <w:rPr>
          <w:color w:val="auto"/>
        </w:rPr>
      </w:pPr>
      <w:r w:rsidRPr="009416ED">
        <w:rPr>
          <w:color w:val="auto"/>
        </w:rPr>
        <w:t>В соответствии со статьей</w:t>
      </w:r>
      <w:r w:rsidR="00153569" w:rsidRPr="009416ED">
        <w:rPr>
          <w:color w:val="auto"/>
        </w:rPr>
        <w:t xml:space="preserve"> 51</w:t>
      </w:r>
      <w:r w:rsidRPr="009416ED">
        <w:rPr>
          <w:color w:val="auto"/>
        </w:rPr>
        <w:t xml:space="preserve"> </w:t>
      </w:r>
      <w:r w:rsidR="009B6F8A" w:rsidRPr="009416ED">
        <w:rPr>
          <w:color w:val="auto"/>
        </w:rPr>
        <w:t>Градостроительн</w:t>
      </w:r>
      <w:r w:rsidRPr="009416ED">
        <w:rPr>
          <w:color w:val="auto"/>
        </w:rPr>
        <w:t>ого</w:t>
      </w:r>
      <w:r w:rsidR="009B6F8A" w:rsidRPr="009416ED">
        <w:rPr>
          <w:color w:val="auto"/>
        </w:rPr>
        <w:t xml:space="preserve"> кодекс</w:t>
      </w:r>
      <w:r w:rsidRPr="009416ED">
        <w:rPr>
          <w:color w:val="auto"/>
        </w:rPr>
        <w:t>а</w:t>
      </w:r>
      <w:r w:rsidR="009B6F8A" w:rsidRPr="009416ED">
        <w:rPr>
          <w:color w:val="auto"/>
        </w:rPr>
        <w:t xml:space="preserve"> Российской Федерации, </w:t>
      </w:r>
      <w:r w:rsidR="00153569" w:rsidRPr="009416ED">
        <w:rPr>
          <w:color w:val="auto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9B6F8A" w:rsidRPr="009416ED">
        <w:rPr>
          <w:color w:val="auto"/>
        </w:rPr>
        <w:t xml:space="preserve">, Уставом городского поселения «Город Краснокаменск», </w:t>
      </w:r>
      <w:r w:rsidR="009B6F8A" w:rsidRPr="009416ED">
        <w:rPr>
          <w:rStyle w:val="23pt"/>
          <w:color w:val="auto"/>
        </w:rPr>
        <w:t>постановляю:</w:t>
      </w:r>
    </w:p>
    <w:p w:rsidR="00BA3215" w:rsidRDefault="00E13DF4" w:rsidP="00BA3215">
      <w:pPr>
        <w:pStyle w:val="20"/>
        <w:shd w:val="clear" w:color="auto" w:fill="auto"/>
        <w:spacing w:line="240" w:lineRule="auto"/>
        <w:ind w:firstLine="709"/>
        <w:jc w:val="both"/>
        <w:rPr>
          <w:bCs/>
          <w:iCs/>
        </w:rPr>
      </w:pPr>
      <w:r w:rsidRPr="009416ED">
        <w:rPr>
          <w:color w:val="auto"/>
        </w:rPr>
        <w:t xml:space="preserve">1. Внести в </w:t>
      </w:r>
      <w:r w:rsidR="00BA3215" w:rsidRPr="00BA3215">
        <w:t>программу комплексного развития социальной инфраструктуры городского поселения «Город Краснокаменск» на 2019 – 2028 годы</w:t>
      </w:r>
      <w:r w:rsidR="00BA3215">
        <w:rPr>
          <w:bCs/>
          <w:iCs/>
        </w:rPr>
        <w:t>, утвержденную Постановлением Администрации городского поселения «Город Краснокаменск» от 14 февраля 2019 года № 1024</w:t>
      </w:r>
      <w:r w:rsidRPr="009416ED">
        <w:rPr>
          <w:bCs/>
          <w:iCs/>
        </w:rPr>
        <w:t xml:space="preserve"> следующие изменения:</w:t>
      </w:r>
    </w:p>
    <w:p w:rsidR="001D5389" w:rsidRPr="00BA3215" w:rsidRDefault="00E13DF4" w:rsidP="00BA3215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</w:rPr>
      </w:pPr>
      <w:r w:rsidRPr="00BA3215">
        <w:t xml:space="preserve">1.1. В строке 2 таблицы </w:t>
      </w:r>
      <w:r w:rsidR="00BA3215" w:rsidRPr="00BA3215">
        <w:t>1.6. «SWOT-анализ факторов социально-экономического развития городского поселения «Город Краснокаменск» Раздел</w:t>
      </w:r>
      <w:r w:rsidR="00BA3215">
        <w:t>а</w:t>
      </w:r>
      <w:r w:rsidR="00BA3215" w:rsidRPr="00BA3215">
        <w:t xml:space="preserve"> II.</w:t>
      </w:r>
      <w:r w:rsidR="00BA3215">
        <w:t xml:space="preserve"> «</w:t>
      </w:r>
      <w:r w:rsidR="00BA3215" w:rsidRPr="00EC40E0">
        <w:t>Характеристика существующего состояния социальной инфраструктуры</w:t>
      </w:r>
      <w:r w:rsidR="00BA3215">
        <w:t>» слова «социально-экономического» исключить</w:t>
      </w:r>
      <w:r w:rsidRPr="00BA3215">
        <w:rPr>
          <w:color w:val="auto"/>
        </w:rPr>
        <w:t>;</w:t>
      </w:r>
    </w:p>
    <w:p w:rsidR="006F1B6C" w:rsidRPr="009416ED" w:rsidRDefault="006F1B6C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6F1B6C" w:rsidRPr="009416ED" w:rsidRDefault="006F1B6C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C80B80" w:rsidRPr="009416ED" w:rsidRDefault="00C80B80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6F1B6C" w:rsidRPr="009416ED" w:rsidRDefault="006F1B6C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  <w:r w:rsidRPr="009416ED">
        <w:rPr>
          <w:color w:val="auto"/>
        </w:rPr>
        <w:t xml:space="preserve">Глава городского поселения </w:t>
      </w:r>
      <w:r w:rsidRPr="009416ED">
        <w:rPr>
          <w:color w:val="auto"/>
        </w:rPr>
        <w:tab/>
      </w:r>
      <w:r w:rsidRPr="009416ED">
        <w:rPr>
          <w:color w:val="auto"/>
        </w:rPr>
        <w:tab/>
      </w:r>
      <w:r w:rsidRPr="009416ED">
        <w:rPr>
          <w:color w:val="auto"/>
        </w:rPr>
        <w:tab/>
      </w:r>
      <w:r w:rsidRPr="009416ED">
        <w:rPr>
          <w:color w:val="auto"/>
        </w:rPr>
        <w:tab/>
      </w:r>
      <w:r w:rsidRPr="009416ED">
        <w:rPr>
          <w:color w:val="auto"/>
        </w:rPr>
        <w:tab/>
      </w:r>
      <w:r w:rsidRPr="009416ED">
        <w:rPr>
          <w:color w:val="auto"/>
        </w:rPr>
        <w:tab/>
        <w:t xml:space="preserve">      </w:t>
      </w:r>
      <w:r w:rsidR="00771D61" w:rsidRPr="009416ED">
        <w:rPr>
          <w:color w:val="auto"/>
        </w:rPr>
        <w:t xml:space="preserve">    </w:t>
      </w:r>
      <w:r w:rsidRPr="009416ED">
        <w:rPr>
          <w:color w:val="auto"/>
        </w:rPr>
        <w:t>И.Г. Мудрак</w:t>
      </w: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55001" w:rsidRPr="009416ED" w:rsidRDefault="00B55001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  <w:r w:rsidRPr="009416ED">
        <w:rPr>
          <w:color w:val="auto"/>
        </w:rPr>
        <w:t>СОГЛАСОВАНО:</w:t>
      </w:r>
    </w:p>
    <w:p w:rsidR="003E7824" w:rsidRPr="009416ED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3E7824" w:rsidRPr="009416ED" w:rsidRDefault="00E13DF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  <w:r w:rsidRPr="009416ED">
        <w:rPr>
          <w:color w:val="auto"/>
        </w:rPr>
        <w:t>Н</w:t>
      </w:r>
      <w:r w:rsidR="003E7824" w:rsidRPr="009416ED">
        <w:rPr>
          <w:color w:val="auto"/>
        </w:rPr>
        <w:t>ачальник отдела архитектуры</w:t>
      </w:r>
    </w:p>
    <w:p w:rsidR="003E7824" w:rsidRDefault="003E7824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  <w:r w:rsidRPr="009416ED">
        <w:rPr>
          <w:color w:val="auto"/>
        </w:rPr>
        <w:t>и градостроительства</w:t>
      </w:r>
      <w:r w:rsidRPr="009416ED">
        <w:rPr>
          <w:color w:val="auto"/>
        </w:rPr>
        <w:tab/>
      </w:r>
      <w:r w:rsidRPr="009416ED">
        <w:rPr>
          <w:color w:val="auto"/>
        </w:rPr>
        <w:tab/>
      </w:r>
      <w:r w:rsidRPr="009416ED">
        <w:rPr>
          <w:color w:val="auto"/>
        </w:rPr>
        <w:tab/>
      </w:r>
      <w:r w:rsidRPr="009416ED">
        <w:rPr>
          <w:color w:val="auto"/>
        </w:rPr>
        <w:tab/>
      </w:r>
      <w:r w:rsidRPr="009416ED">
        <w:rPr>
          <w:color w:val="auto"/>
        </w:rPr>
        <w:tab/>
      </w:r>
      <w:r w:rsidRPr="009416ED">
        <w:rPr>
          <w:color w:val="auto"/>
        </w:rPr>
        <w:tab/>
      </w:r>
      <w:r w:rsidRPr="009416ED">
        <w:rPr>
          <w:color w:val="auto"/>
        </w:rPr>
        <w:tab/>
      </w:r>
      <w:r w:rsidR="00E13DF4" w:rsidRPr="009416ED">
        <w:rPr>
          <w:color w:val="auto"/>
        </w:rPr>
        <w:t>Г.А. Севостьянов</w:t>
      </w:r>
    </w:p>
    <w:p w:rsidR="00BA3215" w:rsidRDefault="00BA3215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A3215" w:rsidRDefault="00BA3215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</w:p>
    <w:p w:rsidR="00BA3215" w:rsidRPr="00686938" w:rsidRDefault="00BA3215" w:rsidP="006F1B6C">
      <w:pPr>
        <w:pStyle w:val="20"/>
        <w:shd w:val="clear" w:color="auto" w:fill="auto"/>
        <w:tabs>
          <w:tab w:val="left" w:pos="1052"/>
        </w:tabs>
        <w:spacing w:line="322" w:lineRule="exact"/>
        <w:jc w:val="both"/>
        <w:rPr>
          <w:color w:val="auto"/>
        </w:rPr>
      </w:pPr>
      <w:r>
        <w:rPr>
          <w:color w:val="auto"/>
        </w:rPr>
        <w:t>Начальник отдела правового обеспечения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О.Г. Игнатова</w:t>
      </w:r>
    </w:p>
    <w:sectPr w:rsidR="00BA3215" w:rsidRPr="00686938" w:rsidSect="0013608A">
      <w:pgSz w:w="11900" w:h="16840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90" w:rsidRDefault="00762390" w:rsidP="001D5389">
      <w:r>
        <w:separator/>
      </w:r>
    </w:p>
  </w:endnote>
  <w:endnote w:type="continuationSeparator" w:id="1">
    <w:p w:rsidR="00762390" w:rsidRDefault="00762390" w:rsidP="001D53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90" w:rsidRDefault="00762390"/>
  </w:footnote>
  <w:footnote w:type="continuationSeparator" w:id="1">
    <w:p w:rsidR="00762390" w:rsidRDefault="007623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6115"/>
    <w:multiLevelType w:val="multilevel"/>
    <w:tmpl w:val="6A00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D5389"/>
    <w:rsid w:val="00025DD2"/>
    <w:rsid w:val="00043330"/>
    <w:rsid w:val="000F4A08"/>
    <w:rsid w:val="0013608A"/>
    <w:rsid w:val="00143544"/>
    <w:rsid w:val="00146BA4"/>
    <w:rsid w:val="00152582"/>
    <w:rsid w:val="00153569"/>
    <w:rsid w:val="001717A4"/>
    <w:rsid w:val="001B6F6D"/>
    <w:rsid w:val="001D5389"/>
    <w:rsid w:val="00262956"/>
    <w:rsid w:val="0027571C"/>
    <w:rsid w:val="003663B3"/>
    <w:rsid w:val="0039131D"/>
    <w:rsid w:val="003945D6"/>
    <w:rsid w:val="003A3AE9"/>
    <w:rsid w:val="003B1AC7"/>
    <w:rsid w:val="003E7824"/>
    <w:rsid w:val="00460E93"/>
    <w:rsid w:val="00477869"/>
    <w:rsid w:val="0048334E"/>
    <w:rsid w:val="004C0DC1"/>
    <w:rsid w:val="004E598C"/>
    <w:rsid w:val="00571274"/>
    <w:rsid w:val="00577EC5"/>
    <w:rsid w:val="00580AAC"/>
    <w:rsid w:val="005872C0"/>
    <w:rsid w:val="00646139"/>
    <w:rsid w:val="00665D09"/>
    <w:rsid w:val="00686938"/>
    <w:rsid w:val="006E242B"/>
    <w:rsid w:val="006F1B6C"/>
    <w:rsid w:val="006F3A36"/>
    <w:rsid w:val="007052C5"/>
    <w:rsid w:val="007154AF"/>
    <w:rsid w:val="007174C9"/>
    <w:rsid w:val="00725EDB"/>
    <w:rsid w:val="007272EF"/>
    <w:rsid w:val="00730FE5"/>
    <w:rsid w:val="007519BD"/>
    <w:rsid w:val="00757B94"/>
    <w:rsid w:val="00762390"/>
    <w:rsid w:val="00771D61"/>
    <w:rsid w:val="0077677D"/>
    <w:rsid w:val="007901C8"/>
    <w:rsid w:val="00793BAB"/>
    <w:rsid w:val="0081775D"/>
    <w:rsid w:val="008B4F9F"/>
    <w:rsid w:val="008C4B98"/>
    <w:rsid w:val="008D7701"/>
    <w:rsid w:val="009416ED"/>
    <w:rsid w:val="009659F3"/>
    <w:rsid w:val="009B6F8A"/>
    <w:rsid w:val="00A2584F"/>
    <w:rsid w:val="00A31E66"/>
    <w:rsid w:val="00A91B1A"/>
    <w:rsid w:val="00AB5D85"/>
    <w:rsid w:val="00AC454C"/>
    <w:rsid w:val="00AC5E61"/>
    <w:rsid w:val="00AE2027"/>
    <w:rsid w:val="00B55001"/>
    <w:rsid w:val="00B73A61"/>
    <w:rsid w:val="00BA207A"/>
    <w:rsid w:val="00BA3215"/>
    <w:rsid w:val="00BD0578"/>
    <w:rsid w:val="00BD727D"/>
    <w:rsid w:val="00C20DA2"/>
    <w:rsid w:val="00C725DF"/>
    <w:rsid w:val="00C77ABE"/>
    <w:rsid w:val="00C80B80"/>
    <w:rsid w:val="00D65F5D"/>
    <w:rsid w:val="00D97A5B"/>
    <w:rsid w:val="00DF32C1"/>
    <w:rsid w:val="00E13DF4"/>
    <w:rsid w:val="00E6150B"/>
    <w:rsid w:val="00E62C2C"/>
    <w:rsid w:val="00EB00D0"/>
    <w:rsid w:val="00EB1F1F"/>
    <w:rsid w:val="00F415D2"/>
    <w:rsid w:val="00FA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5389"/>
    <w:rPr>
      <w:color w:val="000000"/>
    </w:rPr>
  </w:style>
  <w:style w:type="paragraph" w:styleId="1">
    <w:name w:val="heading 1"/>
    <w:basedOn w:val="a"/>
    <w:next w:val="a"/>
    <w:link w:val="10"/>
    <w:qFormat/>
    <w:rsid w:val="00BA3215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D53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1D53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1D538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1D5389"/>
    <w:rPr>
      <w:b/>
      <w:bCs/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5389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1D5389"/>
    <w:pPr>
      <w:shd w:val="clear" w:color="auto" w:fill="FFFFFF"/>
      <w:spacing w:before="440" w:after="220" w:line="442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1D5389"/>
    <w:pPr>
      <w:shd w:val="clear" w:color="auto" w:fill="FFFFFF"/>
      <w:spacing w:before="320" w:after="32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F1B6C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F3A36"/>
    <w:pPr>
      <w:ind w:left="720"/>
      <w:contextualSpacing/>
    </w:pPr>
  </w:style>
  <w:style w:type="character" w:styleId="a6">
    <w:name w:val="Emphasis"/>
    <w:uiPriority w:val="20"/>
    <w:qFormat/>
    <w:rsid w:val="0048334E"/>
    <w:rPr>
      <w:i/>
      <w:iCs/>
    </w:rPr>
  </w:style>
  <w:style w:type="paragraph" w:customStyle="1" w:styleId="ConsPlusNormal">
    <w:name w:val="ConsPlusNormal"/>
    <w:rsid w:val="0068693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rsid w:val="00BA321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a5">
    <w:name w:val="Абзац списка Знак"/>
    <w:link w:val="a4"/>
    <w:uiPriority w:val="34"/>
    <w:locked/>
    <w:rsid w:val="00BA321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ShiloEA</dc:creator>
  <cp:lastModifiedBy>Shilo</cp:lastModifiedBy>
  <cp:revision>3</cp:revision>
  <cp:lastPrinted>2023-02-15T07:47:00Z</cp:lastPrinted>
  <dcterms:created xsi:type="dcterms:W3CDTF">2023-05-05T05:34:00Z</dcterms:created>
  <dcterms:modified xsi:type="dcterms:W3CDTF">2023-05-11T01:39:00Z</dcterms:modified>
</cp:coreProperties>
</file>